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A0583A" w:rsidRPr="00574870" w:rsidRDefault="008A634D">
      <w:pPr>
        <w:jc w:val="center"/>
        <w:rPr>
          <w:sz w:val="24"/>
          <w:szCs w:val="24"/>
        </w:rPr>
      </w:pPr>
      <w:r w:rsidRPr="00574870">
        <w:rPr>
          <w:b/>
          <w:noProof/>
          <w:sz w:val="24"/>
          <w:szCs w:val="24"/>
          <w:lang w:eastAsia="pt-BR"/>
        </w:rPr>
        <w:drawing>
          <wp:inline distT="0" distB="0" distL="0" distR="0">
            <wp:extent cx="758825" cy="845185"/>
            <wp:effectExtent l="19050" t="0" r="3175" b="0"/>
            <wp:docPr id="8"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758825" cy="845185"/>
                    </a:xfrm>
                    <a:prstGeom prst="rect">
                      <a:avLst/>
                    </a:prstGeom>
                    <a:solidFill>
                      <a:srgbClr val="FFFFFF"/>
                    </a:solidFill>
                    <a:ln w="9525">
                      <a:noFill/>
                      <a:miter lim="800000"/>
                      <a:headEnd/>
                      <a:tailEnd/>
                    </a:ln>
                  </pic:spPr>
                </pic:pic>
              </a:graphicData>
            </a:graphic>
          </wp:inline>
        </w:drawing>
      </w:r>
    </w:p>
    <w:p w:rsidR="00A0583A" w:rsidRPr="00574870" w:rsidRDefault="00A0583A">
      <w:pPr>
        <w:jc w:val="center"/>
        <w:rPr>
          <w:sz w:val="24"/>
          <w:szCs w:val="24"/>
        </w:rPr>
      </w:pPr>
      <w:r w:rsidRPr="00574870">
        <w:rPr>
          <w:sz w:val="24"/>
          <w:szCs w:val="24"/>
        </w:rPr>
        <w:t>MINISTÉRIO DA DEFESA</w:t>
      </w:r>
    </w:p>
    <w:p w:rsidR="00A0583A" w:rsidRPr="00574870" w:rsidRDefault="00A0583A">
      <w:pPr>
        <w:jc w:val="center"/>
        <w:rPr>
          <w:sz w:val="24"/>
          <w:szCs w:val="24"/>
        </w:rPr>
      </w:pPr>
      <w:r w:rsidRPr="00574870">
        <w:rPr>
          <w:sz w:val="24"/>
          <w:szCs w:val="24"/>
        </w:rPr>
        <w:t>EXÉRCITO BRASILEIRO</w:t>
      </w:r>
    </w:p>
    <w:p w:rsidR="00A0583A" w:rsidRPr="00574870" w:rsidRDefault="00CE6AB8">
      <w:pPr>
        <w:jc w:val="center"/>
        <w:rPr>
          <w:sz w:val="24"/>
          <w:szCs w:val="24"/>
        </w:rPr>
      </w:pPr>
      <w:r w:rsidRPr="00574870">
        <w:rPr>
          <w:sz w:val="24"/>
          <w:szCs w:val="24"/>
        </w:rPr>
        <w:t xml:space="preserve">CMS </w:t>
      </w:r>
      <w:r w:rsidR="00A0583A" w:rsidRPr="00574870">
        <w:rPr>
          <w:sz w:val="24"/>
          <w:szCs w:val="24"/>
        </w:rPr>
        <w:t>- 5ª RM - 5ª DE</w:t>
      </w:r>
    </w:p>
    <w:p w:rsidR="00A0583A" w:rsidRPr="00574870" w:rsidRDefault="00A0583A">
      <w:pPr>
        <w:jc w:val="center"/>
        <w:rPr>
          <w:sz w:val="24"/>
          <w:szCs w:val="24"/>
        </w:rPr>
      </w:pPr>
      <w:r w:rsidRPr="00574870">
        <w:rPr>
          <w:sz w:val="24"/>
          <w:szCs w:val="24"/>
        </w:rPr>
        <w:t>COMISSÃO REGIONAL DE OBRAS/5</w:t>
      </w:r>
    </w:p>
    <w:p w:rsidR="00A0583A" w:rsidRPr="00574870" w:rsidRDefault="00A0583A">
      <w:pPr>
        <w:jc w:val="center"/>
        <w:rPr>
          <w:sz w:val="24"/>
          <w:szCs w:val="24"/>
        </w:rPr>
      </w:pPr>
    </w:p>
    <w:p w:rsidR="00A0583A" w:rsidRPr="00574870" w:rsidRDefault="00A0583A">
      <w:pPr>
        <w:jc w:val="center"/>
        <w:rPr>
          <w:b/>
          <w:sz w:val="24"/>
          <w:szCs w:val="24"/>
          <w:u w:val="single"/>
        </w:rPr>
      </w:pPr>
    </w:p>
    <w:p w:rsidR="00A0583A" w:rsidRPr="00574870" w:rsidRDefault="00A0583A">
      <w:pPr>
        <w:jc w:val="center"/>
        <w:rPr>
          <w:b/>
          <w:sz w:val="24"/>
          <w:szCs w:val="24"/>
        </w:rPr>
      </w:pPr>
      <w:r w:rsidRPr="00574870">
        <w:rPr>
          <w:b/>
          <w:sz w:val="24"/>
          <w:szCs w:val="24"/>
        </w:rPr>
        <w:t xml:space="preserve">PROJETO BÁSICO N° </w:t>
      </w:r>
      <w:r w:rsidR="00195AF1" w:rsidRPr="00574870">
        <w:rPr>
          <w:b/>
          <w:sz w:val="24"/>
          <w:szCs w:val="24"/>
        </w:rPr>
        <w:t>0</w:t>
      </w:r>
      <w:r w:rsidR="00533265">
        <w:rPr>
          <w:b/>
          <w:sz w:val="24"/>
          <w:szCs w:val="24"/>
        </w:rPr>
        <w:t>15</w:t>
      </w:r>
      <w:r w:rsidR="003A7A3E" w:rsidRPr="00574870">
        <w:rPr>
          <w:b/>
          <w:sz w:val="24"/>
          <w:szCs w:val="24"/>
        </w:rPr>
        <w:t xml:space="preserve"> – ST/1</w:t>
      </w:r>
      <w:r w:rsidR="00405EE4" w:rsidRPr="00574870">
        <w:rPr>
          <w:b/>
          <w:sz w:val="24"/>
          <w:szCs w:val="24"/>
        </w:rPr>
        <w:t>5</w:t>
      </w:r>
    </w:p>
    <w:p w:rsidR="00A0583A" w:rsidRPr="00574870" w:rsidRDefault="00A0583A">
      <w:pPr>
        <w:jc w:val="center"/>
        <w:rPr>
          <w:b/>
          <w:sz w:val="24"/>
          <w:szCs w:val="24"/>
        </w:rPr>
      </w:pPr>
    </w:p>
    <w:p w:rsidR="00A0583A" w:rsidRPr="00574870" w:rsidRDefault="00A0583A">
      <w:pPr>
        <w:jc w:val="center"/>
        <w:rPr>
          <w:b/>
          <w:sz w:val="24"/>
          <w:szCs w:val="24"/>
        </w:rPr>
      </w:pPr>
    </w:p>
    <w:p w:rsidR="00A0583A" w:rsidRPr="00574870" w:rsidRDefault="00405EE4">
      <w:pPr>
        <w:jc w:val="center"/>
        <w:rPr>
          <w:b/>
          <w:bCs/>
          <w:sz w:val="24"/>
          <w:szCs w:val="24"/>
        </w:rPr>
      </w:pPr>
      <w:r w:rsidRPr="00574870">
        <w:rPr>
          <w:b/>
          <w:bCs/>
          <w:sz w:val="24"/>
          <w:szCs w:val="24"/>
        </w:rPr>
        <w:t>RE</w:t>
      </w:r>
      <w:r w:rsidR="00835923">
        <w:rPr>
          <w:b/>
          <w:bCs/>
          <w:sz w:val="24"/>
          <w:szCs w:val="24"/>
        </w:rPr>
        <w:t>MOÇÃO</w:t>
      </w:r>
      <w:r w:rsidRPr="00574870">
        <w:rPr>
          <w:b/>
          <w:bCs/>
          <w:sz w:val="24"/>
          <w:szCs w:val="24"/>
        </w:rPr>
        <w:t xml:space="preserve"> DE TANQUES </w:t>
      </w:r>
      <w:r w:rsidR="00835923">
        <w:rPr>
          <w:b/>
          <w:bCs/>
          <w:sz w:val="24"/>
          <w:szCs w:val="24"/>
        </w:rPr>
        <w:t xml:space="preserve">AÉREOS E </w:t>
      </w:r>
      <w:r w:rsidRPr="00574870">
        <w:rPr>
          <w:b/>
          <w:bCs/>
          <w:sz w:val="24"/>
          <w:szCs w:val="24"/>
        </w:rPr>
        <w:t>SUBTERRÂNEOS N</w:t>
      </w:r>
      <w:r w:rsidR="00A0583A" w:rsidRPr="00574870">
        <w:rPr>
          <w:b/>
          <w:bCs/>
          <w:sz w:val="24"/>
          <w:szCs w:val="24"/>
        </w:rPr>
        <w:t xml:space="preserve">O </w:t>
      </w:r>
      <w:r w:rsidR="003C0437" w:rsidRPr="00574870">
        <w:rPr>
          <w:b/>
          <w:bCs/>
          <w:sz w:val="24"/>
          <w:szCs w:val="24"/>
        </w:rPr>
        <w:t>3</w:t>
      </w:r>
      <w:r w:rsidR="004A69AF" w:rsidRPr="00574870">
        <w:rPr>
          <w:b/>
          <w:bCs/>
          <w:sz w:val="24"/>
          <w:szCs w:val="24"/>
        </w:rPr>
        <w:t>4</w:t>
      </w:r>
      <w:r w:rsidR="009F25CF" w:rsidRPr="00574870">
        <w:rPr>
          <w:b/>
          <w:bCs/>
          <w:sz w:val="24"/>
          <w:szCs w:val="24"/>
        </w:rPr>
        <w:t>° B</w:t>
      </w:r>
      <w:r w:rsidR="00A45F4C" w:rsidRPr="00574870">
        <w:rPr>
          <w:b/>
          <w:bCs/>
          <w:sz w:val="24"/>
          <w:szCs w:val="24"/>
        </w:rPr>
        <w:t xml:space="preserve">ATALHÃO </w:t>
      </w:r>
      <w:r w:rsidR="003C0437" w:rsidRPr="00574870">
        <w:rPr>
          <w:b/>
          <w:bCs/>
          <w:sz w:val="24"/>
          <w:szCs w:val="24"/>
        </w:rPr>
        <w:t>DE I</w:t>
      </w:r>
      <w:r w:rsidR="003C0437" w:rsidRPr="00574870">
        <w:rPr>
          <w:b/>
          <w:bCs/>
          <w:sz w:val="24"/>
          <w:szCs w:val="24"/>
        </w:rPr>
        <w:t>N</w:t>
      </w:r>
      <w:r w:rsidR="003C0437" w:rsidRPr="00574870">
        <w:rPr>
          <w:b/>
          <w:bCs/>
          <w:sz w:val="24"/>
          <w:szCs w:val="24"/>
        </w:rPr>
        <w:t>FANTARIA M</w:t>
      </w:r>
      <w:r w:rsidR="00F91D56" w:rsidRPr="00574870">
        <w:rPr>
          <w:b/>
          <w:bCs/>
          <w:sz w:val="24"/>
          <w:szCs w:val="24"/>
        </w:rPr>
        <w:t>ECAN</w:t>
      </w:r>
      <w:r w:rsidR="003C0437" w:rsidRPr="00574870">
        <w:rPr>
          <w:b/>
          <w:bCs/>
          <w:sz w:val="24"/>
          <w:szCs w:val="24"/>
        </w:rPr>
        <w:t>IZADO</w:t>
      </w:r>
      <w:r w:rsidR="00A0583A" w:rsidRPr="00574870">
        <w:rPr>
          <w:b/>
          <w:bCs/>
          <w:sz w:val="24"/>
          <w:szCs w:val="24"/>
        </w:rPr>
        <w:t xml:space="preserve">, EM </w:t>
      </w:r>
      <w:r w:rsidR="004A69AF" w:rsidRPr="00574870">
        <w:rPr>
          <w:b/>
          <w:bCs/>
          <w:sz w:val="24"/>
          <w:szCs w:val="24"/>
        </w:rPr>
        <w:t>FOZ DO IGUAÇU</w:t>
      </w:r>
      <w:r w:rsidR="008A634D" w:rsidRPr="00574870">
        <w:rPr>
          <w:b/>
          <w:bCs/>
          <w:sz w:val="24"/>
          <w:szCs w:val="24"/>
        </w:rPr>
        <w:t>/PR</w:t>
      </w:r>
    </w:p>
    <w:p w:rsidR="00A0583A" w:rsidRPr="00574870" w:rsidRDefault="00A0583A">
      <w:pPr>
        <w:rPr>
          <w:b/>
          <w:bCs/>
          <w:sz w:val="24"/>
          <w:szCs w:val="24"/>
        </w:rPr>
      </w:pPr>
    </w:p>
    <w:p w:rsidR="00A0583A" w:rsidRPr="00574870" w:rsidRDefault="00A0583A">
      <w:pPr>
        <w:jc w:val="center"/>
        <w:rPr>
          <w:sz w:val="24"/>
          <w:szCs w:val="24"/>
        </w:rPr>
      </w:pPr>
    </w:p>
    <w:p w:rsidR="00A0583A" w:rsidRPr="00574870" w:rsidRDefault="00405EE4" w:rsidP="003C0437">
      <w:pPr>
        <w:jc w:val="right"/>
        <w:rPr>
          <w:sz w:val="24"/>
          <w:szCs w:val="24"/>
        </w:rPr>
      </w:pPr>
      <w:r w:rsidRPr="00574870">
        <w:rPr>
          <w:sz w:val="24"/>
          <w:szCs w:val="24"/>
        </w:rPr>
        <w:t xml:space="preserve">Curitiba/PR, em </w:t>
      </w:r>
      <w:r w:rsidR="00E53A33">
        <w:rPr>
          <w:sz w:val="24"/>
          <w:szCs w:val="24"/>
        </w:rPr>
        <w:t>28 de julho</w:t>
      </w:r>
      <w:r w:rsidRPr="00574870">
        <w:rPr>
          <w:sz w:val="24"/>
          <w:szCs w:val="24"/>
        </w:rPr>
        <w:t xml:space="preserve"> de 2015</w:t>
      </w:r>
    </w:p>
    <w:p w:rsidR="00A0583A" w:rsidRPr="00574870" w:rsidRDefault="00A0583A">
      <w:pPr>
        <w:rPr>
          <w:sz w:val="24"/>
          <w:szCs w:val="24"/>
        </w:rPr>
      </w:pPr>
    </w:p>
    <w:p w:rsidR="00A0583A" w:rsidRDefault="00A0583A">
      <w:pPr>
        <w:rPr>
          <w:sz w:val="24"/>
          <w:szCs w:val="24"/>
        </w:rPr>
      </w:pPr>
      <w:r w:rsidRPr="00574870">
        <w:rPr>
          <w:sz w:val="24"/>
          <w:szCs w:val="24"/>
        </w:rPr>
        <w:t>AUTOR:</w:t>
      </w:r>
    </w:p>
    <w:p w:rsidR="00E53A33" w:rsidRPr="00574870" w:rsidRDefault="00E53A33">
      <w:pPr>
        <w:rPr>
          <w:sz w:val="24"/>
          <w:szCs w:val="24"/>
        </w:rPr>
      </w:pPr>
    </w:p>
    <w:p w:rsidR="00A0583A" w:rsidRPr="0041461B" w:rsidRDefault="00E53A33">
      <w:pPr>
        <w:jc w:val="center"/>
        <w:rPr>
          <w:sz w:val="24"/>
          <w:szCs w:val="24"/>
        </w:rPr>
      </w:pPr>
      <w:r w:rsidRPr="0041461B">
        <w:rPr>
          <w:sz w:val="24"/>
          <w:szCs w:val="24"/>
        </w:rPr>
        <w:t>________________________________________________________</w:t>
      </w:r>
    </w:p>
    <w:p w:rsidR="00E53A33" w:rsidRPr="0041461B" w:rsidRDefault="00E53A33">
      <w:pPr>
        <w:jc w:val="center"/>
        <w:rPr>
          <w:sz w:val="24"/>
          <w:szCs w:val="24"/>
        </w:rPr>
      </w:pPr>
      <w:r w:rsidRPr="0041461B">
        <w:rPr>
          <w:sz w:val="24"/>
          <w:szCs w:val="24"/>
        </w:rPr>
        <w:t xml:space="preserve">RODRIGO </w:t>
      </w:r>
      <w:r w:rsidRPr="0041461B">
        <w:rPr>
          <w:b/>
          <w:sz w:val="24"/>
          <w:szCs w:val="24"/>
        </w:rPr>
        <w:t>SCOCZYNSKI</w:t>
      </w:r>
      <w:r w:rsidRPr="0041461B">
        <w:rPr>
          <w:sz w:val="24"/>
          <w:szCs w:val="24"/>
        </w:rPr>
        <w:t xml:space="preserve"> RIBEIRO - 2º </w:t>
      </w:r>
      <w:proofErr w:type="spellStart"/>
      <w:r w:rsidRPr="0041461B">
        <w:rPr>
          <w:sz w:val="24"/>
          <w:szCs w:val="24"/>
        </w:rPr>
        <w:t>Ten</w:t>
      </w:r>
      <w:proofErr w:type="spellEnd"/>
      <w:r w:rsidRPr="0041461B">
        <w:rPr>
          <w:sz w:val="24"/>
          <w:szCs w:val="24"/>
        </w:rPr>
        <w:t xml:space="preserve"> OTT/</w:t>
      </w:r>
      <w:proofErr w:type="spellStart"/>
      <w:r w:rsidRPr="0041461B">
        <w:rPr>
          <w:sz w:val="24"/>
          <w:szCs w:val="24"/>
        </w:rPr>
        <w:t>Engº</w:t>
      </w:r>
      <w:proofErr w:type="spellEnd"/>
      <w:r w:rsidRPr="0041461B">
        <w:rPr>
          <w:sz w:val="24"/>
          <w:szCs w:val="24"/>
        </w:rPr>
        <w:t xml:space="preserve"> Civil, </w:t>
      </w:r>
      <w:proofErr w:type="spellStart"/>
      <w:r w:rsidRPr="0041461B">
        <w:rPr>
          <w:sz w:val="24"/>
          <w:szCs w:val="24"/>
        </w:rPr>
        <w:t>MSc</w:t>
      </w:r>
      <w:proofErr w:type="spellEnd"/>
    </w:p>
    <w:p w:rsidR="00E53A33" w:rsidRPr="0041461B" w:rsidRDefault="00E53A33">
      <w:pPr>
        <w:jc w:val="center"/>
        <w:rPr>
          <w:sz w:val="24"/>
          <w:szCs w:val="24"/>
        </w:rPr>
      </w:pPr>
      <w:proofErr w:type="spellStart"/>
      <w:r w:rsidRPr="0041461B">
        <w:rPr>
          <w:sz w:val="24"/>
          <w:szCs w:val="24"/>
        </w:rPr>
        <w:t>Adj</w:t>
      </w:r>
      <w:proofErr w:type="spellEnd"/>
      <w:r w:rsidRPr="0041461B">
        <w:rPr>
          <w:sz w:val="24"/>
          <w:szCs w:val="24"/>
        </w:rPr>
        <w:t xml:space="preserve"> </w:t>
      </w:r>
      <w:proofErr w:type="spellStart"/>
      <w:r w:rsidRPr="0041461B">
        <w:rPr>
          <w:sz w:val="24"/>
          <w:szCs w:val="24"/>
        </w:rPr>
        <w:t>Sec</w:t>
      </w:r>
      <w:proofErr w:type="spellEnd"/>
      <w:r w:rsidRPr="0041461B">
        <w:rPr>
          <w:sz w:val="24"/>
          <w:szCs w:val="24"/>
        </w:rPr>
        <w:t xml:space="preserve"> </w:t>
      </w:r>
      <w:proofErr w:type="spellStart"/>
      <w:r w:rsidRPr="0041461B">
        <w:rPr>
          <w:sz w:val="24"/>
          <w:szCs w:val="24"/>
        </w:rPr>
        <w:t>Tec</w:t>
      </w:r>
      <w:proofErr w:type="spellEnd"/>
      <w:r w:rsidRPr="0041461B">
        <w:rPr>
          <w:sz w:val="24"/>
          <w:szCs w:val="24"/>
        </w:rPr>
        <w:t xml:space="preserve"> - CRO/5</w:t>
      </w:r>
    </w:p>
    <w:p w:rsidR="00E53A33" w:rsidRPr="0041461B" w:rsidRDefault="00E53A33">
      <w:pPr>
        <w:jc w:val="center"/>
        <w:rPr>
          <w:sz w:val="24"/>
          <w:szCs w:val="24"/>
        </w:rPr>
      </w:pPr>
      <w:r w:rsidRPr="0041461B">
        <w:rPr>
          <w:sz w:val="24"/>
          <w:szCs w:val="24"/>
        </w:rPr>
        <w:t>CREA PR-128.171/D</w:t>
      </w:r>
    </w:p>
    <w:p w:rsidR="00A0583A" w:rsidRPr="00574870" w:rsidRDefault="00A0583A">
      <w:pPr>
        <w:jc w:val="center"/>
        <w:rPr>
          <w:sz w:val="24"/>
          <w:szCs w:val="24"/>
        </w:rPr>
      </w:pPr>
    </w:p>
    <w:p w:rsidR="00405EE4" w:rsidRPr="00574870" w:rsidRDefault="00405EE4">
      <w:pPr>
        <w:jc w:val="center"/>
        <w:rPr>
          <w:sz w:val="24"/>
          <w:szCs w:val="24"/>
        </w:rPr>
      </w:pPr>
    </w:p>
    <w:p w:rsidR="00E53A33" w:rsidRPr="00DF51FF" w:rsidRDefault="00E53A33" w:rsidP="00E53A33">
      <w:pPr>
        <w:pStyle w:val="Standard"/>
        <w:jc w:val="both"/>
        <w:rPr>
          <w:sz w:val="24"/>
          <w:szCs w:val="24"/>
        </w:rPr>
      </w:pPr>
      <w:r w:rsidRPr="00DF51FF">
        <w:rPr>
          <w:sz w:val="24"/>
          <w:szCs w:val="24"/>
        </w:rPr>
        <w:t>APROVO:</w:t>
      </w:r>
    </w:p>
    <w:p w:rsidR="00E53A33" w:rsidRPr="007A7011" w:rsidRDefault="00E53A33" w:rsidP="00E53A33">
      <w:pPr>
        <w:pStyle w:val="Standard"/>
        <w:jc w:val="center"/>
        <w:rPr>
          <w:sz w:val="24"/>
        </w:rPr>
      </w:pPr>
    </w:p>
    <w:p w:rsidR="00E53A33" w:rsidRPr="0041461B" w:rsidRDefault="00E53A33" w:rsidP="00E53A33">
      <w:pPr>
        <w:pStyle w:val="Standard"/>
        <w:ind w:firstLine="708"/>
        <w:jc w:val="center"/>
        <w:rPr>
          <w:sz w:val="24"/>
          <w:szCs w:val="24"/>
        </w:rPr>
      </w:pPr>
      <w:r w:rsidRPr="0041461B">
        <w:rPr>
          <w:sz w:val="24"/>
          <w:szCs w:val="24"/>
        </w:rPr>
        <w:t>NO IMPEDIMENTO DE:</w:t>
      </w:r>
    </w:p>
    <w:p w:rsidR="00E53A33" w:rsidRPr="0041461B" w:rsidRDefault="00E53A33" w:rsidP="00E53A33">
      <w:pPr>
        <w:pStyle w:val="Corpodetexto"/>
        <w:snapToGrid w:val="0"/>
        <w:jc w:val="center"/>
        <w:rPr>
          <w:sz w:val="24"/>
          <w:szCs w:val="24"/>
        </w:rPr>
      </w:pPr>
      <w:r w:rsidRPr="0041461B">
        <w:rPr>
          <w:b/>
          <w:sz w:val="24"/>
          <w:szCs w:val="24"/>
        </w:rPr>
        <w:t>JOSÉ LUÍS</w:t>
      </w:r>
      <w:r w:rsidRPr="0041461B">
        <w:rPr>
          <w:sz w:val="24"/>
          <w:szCs w:val="24"/>
        </w:rPr>
        <w:t xml:space="preserve"> OLIVEIRA DE MAGALHÃES JÚNIOR - </w:t>
      </w:r>
      <w:proofErr w:type="spellStart"/>
      <w:r w:rsidRPr="0041461B">
        <w:rPr>
          <w:sz w:val="24"/>
          <w:szCs w:val="24"/>
        </w:rPr>
        <w:t>Maj</w:t>
      </w:r>
      <w:proofErr w:type="spellEnd"/>
      <w:r w:rsidRPr="0041461B">
        <w:rPr>
          <w:sz w:val="24"/>
          <w:szCs w:val="24"/>
        </w:rPr>
        <w:t xml:space="preserve"> QEM</w:t>
      </w:r>
    </w:p>
    <w:p w:rsidR="00E53A33" w:rsidRPr="0041461B" w:rsidRDefault="00E53A33" w:rsidP="00E53A33">
      <w:pPr>
        <w:pStyle w:val="Standard"/>
        <w:ind w:firstLine="708"/>
        <w:jc w:val="center"/>
        <w:rPr>
          <w:sz w:val="24"/>
          <w:szCs w:val="24"/>
        </w:rPr>
      </w:pPr>
      <w:proofErr w:type="spellStart"/>
      <w:r w:rsidRPr="0041461B">
        <w:rPr>
          <w:sz w:val="24"/>
          <w:szCs w:val="24"/>
        </w:rPr>
        <w:t>Ch</w:t>
      </w:r>
      <w:proofErr w:type="spellEnd"/>
      <w:r w:rsidRPr="0041461B">
        <w:rPr>
          <w:sz w:val="24"/>
          <w:szCs w:val="24"/>
        </w:rPr>
        <w:t xml:space="preserve"> </w:t>
      </w:r>
      <w:proofErr w:type="spellStart"/>
      <w:r w:rsidRPr="0041461B">
        <w:rPr>
          <w:sz w:val="24"/>
          <w:szCs w:val="24"/>
        </w:rPr>
        <w:t>Sec</w:t>
      </w:r>
      <w:proofErr w:type="spellEnd"/>
      <w:r w:rsidRPr="0041461B">
        <w:rPr>
          <w:sz w:val="24"/>
          <w:szCs w:val="24"/>
        </w:rPr>
        <w:t xml:space="preserve"> </w:t>
      </w:r>
      <w:proofErr w:type="spellStart"/>
      <w:r w:rsidRPr="0041461B">
        <w:rPr>
          <w:sz w:val="24"/>
          <w:szCs w:val="24"/>
        </w:rPr>
        <w:t>Tec</w:t>
      </w:r>
      <w:proofErr w:type="spellEnd"/>
      <w:r w:rsidRPr="0041461B">
        <w:rPr>
          <w:sz w:val="24"/>
          <w:szCs w:val="24"/>
        </w:rPr>
        <w:t xml:space="preserve"> – CRO/5</w:t>
      </w:r>
    </w:p>
    <w:p w:rsidR="0041461B" w:rsidRDefault="0041461B" w:rsidP="00E53A33">
      <w:pPr>
        <w:pStyle w:val="Corpodetexto"/>
        <w:snapToGrid w:val="0"/>
        <w:jc w:val="center"/>
        <w:rPr>
          <w:sz w:val="24"/>
          <w:szCs w:val="24"/>
        </w:rPr>
      </w:pPr>
    </w:p>
    <w:p w:rsidR="00E53A33" w:rsidRPr="0041461B" w:rsidRDefault="00E53A33" w:rsidP="00E53A33">
      <w:pPr>
        <w:pStyle w:val="Corpodetexto"/>
        <w:snapToGrid w:val="0"/>
        <w:jc w:val="center"/>
        <w:rPr>
          <w:sz w:val="24"/>
          <w:szCs w:val="24"/>
        </w:rPr>
      </w:pPr>
      <w:r w:rsidRPr="0041461B">
        <w:rPr>
          <w:sz w:val="24"/>
          <w:szCs w:val="24"/>
        </w:rPr>
        <w:t>______________________________________________________________</w:t>
      </w:r>
    </w:p>
    <w:p w:rsidR="00E53A33" w:rsidRPr="0041461B" w:rsidRDefault="00E53A33" w:rsidP="00E53A33">
      <w:pPr>
        <w:pStyle w:val="Corpodetexto"/>
        <w:snapToGrid w:val="0"/>
        <w:jc w:val="center"/>
        <w:rPr>
          <w:bCs/>
          <w:sz w:val="24"/>
          <w:szCs w:val="24"/>
        </w:rPr>
      </w:pPr>
      <w:r w:rsidRPr="0041461B">
        <w:rPr>
          <w:sz w:val="24"/>
          <w:szCs w:val="24"/>
        </w:rPr>
        <w:t>MÁRCIO LEANDRO</w:t>
      </w:r>
      <w:r w:rsidRPr="0041461B">
        <w:rPr>
          <w:b/>
          <w:sz w:val="24"/>
          <w:szCs w:val="24"/>
        </w:rPr>
        <w:t xml:space="preserve"> BURIGO </w:t>
      </w:r>
      <w:r w:rsidRPr="0041461B">
        <w:rPr>
          <w:sz w:val="24"/>
          <w:szCs w:val="24"/>
        </w:rPr>
        <w:t xml:space="preserve">- </w:t>
      </w:r>
      <w:proofErr w:type="spellStart"/>
      <w:r w:rsidRPr="0041461B">
        <w:rPr>
          <w:sz w:val="24"/>
          <w:szCs w:val="24"/>
        </w:rPr>
        <w:t>Cap</w:t>
      </w:r>
      <w:proofErr w:type="spellEnd"/>
      <w:r w:rsidRPr="0041461B">
        <w:rPr>
          <w:sz w:val="24"/>
          <w:szCs w:val="24"/>
        </w:rPr>
        <w:t xml:space="preserve"> QEM</w:t>
      </w:r>
    </w:p>
    <w:p w:rsidR="00E53A33" w:rsidRPr="0041461B" w:rsidRDefault="00E53A33" w:rsidP="00E53A33">
      <w:pPr>
        <w:pStyle w:val="Standard"/>
        <w:jc w:val="center"/>
        <w:rPr>
          <w:sz w:val="24"/>
          <w:szCs w:val="24"/>
        </w:rPr>
      </w:pPr>
      <w:proofErr w:type="spellStart"/>
      <w:r w:rsidRPr="0041461B">
        <w:rPr>
          <w:sz w:val="24"/>
          <w:szCs w:val="24"/>
        </w:rPr>
        <w:t>Adj</w:t>
      </w:r>
      <w:proofErr w:type="spellEnd"/>
      <w:r w:rsidRPr="0041461B">
        <w:rPr>
          <w:sz w:val="24"/>
          <w:szCs w:val="24"/>
        </w:rPr>
        <w:t xml:space="preserve"> </w:t>
      </w:r>
      <w:proofErr w:type="spellStart"/>
      <w:r w:rsidRPr="0041461B">
        <w:rPr>
          <w:sz w:val="24"/>
          <w:szCs w:val="24"/>
        </w:rPr>
        <w:t>Sec</w:t>
      </w:r>
      <w:proofErr w:type="spellEnd"/>
      <w:r w:rsidRPr="0041461B">
        <w:rPr>
          <w:sz w:val="24"/>
          <w:szCs w:val="24"/>
        </w:rPr>
        <w:t xml:space="preserve"> </w:t>
      </w:r>
      <w:proofErr w:type="spellStart"/>
      <w:r w:rsidRPr="0041461B">
        <w:rPr>
          <w:sz w:val="24"/>
          <w:szCs w:val="24"/>
        </w:rPr>
        <w:t>Tec</w:t>
      </w:r>
      <w:proofErr w:type="spellEnd"/>
      <w:r w:rsidRPr="0041461B">
        <w:rPr>
          <w:sz w:val="24"/>
          <w:szCs w:val="24"/>
        </w:rPr>
        <w:t xml:space="preserve"> – CRO/5</w:t>
      </w:r>
    </w:p>
    <w:p w:rsidR="00E53A33" w:rsidRDefault="00E53A33" w:rsidP="00E53A33">
      <w:pPr>
        <w:pStyle w:val="Corpodetexto"/>
        <w:snapToGrid w:val="0"/>
        <w:jc w:val="center"/>
        <w:rPr>
          <w:sz w:val="24"/>
          <w:szCs w:val="24"/>
        </w:rPr>
      </w:pPr>
    </w:p>
    <w:p w:rsidR="00E53A33" w:rsidRDefault="00E53A33" w:rsidP="00E53A33">
      <w:pPr>
        <w:pStyle w:val="Corpodetexto"/>
        <w:snapToGrid w:val="0"/>
        <w:jc w:val="center"/>
        <w:rPr>
          <w:sz w:val="24"/>
          <w:szCs w:val="24"/>
        </w:rPr>
      </w:pPr>
    </w:p>
    <w:p w:rsidR="0041461B" w:rsidRPr="0041461B" w:rsidRDefault="0041461B" w:rsidP="00E53A33">
      <w:pPr>
        <w:pStyle w:val="Corpodetexto"/>
        <w:snapToGrid w:val="0"/>
        <w:jc w:val="center"/>
        <w:rPr>
          <w:sz w:val="24"/>
          <w:szCs w:val="24"/>
        </w:rPr>
      </w:pPr>
    </w:p>
    <w:p w:rsidR="00E53A33" w:rsidRPr="0041461B" w:rsidRDefault="00E53A33" w:rsidP="00E53A33">
      <w:pPr>
        <w:pStyle w:val="Corpodetexto"/>
        <w:snapToGrid w:val="0"/>
        <w:jc w:val="center"/>
        <w:rPr>
          <w:sz w:val="24"/>
          <w:szCs w:val="24"/>
        </w:rPr>
      </w:pPr>
      <w:r w:rsidRPr="0041461B">
        <w:rPr>
          <w:sz w:val="24"/>
          <w:szCs w:val="24"/>
        </w:rPr>
        <w:t>______________________________________________________________</w:t>
      </w:r>
    </w:p>
    <w:p w:rsidR="00E53A33" w:rsidRPr="0041461B" w:rsidRDefault="00E53A33" w:rsidP="00E53A33">
      <w:pPr>
        <w:pStyle w:val="Corpodetexto"/>
        <w:snapToGrid w:val="0"/>
        <w:jc w:val="center"/>
        <w:rPr>
          <w:bCs/>
          <w:sz w:val="24"/>
          <w:szCs w:val="24"/>
        </w:rPr>
      </w:pPr>
      <w:r w:rsidRPr="0041461B">
        <w:rPr>
          <w:sz w:val="24"/>
          <w:szCs w:val="24"/>
        </w:rPr>
        <w:t xml:space="preserve">SÉRGIO LUIZ FELIZARDO </w:t>
      </w:r>
      <w:r w:rsidRPr="0041461B">
        <w:rPr>
          <w:b/>
          <w:sz w:val="24"/>
          <w:szCs w:val="24"/>
        </w:rPr>
        <w:t>RIBEIRO</w:t>
      </w:r>
      <w:r w:rsidRPr="0041461B">
        <w:rPr>
          <w:sz w:val="24"/>
          <w:szCs w:val="24"/>
        </w:rPr>
        <w:t xml:space="preserve"> - </w:t>
      </w:r>
      <w:proofErr w:type="spellStart"/>
      <w:r w:rsidRPr="0041461B">
        <w:rPr>
          <w:sz w:val="24"/>
          <w:szCs w:val="24"/>
        </w:rPr>
        <w:t>Ten</w:t>
      </w:r>
      <w:proofErr w:type="spellEnd"/>
      <w:r w:rsidRPr="0041461B">
        <w:rPr>
          <w:sz w:val="24"/>
          <w:szCs w:val="24"/>
        </w:rPr>
        <w:t xml:space="preserve"> </w:t>
      </w:r>
      <w:proofErr w:type="spellStart"/>
      <w:r w:rsidRPr="0041461B">
        <w:rPr>
          <w:sz w:val="24"/>
          <w:szCs w:val="24"/>
        </w:rPr>
        <w:t>Cel</w:t>
      </w:r>
      <w:proofErr w:type="spellEnd"/>
      <w:r w:rsidRPr="0041461B">
        <w:rPr>
          <w:sz w:val="24"/>
          <w:szCs w:val="24"/>
        </w:rPr>
        <w:t xml:space="preserve"> QEM</w:t>
      </w:r>
    </w:p>
    <w:p w:rsidR="00E53A33" w:rsidRPr="0041461B" w:rsidRDefault="00E53A33" w:rsidP="00E53A33">
      <w:pPr>
        <w:pStyle w:val="Standard"/>
        <w:jc w:val="center"/>
        <w:rPr>
          <w:sz w:val="24"/>
          <w:szCs w:val="24"/>
        </w:rPr>
      </w:pPr>
      <w:proofErr w:type="spellStart"/>
      <w:r w:rsidRPr="0041461B">
        <w:rPr>
          <w:sz w:val="24"/>
          <w:szCs w:val="24"/>
        </w:rPr>
        <w:t>Ch</w:t>
      </w:r>
      <w:proofErr w:type="spellEnd"/>
      <w:r w:rsidRPr="0041461B">
        <w:rPr>
          <w:sz w:val="24"/>
          <w:szCs w:val="24"/>
        </w:rPr>
        <w:t xml:space="preserve"> CRO/5</w:t>
      </w:r>
    </w:p>
    <w:p w:rsidR="00A0583A" w:rsidRPr="00574870" w:rsidRDefault="00A0583A">
      <w:pPr>
        <w:jc w:val="center"/>
        <w:rPr>
          <w:sz w:val="24"/>
          <w:szCs w:val="24"/>
        </w:rPr>
      </w:pPr>
    </w:p>
    <w:p w:rsidR="00DB30F9" w:rsidRPr="00574870" w:rsidRDefault="008A634D" w:rsidP="00637557">
      <w:pPr>
        <w:pStyle w:val="Ttulodosumrio"/>
        <w:jc w:val="center"/>
        <w:rPr>
          <w:rFonts w:ascii="Times New Roman" w:hAnsi="Times New Roman" w:cs="Times New Roman"/>
          <w:sz w:val="24"/>
          <w:szCs w:val="24"/>
        </w:rPr>
      </w:pPr>
      <w:r w:rsidRPr="00574870">
        <w:rPr>
          <w:rFonts w:ascii="Times New Roman" w:hAnsi="Times New Roman" w:cs="Times New Roman"/>
          <w:sz w:val="24"/>
          <w:szCs w:val="24"/>
        </w:rPr>
        <w:br w:type="page"/>
      </w:r>
      <w:r w:rsidR="00637557">
        <w:rPr>
          <w:rFonts w:ascii="Times New Roman" w:hAnsi="Times New Roman" w:cs="Times New Roman"/>
          <w:sz w:val="24"/>
          <w:szCs w:val="24"/>
        </w:rPr>
        <w:lastRenderedPageBreak/>
        <w:t>ÍNDICE</w:t>
      </w:r>
    </w:p>
    <w:p w:rsidR="00A82CBA" w:rsidRDefault="0008058C">
      <w:pPr>
        <w:pStyle w:val="Sumrio1"/>
        <w:tabs>
          <w:tab w:val="left" w:pos="520"/>
          <w:tab w:val="right" w:leader="dot" w:pos="9627"/>
        </w:tabs>
        <w:rPr>
          <w:rFonts w:asciiTheme="minorHAnsi" w:eastAsiaTheme="minorEastAsia" w:hAnsiTheme="minorHAnsi" w:cstheme="minorBidi"/>
          <w:b w:val="0"/>
          <w:caps w:val="0"/>
          <w:noProof/>
          <w:kern w:val="0"/>
          <w:sz w:val="22"/>
          <w:szCs w:val="22"/>
          <w:lang w:eastAsia="pt-BR"/>
        </w:rPr>
      </w:pPr>
      <w:r w:rsidRPr="0008058C">
        <w:rPr>
          <w:rFonts w:ascii="Times New Roman" w:hAnsi="Times New Roman" w:cs="Times New Roman"/>
          <w:szCs w:val="24"/>
        </w:rPr>
        <w:fldChar w:fldCharType="begin"/>
      </w:r>
      <w:r w:rsidR="00A0583A" w:rsidRPr="00574870">
        <w:rPr>
          <w:rFonts w:ascii="Times New Roman" w:hAnsi="Times New Roman" w:cs="Times New Roman"/>
          <w:szCs w:val="24"/>
        </w:rPr>
        <w:instrText xml:space="preserve"> TOC </w:instrText>
      </w:r>
      <w:r w:rsidRPr="0008058C">
        <w:rPr>
          <w:rFonts w:ascii="Times New Roman" w:hAnsi="Times New Roman" w:cs="Times New Roman"/>
          <w:szCs w:val="24"/>
        </w:rPr>
        <w:fldChar w:fldCharType="separate"/>
      </w:r>
      <w:r w:rsidR="00A82CBA" w:rsidRPr="00083EB0">
        <w:rPr>
          <w:noProof/>
        </w:rPr>
        <w:t>1.</w:t>
      </w:r>
      <w:r w:rsidR="00A82CBA">
        <w:rPr>
          <w:rFonts w:asciiTheme="minorHAnsi" w:eastAsiaTheme="minorEastAsia" w:hAnsiTheme="minorHAnsi" w:cstheme="minorBidi"/>
          <w:b w:val="0"/>
          <w:caps w:val="0"/>
          <w:noProof/>
          <w:kern w:val="0"/>
          <w:sz w:val="22"/>
          <w:szCs w:val="22"/>
          <w:lang w:eastAsia="pt-BR"/>
        </w:rPr>
        <w:tab/>
      </w:r>
      <w:r w:rsidR="00A82CBA" w:rsidRPr="00083EB0">
        <w:rPr>
          <w:noProof/>
        </w:rPr>
        <w:t>APRESENTAÇÃO</w:t>
      </w:r>
      <w:r w:rsidR="00A82CBA">
        <w:rPr>
          <w:noProof/>
        </w:rPr>
        <w:tab/>
      </w:r>
      <w:r>
        <w:rPr>
          <w:noProof/>
        </w:rPr>
        <w:fldChar w:fldCharType="begin"/>
      </w:r>
      <w:r w:rsidR="00A82CBA">
        <w:rPr>
          <w:noProof/>
        </w:rPr>
        <w:instrText xml:space="preserve"> PAGEREF _Toc425845620 \h </w:instrText>
      </w:r>
      <w:r>
        <w:rPr>
          <w:noProof/>
        </w:rPr>
      </w:r>
      <w:r>
        <w:rPr>
          <w:noProof/>
        </w:rPr>
        <w:fldChar w:fldCharType="separate"/>
      </w:r>
      <w:r w:rsidR="00622986">
        <w:rPr>
          <w:noProof/>
        </w:rPr>
        <w:t>4</w:t>
      </w:r>
      <w:r>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1.1.</w:t>
      </w:r>
      <w:r>
        <w:rPr>
          <w:rFonts w:asciiTheme="minorHAnsi" w:eastAsiaTheme="minorEastAsia" w:hAnsiTheme="minorHAnsi" w:cstheme="minorBidi"/>
          <w:b w:val="0"/>
          <w:noProof/>
          <w:kern w:val="0"/>
          <w:sz w:val="22"/>
          <w:szCs w:val="22"/>
          <w:lang w:eastAsia="pt-BR"/>
        </w:rPr>
        <w:tab/>
      </w:r>
      <w:r>
        <w:rPr>
          <w:noProof/>
        </w:rPr>
        <w:t>FINALIDADE</w:t>
      </w:r>
      <w:r>
        <w:rPr>
          <w:noProof/>
        </w:rPr>
        <w:tab/>
      </w:r>
      <w:r w:rsidR="0008058C">
        <w:rPr>
          <w:noProof/>
        </w:rPr>
        <w:fldChar w:fldCharType="begin"/>
      </w:r>
      <w:r>
        <w:rPr>
          <w:noProof/>
        </w:rPr>
        <w:instrText xml:space="preserve"> PAGEREF _Toc425845621 \h </w:instrText>
      </w:r>
      <w:r w:rsidR="0008058C">
        <w:rPr>
          <w:noProof/>
        </w:rPr>
      </w:r>
      <w:r w:rsidR="0008058C">
        <w:rPr>
          <w:noProof/>
        </w:rPr>
        <w:fldChar w:fldCharType="separate"/>
      </w:r>
      <w:r w:rsidR="00622986">
        <w:rPr>
          <w:noProof/>
        </w:rPr>
        <w:t>4</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1.2.</w:t>
      </w:r>
      <w:r>
        <w:rPr>
          <w:rFonts w:asciiTheme="minorHAnsi" w:eastAsiaTheme="minorEastAsia" w:hAnsiTheme="minorHAnsi" w:cstheme="minorBidi"/>
          <w:b w:val="0"/>
          <w:noProof/>
          <w:kern w:val="0"/>
          <w:sz w:val="22"/>
          <w:szCs w:val="22"/>
          <w:lang w:eastAsia="pt-BR"/>
        </w:rPr>
        <w:tab/>
      </w:r>
      <w:r>
        <w:rPr>
          <w:noProof/>
        </w:rPr>
        <w:t>DESCRIÇÃO SUCINTA DA OBRA</w:t>
      </w:r>
      <w:r>
        <w:rPr>
          <w:noProof/>
        </w:rPr>
        <w:tab/>
      </w:r>
      <w:r w:rsidR="0008058C">
        <w:rPr>
          <w:noProof/>
        </w:rPr>
        <w:fldChar w:fldCharType="begin"/>
      </w:r>
      <w:r>
        <w:rPr>
          <w:noProof/>
        </w:rPr>
        <w:instrText xml:space="preserve"> PAGEREF _Toc425845622 \h </w:instrText>
      </w:r>
      <w:r w:rsidR="0008058C">
        <w:rPr>
          <w:noProof/>
        </w:rPr>
      </w:r>
      <w:r w:rsidR="0008058C">
        <w:rPr>
          <w:noProof/>
        </w:rPr>
        <w:fldChar w:fldCharType="separate"/>
      </w:r>
      <w:r w:rsidR="00622986">
        <w:rPr>
          <w:noProof/>
        </w:rPr>
        <w:t>4</w:t>
      </w:r>
      <w:r w:rsidR="0008058C">
        <w:rPr>
          <w:noProof/>
        </w:rPr>
        <w:fldChar w:fldCharType="end"/>
      </w:r>
    </w:p>
    <w:p w:rsidR="00A82CBA" w:rsidRDefault="00A82CBA">
      <w:pPr>
        <w:pStyle w:val="Sumrio1"/>
        <w:tabs>
          <w:tab w:val="left" w:pos="520"/>
          <w:tab w:val="right" w:leader="dot" w:pos="9627"/>
        </w:tabs>
        <w:rPr>
          <w:rFonts w:asciiTheme="minorHAnsi" w:eastAsiaTheme="minorEastAsia" w:hAnsiTheme="minorHAnsi" w:cstheme="minorBidi"/>
          <w:b w:val="0"/>
          <w:caps w:val="0"/>
          <w:noProof/>
          <w:kern w:val="0"/>
          <w:sz w:val="22"/>
          <w:szCs w:val="22"/>
          <w:lang w:eastAsia="pt-BR"/>
        </w:rPr>
      </w:pPr>
      <w:r w:rsidRPr="00083EB0">
        <w:rPr>
          <w:noProof/>
        </w:rPr>
        <w:t>2.</w:t>
      </w:r>
      <w:r>
        <w:rPr>
          <w:rFonts w:asciiTheme="minorHAnsi" w:eastAsiaTheme="minorEastAsia" w:hAnsiTheme="minorHAnsi" w:cstheme="minorBidi"/>
          <w:b w:val="0"/>
          <w:caps w:val="0"/>
          <w:noProof/>
          <w:kern w:val="0"/>
          <w:sz w:val="22"/>
          <w:szCs w:val="22"/>
          <w:lang w:eastAsia="pt-BR"/>
        </w:rPr>
        <w:tab/>
      </w:r>
      <w:r w:rsidRPr="00083EB0">
        <w:rPr>
          <w:noProof/>
        </w:rPr>
        <w:t>ESPECIFICAÇÃO DE APLICAÇÃO GERAL</w:t>
      </w:r>
      <w:r>
        <w:rPr>
          <w:noProof/>
        </w:rPr>
        <w:tab/>
      </w:r>
      <w:r w:rsidR="0008058C">
        <w:rPr>
          <w:noProof/>
        </w:rPr>
        <w:fldChar w:fldCharType="begin"/>
      </w:r>
      <w:r>
        <w:rPr>
          <w:noProof/>
        </w:rPr>
        <w:instrText xml:space="preserve"> PAGEREF _Toc425845623 \h </w:instrText>
      </w:r>
      <w:r w:rsidR="0008058C">
        <w:rPr>
          <w:noProof/>
        </w:rPr>
      </w:r>
      <w:r w:rsidR="0008058C">
        <w:rPr>
          <w:noProof/>
        </w:rPr>
        <w:fldChar w:fldCharType="separate"/>
      </w:r>
      <w:r w:rsidR="00622986">
        <w:rPr>
          <w:noProof/>
        </w:rPr>
        <w:t>6</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w:t>
      </w:r>
      <w:r>
        <w:rPr>
          <w:rFonts w:asciiTheme="minorHAnsi" w:eastAsiaTheme="minorEastAsia" w:hAnsiTheme="minorHAnsi" w:cstheme="minorBidi"/>
          <w:b w:val="0"/>
          <w:noProof/>
          <w:kern w:val="0"/>
          <w:sz w:val="22"/>
          <w:szCs w:val="22"/>
          <w:lang w:eastAsia="pt-BR"/>
        </w:rPr>
        <w:tab/>
      </w:r>
      <w:r>
        <w:rPr>
          <w:noProof/>
        </w:rPr>
        <w:t>CONVENÇÕES, ABREVIATURAS E SIGLAS</w:t>
      </w:r>
      <w:r>
        <w:rPr>
          <w:noProof/>
        </w:rPr>
        <w:tab/>
      </w:r>
      <w:r w:rsidR="0008058C">
        <w:rPr>
          <w:noProof/>
        </w:rPr>
        <w:fldChar w:fldCharType="begin"/>
      </w:r>
      <w:r>
        <w:rPr>
          <w:noProof/>
        </w:rPr>
        <w:instrText xml:space="preserve"> PAGEREF _Toc425845624 \h </w:instrText>
      </w:r>
      <w:r w:rsidR="0008058C">
        <w:rPr>
          <w:noProof/>
        </w:rPr>
      </w:r>
      <w:r w:rsidR="0008058C">
        <w:rPr>
          <w:noProof/>
        </w:rPr>
        <w:fldChar w:fldCharType="separate"/>
      </w:r>
      <w:r w:rsidR="00622986">
        <w:rPr>
          <w:noProof/>
        </w:rPr>
        <w:t>6</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2.2.</w:t>
      </w:r>
      <w:r>
        <w:rPr>
          <w:rFonts w:asciiTheme="minorHAnsi" w:eastAsiaTheme="minorEastAsia" w:hAnsiTheme="minorHAnsi" w:cstheme="minorBidi"/>
          <w:b w:val="0"/>
          <w:noProof/>
          <w:kern w:val="0"/>
          <w:sz w:val="22"/>
          <w:szCs w:val="22"/>
          <w:lang w:eastAsia="pt-BR"/>
        </w:rPr>
        <w:tab/>
      </w:r>
      <w:r>
        <w:rPr>
          <w:noProof/>
        </w:rPr>
        <w:t>NORMAS A SEREM UTILIZADAS</w:t>
      </w:r>
      <w:r>
        <w:rPr>
          <w:noProof/>
        </w:rPr>
        <w:tab/>
      </w:r>
      <w:r w:rsidR="0008058C">
        <w:rPr>
          <w:noProof/>
        </w:rPr>
        <w:fldChar w:fldCharType="begin"/>
      </w:r>
      <w:r>
        <w:rPr>
          <w:noProof/>
        </w:rPr>
        <w:instrText xml:space="preserve"> PAGEREF _Toc425845625 \h </w:instrText>
      </w:r>
      <w:r w:rsidR="0008058C">
        <w:rPr>
          <w:noProof/>
        </w:rPr>
      </w:r>
      <w:r w:rsidR="0008058C">
        <w:rPr>
          <w:noProof/>
        </w:rPr>
        <w:fldChar w:fldCharType="separate"/>
      </w:r>
      <w:r w:rsidR="00622986">
        <w:rPr>
          <w:noProof/>
        </w:rPr>
        <w:t>6</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2.3.</w:t>
      </w:r>
      <w:r>
        <w:rPr>
          <w:rFonts w:asciiTheme="minorHAnsi" w:eastAsiaTheme="minorEastAsia" w:hAnsiTheme="minorHAnsi" w:cstheme="minorBidi"/>
          <w:b w:val="0"/>
          <w:noProof/>
          <w:kern w:val="0"/>
          <w:sz w:val="22"/>
          <w:szCs w:val="22"/>
          <w:lang w:eastAsia="pt-BR"/>
        </w:rPr>
        <w:tab/>
      </w:r>
      <w:r>
        <w:rPr>
          <w:noProof/>
        </w:rPr>
        <w:t>COMPROMISSO DE MANUTENÇÃO DE SIGILO</w:t>
      </w:r>
      <w:r>
        <w:rPr>
          <w:noProof/>
        </w:rPr>
        <w:tab/>
      </w:r>
      <w:r w:rsidR="0008058C">
        <w:rPr>
          <w:noProof/>
        </w:rPr>
        <w:fldChar w:fldCharType="begin"/>
      </w:r>
      <w:r>
        <w:rPr>
          <w:noProof/>
        </w:rPr>
        <w:instrText xml:space="preserve"> PAGEREF _Toc425845626 \h </w:instrText>
      </w:r>
      <w:r w:rsidR="0008058C">
        <w:rPr>
          <w:noProof/>
        </w:rPr>
      </w:r>
      <w:r w:rsidR="0008058C">
        <w:rPr>
          <w:noProof/>
        </w:rPr>
        <w:fldChar w:fldCharType="separate"/>
      </w:r>
      <w:r w:rsidR="00622986">
        <w:rPr>
          <w:noProof/>
        </w:rPr>
        <w:t>8</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2.4.</w:t>
      </w:r>
      <w:r>
        <w:rPr>
          <w:rFonts w:asciiTheme="minorHAnsi" w:eastAsiaTheme="minorEastAsia" w:hAnsiTheme="minorHAnsi" w:cstheme="minorBidi"/>
          <w:b w:val="0"/>
          <w:noProof/>
          <w:kern w:val="0"/>
          <w:sz w:val="22"/>
          <w:szCs w:val="22"/>
          <w:lang w:eastAsia="pt-BR"/>
        </w:rPr>
        <w:tab/>
      </w:r>
      <w:r>
        <w:rPr>
          <w:noProof/>
        </w:rPr>
        <w:t>VISITA AO LOCAL DAS OBRAS OU SERVIÇOS</w:t>
      </w:r>
      <w:r>
        <w:rPr>
          <w:noProof/>
        </w:rPr>
        <w:tab/>
      </w:r>
      <w:r w:rsidR="0008058C">
        <w:rPr>
          <w:noProof/>
        </w:rPr>
        <w:fldChar w:fldCharType="begin"/>
      </w:r>
      <w:r>
        <w:rPr>
          <w:noProof/>
        </w:rPr>
        <w:instrText xml:space="preserve"> PAGEREF _Toc425845627 \h </w:instrText>
      </w:r>
      <w:r w:rsidR="0008058C">
        <w:rPr>
          <w:noProof/>
        </w:rPr>
      </w:r>
      <w:r w:rsidR="0008058C">
        <w:rPr>
          <w:noProof/>
        </w:rPr>
        <w:fldChar w:fldCharType="separate"/>
      </w:r>
      <w:r w:rsidR="00622986">
        <w:rPr>
          <w:noProof/>
        </w:rPr>
        <w:t>8</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2.5.</w:t>
      </w:r>
      <w:r>
        <w:rPr>
          <w:rFonts w:asciiTheme="minorHAnsi" w:eastAsiaTheme="minorEastAsia" w:hAnsiTheme="minorHAnsi" w:cstheme="minorBidi"/>
          <w:b w:val="0"/>
          <w:noProof/>
          <w:kern w:val="0"/>
          <w:sz w:val="22"/>
          <w:szCs w:val="22"/>
          <w:lang w:eastAsia="pt-BR"/>
        </w:rPr>
        <w:tab/>
      </w:r>
      <w:r>
        <w:rPr>
          <w:noProof/>
        </w:rPr>
        <w:t>PROPOSTA</w:t>
      </w:r>
      <w:r>
        <w:rPr>
          <w:noProof/>
        </w:rPr>
        <w:tab/>
      </w:r>
      <w:r w:rsidR="0008058C">
        <w:rPr>
          <w:noProof/>
        </w:rPr>
        <w:fldChar w:fldCharType="begin"/>
      </w:r>
      <w:r>
        <w:rPr>
          <w:noProof/>
        </w:rPr>
        <w:instrText xml:space="preserve"> PAGEREF _Toc425845628 \h </w:instrText>
      </w:r>
      <w:r w:rsidR="0008058C">
        <w:rPr>
          <w:noProof/>
        </w:rPr>
      </w:r>
      <w:r w:rsidR="0008058C">
        <w:rPr>
          <w:noProof/>
        </w:rPr>
        <w:fldChar w:fldCharType="separate"/>
      </w:r>
      <w:r w:rsidR="00622986">
        <w:rPr>
          <w:noProof/>
        </w:rPr>
        <w:t>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2.6.</w:t>
      </w:r>
      <w:r>
        <w:rPr>
          <w:rFonts w:asciiTheme="minorHAnsi" w:eastAsiaTheme="minorEastAsia" w:hAnsiTheme="minorHAnsi" w:cstheme="minorBidi"/>
          <w:b w:val="0"/>
          <w:noProof/>
          <w:kern w:val="0"/>
          <w:sz w:val="22"/>
          <w:szCs w:val="22"/>
          <w:lang w:eastAsia="pt-BR"/>
        </w:rPr>
        <w:tab/>
      </w:r>
      <w:r>
        <w:rPr>
          <w:noProof/>
        </w:rPr>
        <w:t>OBRIGAÇÕES E RESPONSABILIDADES DA CONTRATADA</w:t>
      </w:r>
      <w:r>
        <w:rPr>
          <w:noProof/>
        </w:rPr>
        <w:tab/>
      </w:r>
      <w:r w:rsidR="0008058C">
        <w:rPr>
          <w:noProof/>
        </w:rPr>
        <w:fldChar w:fldCharType="begin"/>
      </w:r>
      <w:r>
        <w:rPr>
          <w:noProof/>
        </w:rPr>
        <w:instrText xml:space="preserve"> PAGEREF _Toc425845629 \h </w:instrText>
      </w:r>
      <w:r w:rsidR="0008058C">
        <w:rPr>
          <w:noProof/>
        </w:rPr>
      </w:r>
      <w:r w:rsidR="0008058C">
        <w:rPr>
          <w:noProof/>
        </w:rPr>
        <w:fldChar w:fldCharType="separate"/>
      </w:r>
      <w:r w:rsidR="00622986">
        <w:rPr>
          <w:noProof/>
        </w:rPr>
        <w:t>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2.7.</w:t>
      </w:r>
      <w:r>
        <w:rPr>
          <w:rFonts w:asciiTheme="minorHAnsi" w:eastAsiaTheme="minorEastAsia" w:hAnsiTheme="minorHAnsi" w:cstheme="minorBidi"/>
          <w:b w:val="0"/>
          <w:noProof/>
          <w:kern w:val="0"/>
          <w:sz w:val="22"/>
          <w:szCs w:val="22"/>
          <w:lang w:eastAsia="pt-BR"/>
        </w:rPr>
        <w:tab/>
      </w:r>
      <w:r>
        <w:rPr>
          <w:noProof/>
        </w:rPr>
        <w:t>FISCALIZAÇÃO</w:t>
      </w:r>
      <w:r>
        <w:rPr>
          <w:noProof/>
        </w:rPr>
        <w:tab/>
      </w:r>
      <w:r w:rsidR="0008058C">
        <w:rPr>
          <w:noProof/>
        </w:rPr>
        <w:fldChar w:fldCharType="begin"/>
      </w:r>
      <w:r>
        <w:rPr>
          <w:noProof/>
        </w:rPr>
        <w:instrText xml:space="preserve"> PAGEREF _Toc425845630 \h </w:instrText>
      </w:r>
      <w:r w:rsidR="0008058C">
        <w:rPr>
          <w:noProof/>
        </w:rPr>
      </w:r>
      <w:r w:rsidR="0008058C">
        <w:rPr>
          <w:noProof/>
        </w:rPr>
        <w:fldChar w:fldCharType="separate"/>
      </w:r>
      <w:r w:rsidR="00622986">
        <w:rPr>
          <w:noProof/>
        </w:rPr>
        <w:t>11</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2.8.</w:t>
      </w:r>
      <w:r>
        <w:rPr>
          <w:rFonts w:asciiTheme="minorHAnsi" w:eastAsiaTheme="minorEastAsia" w:hAnsiTheme="minorHAnsi" w:cstheme="minorBidi"/>
          <w:b w:val="0"/>
          <w:noProof/>
          <w:kern w:val="0"/>
          <w:sz w:val="22"/>
          <w:szCs w:val="22"/>
          <w:lang w:eastAsia="pt-BR"/>
        </w:rPr>
        <w:tab/>
      </w:r>
      <w:r>
        <w:rPr>
          <w:noProof/>
        </w:rPr>
        <w:t>DIÁRIO DE OBRAS</w:t>
      </w:r>
      <w:r>
        <w:rPr>
          <w:noProof/>
        </w:rPr>
        <w:tab/>
      </w:r>
      <w:r w:rsidR="0008058C">
        <w:rPr>
          <w:noProof/>
        </w:rPr>
        <w:fldChar w:fldCharType="begin"/>
      </w:r>
      <w:r>
        <w:rPr>
          <w:noProof/>
        </w:rPr>
        <w:instrText xml:space="preserve"> PAGEREF _Toc425845631 \h </w:instrText>
      </w:r>
      <w:r w:rsidR="0008058C">
        <w:rPr>
          <w:noProof/>
        </w:rPr>
      </w:r>
      <w:r w:rsidR="0008058C">
        <w:rPr>
          <w:noProof/>
        </w:rPr>
        <w:fldChar w:fldCharType="separate"/>
      </w:r>
      <w:r w:rsidR="00622986">
        <w:rPr>
          <w:noProof/>
        </w:rPr>
        <w:t>12</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2.9.</w:t>
      </w:r>
      <w:r>
        <w:rPr>
          <w:rFonts w:asciiTheme="minorHAnsi" w:eastAsiaTheme="minorEastAsia" w:hAnsiTheme="minorHAnsi" w:cstheme="minorBidi"/>
          <w:b w:val="0"/>
          <w:noProof/>
          <w:kern w:val="0"/>
          <w:sz w:val="22"/>
          <w:szCs w:val="22"/>
          <w:lang w:eastAsia="pt-BR"/>
        </w:rPr>
        <w:tab/>
      </w:r>
      <w:r>
        <w:rPr>
          <w:noProof/>
        </w:rPr>
        <w:t>RESPONSABILIDADE TÉCNICA</w:t>
      </w:r>
      <w:r>
        <w:rPr>
          <w:noProof/>
        </w:rPr>
        <w:tab/>
      </w:r>
      <w:r w:rsidR="0008058C">
        <w:rPr>
          <w:noProof/>
        </w:rPr>
        <w:fldChar w:fldCharType="begin"/>
      </w:r>
      <w:r>
        <w:rPr>
          <w:noProof/>
        </w:rPr>
        <w:instrText xml:space="preserve"> PAGEREF _Toc425845632 \h </w:instrText>
      </w:r>
      <w:r w:rsidR="0008058C">
        <w:rPr>
          <w:noProof/>
        </w:rPr>
      </w:r>
      <w:r w:rsidR="0008058C">
        <w:rPr>
          <w:noProof/>
        </w:rPr>
        <w:fldChar w:fldCharType="separate"/>
      </w:r>
      <w:r w:rsidR="00622986">
        <w:rPr>
          <w:noProof/>
        </w:rPr>
        <w:t>12</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2.10.</w:t>
      </w:r>
      <w:r>
        <w:rPr>
          <w:rFonts w:asciiTheme="minorHAnsi" w:eastAsiaTheme="minorEastAsia" w:hAnsiTheme="minorHAnsi" w:cstheme="minorBidi"/>
          <w:b w:val="0"/>
          <w:noProof/>
          <w:kern w:val="0"/>
          <w:sz w:val="22"/>
          <w:szCs w:val="22"/>
          <w:lang w:eastAsia="pt-BR"/>
        </w:rPr>
        <w:tab/>
      </w:r>
      <w:r>
        <w:rPr>
          <w:noProof/>
        </w:rPr>
        <w:t>INSTALAÇÃO DA OBRA</w:t>
      </w:r>
      <w:r>
        <w:rPr>
          <w:noProof/>
        </w:rPr>
        <w:tab/>
      </w:r>
      <w:r w:rsidR="0008058C">
        <w:rPr>
          <w:noProof/>
        </w:rPr>
        <w:fldChar w:fldCharType="begin"/>
      </w:r>
      <w:r>
        <w:rPr>
          <w:noProof/>
        </w:rPr>
        <w:instrText xml:space="preserve"> PAGEREF _Toc425845633 \h </w:instrText>
      </w:r>
      <w:r w:rsidR="0008058C">
        <w:rPr>
          <w:noProof/>
        </w:rPr>
      </w:r>
      <w:r w:rsidR="0008058C">
        <w:rPr>
          <w:noProof/>
        </w:rPr>
        <w:fldChar w:fldCharType="separate"/>
      </w:r>
      <w:r w:rsidR="00622986">
        <w:rPr>
          <w:noProof/>
        </w:rPr>
        <w:t>13</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2.10.1.</w:t>
      </w:r>
      <w:r>
        <w:rPr>
          <w:rFonts w:asciiTheme="minorHAnsi" w:eastAsiaTheme="minorEastAsia" w:hAnsiTheme="minorHAnsi" w:cstheme="minorBidi"/>
          <w:b w:val="0"/>
          <w:noProof/>
          <w:kern w:val="0"/>
          <w:sz w:val="22"/>
          <w:szCs w:val="22"/>
          <w:lang w:eastAsia="pt-BR"/>
        </w:rPr>
        <w:tab/>
      </w:r>
      <w:r>
        <w:rPr>
          <w:noProof/>
        </w:rPr>
        <w:t>DISPOSIÇÕES GERAIS</w:t>
      </w:r>
      <w:r>
        <w:rPr>
          <w:noProof/>
        </w:rPr>
        <w:tab/>
      </w:r>
      <w:r w:rsidR="0008058C">
        <w:rPr>
          <w:noProof/>
        </w:rPr>
        <w:fldChar w:fldCharType="begin"/>
      </w:r>
      <w:r>
        <w:rPr>
          <w:noProof/>
        </w:rPr>
        <w:instrText xml:space="preserve"> PAGEREF _Toc425845634 \h </w:instrText>
      </w:r>
      <w:r w:rsidR="0008058C">
        <w:rPr>
          <w:noProof/>
        </w:rPr>
      </w:r>
      <w:r w:rsidR="0008058C">
        <w:rPr>
          <w:noProof/>
        </w:rPr>
        <w:fldChar w:fldCharType="separate"/>
      </w:r>
      <w:r w:rsidR="00622986">
        <w:rPr>
          <w:noProof/>
        </w:rPr>
        <w:t>13</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2.10.2.</w:t>
      </w:r>
      <w:r>
        <w:rPr>
          <w:rFonts w:asciiTheme="minorHAnsi" w:eastAsiaTheme="minorEastAsia" w:hAnsiTheme="minorHAnsi" w:cstheme="minorBidi"/>
          <w:noProof/>
          <w:kern w:val="0"/>
          <w:sz w:val="22"/>
          <w:szCs w:val="22"/>
          <w:lang w:eastAsia="pt-BR"/>
        </w:rPr>
        <w:tab/>
      </w:r>
      <w:r>
        <w:rPr>
          <w:noProof/>
        </w:rPr>
        <w:t>INSTALAÇÃO DO CANTEIRO DE OBRAS</w:t>
      </w:r>
      <w:r>
        <w:rPr>
          <w:noProof/>
        </w:rPr>
        <w:tab/>
      </w:r>
      <w:r w:rsidR="0008058C">
        <w:rPr>
          <w:noProof/>
        </w:rPr>
        <w:fldChar w:fldCharType="begin"/>
      </w:r>
      <w:r>
        <w:rPr>
          <w:noProof/>
        </w:rPr>
        <w:instrText xml:space="preserve"> PAGEREF _Toc425845635 \h </w:instrText>
      </w:r>
      <w:r w:rsidR="0008058C">
        <w:rPr>
          <w:noProof/>
        </w:rPr>
      </w:r>
      <w:r w:rsidR="0008058C">
        <w:rPr>
          <w:noProof/>
        </w:rPr>
        <w:fldChar w:fldCharType="separate"/>
      </w:r>
      <w:r w:rsidR="00622986">
        <w:rPr>
          <w:noProof/>
        </w:rPr>
        <w:t>13</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2.10.3.</w:t>
      </w:r>
      <w:r>
        <w:rPr>
          <w:rFonts w:asciiTheme="minorHAnsi" w:eastAsiaTheme="minorEastAsia" w:hAnsiTheme="minorHAnsi" w:cstheme="minorBidi"/>
          <w:noProof/>
          <w:kern w:val="0"/>
          <w:sz w:val="22"/>
          <w:szCs w:val="22"/>
          <w:lang w:eastAsia="pt-BR"/>
        </w:rPr>
        <w:tab/>
      </w:r>
      <w:r>
        <w:rPr>
          <w:noProof/>
        </w:rPr>
        <w:t>LIGAÇÕES PROVISÓRIAS</w:t>
      </w:r>
      <w:r>
        <w:rPr>
          <w:noProof/>
        </w:rPr>
        <w:tab/>
      </w:r>
      <w:r w:rsidR="0008058C">
        <w:rPr>
          <w:noProof/>
        </w:rPr>
        <w:fldChar w:fldCharType="begin"/>
      </w:r>
      <w:r>
        <w:rPr>
          <w:noProof/>
        </w:rPr>
        <w:instrText xml:space="preserve"> PAGEREF _Toc425845636 \h </w:instrText>
      </w:r>
      <w:r w:rsidR="0008058C">
        <w:rPr>
          <w:noProof/>
        </w:rPr>
      </w:r>
      <w:r w:rsidR="0008058C">
        <w:rPr>
          <w:noProof/>
        </w:rPr>
        <w:fldChar w:fldCharType="separate"/>
      </w:r>
      <w:r w:rsidR="00622986">
        <w:rPr>
          <w:noProof/>
        </w:rPr>
        <w:t>13</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2.10.4.</w:t>
      </w:r>
      <w:r>
        <w:rPr>
          <w:rFonts w:asciiTheme="minorHAnsi" w:eastAsiaTheme="minorEastAsia" w:hAnsiTheme="minorHAnsi" w:cstheme="minorBidi"/>
          <w:noProof/>
          <w:kern w:val="0"/>
          <w:sz w:val="22"/>
          <w:szCs w:val="22"/>
          <w:lang w:eastAsia="pt-BR"/>
        </w:rPr>
        <w:tab/>
      </w:r>
      <w:r>
        <w:rPr>
          <w:noProof/>
        </w:rPr>
        <w:t>ORGANIZAÇÃO DO CANTEIRO</w:t>
      </w:r>
      <w:r>
        <w:rPr>
          <w:noProof/>
        </w:rPr>
        <w:tab/>
      </w:r>
      <w:r w:rsidR="0008058C">
        <w:rPr>
          <w:noProof/>
        </w:rPr>
        <w:fldChar w:fldCharType="begin"/>
      </w:r>
      <w:r>
        <w:rPr>
          <w:noProof/>
        </w:rPr>
        <w:instrText xml:space="preserve"> PAGEREF _Toc425845637 \h </w:instrText>
      </w:r>
      <w:r w:rsidR="0008058C">
        <w:rPr>
          <w:noProof/>
        </w:rPr>
      </w:r>
      <w:r w:rsidR="0008058C">
        <w:rPr>
          <w:noProof/>
        </w:rPr>
        <w:fldChar w:fldCharType="separate"/>
      </w:r>
      <w:r w:rsidR="00622986">
        <w:rPr>
          <w:noProof/>
        </w:rPr>
        <w:t>14</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2.10.5.</w:t>
      </w:r>
      <w:r>
        <w:rPr>
          <w:rFonts w:asciiTheme="minorHAnsi" w:eastAsiaTheme="minorEastAsia" w:hAnsiTheme="minorHAnsi" w:cstheme="minorBidi"/>
          <w:noProof/>
          <w:kern w:val="0"/>
          <w:sz w:val="22"/>
          <w:szCs w:val="22"/>
          <w:lang w:eastAsia="pt-BR"/>
        </w:rPr>
        <w:tab/>
      </w:r>
      <w:r>
        <w:rPr>
          <w:noProof/>
        </w:rPr>
        <w:t>MOBILIZAÇÃO</w:t>
      </w:r>
      <w:r>
        <w:rPr>
          <w:noProof/>
        </w:rPr>
        <w:tab/>
      </w:r>
      <w:r w:rsidR="0008058C">
        <w:rPr>
          <w:noProof/>
        </w:rPr>
        <w:fldChar w:fldCharType="begin"/>
      </w:r>
      <w:r>
        <w:rPr>
          <w:noProof/>
        </w:rPr>
        <w:instrText xml:space="preserve"> PAGEREF _Toc425845638 \h </w:instrText>
      </w:r>
      <w:r w:rsidR="0008058C">
        <w:rPr>
          <w:noProof/>
        </w:rPr>
      </w:r>
      <w:r w:rsidR="0008058C">
        <w:rPr>
          <w:noProof/>
        </w:rPr>
        <w:fldChar w:fldCharType="separate"/>
      </w:r>
      <w:r w:rsidR="00622986">
        <w:rPr>
          <w:noProof/>
        </w:rPr>
        <w:t>15</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2.10.6.</w:t>
      </w:r>
      <w:r>
        <w:rPr>
          <w:rFonts w:asciiTheme="minorHAnsi" w:eastAsiaTheme="minorEastAsia" w:hAnsiTheme="minorHAnsi" w:cstheme="minorBidi"/>
          <w:noProof/>
          <w:kern w:val="0"/>
          <w:sz w:val="22"/>
          <w:szCs w:val="22"/>
          <w:lang w:eastAsia="pt-BR"/>
        </w:rPr>
        <w:tab/>
      </w:r>
      <w:r>
        <w:rPr>
          <w:noProof/>
        </w:rPr>
        <w:t>DESMOBILIZAÇÃO</w:t>
      </w:r>
      <w:r>
        <w:rPr>
          <w:noProof/>
        </w:rPr>
        <w:tab/>
      </w:r>
      <w:r w:rsidR="0008058C">
        <w:rPr>
          <w:noProof/>
        </w:rPr>
        <w:fldChar w:fldCharType="begin"/>
      </w:r>
      <w:r>
        <w:rPr>
          <w:noProof/>
        </w:rPr>
        <w:instrText xml:space="preserve"> PAGEREF _Toc425845639 \h </w:instrText>
      </w:r>
      <w:r w:rsidR="0008058C">
        <w:rPr>
          <w:noProof/>
        </w:rPr>
      </w:r>
      <w:r w:rsidR="0008058C">
        <w:rPr>
          <w:noProof/>
        </w:rPr>
        <w:fldChar w:fldCharType="separate"/>
      </w:r>
      <w:r w:rsidR="00622986">
        <w:rPr>
          <w:noProof/>
        </w:rPr>
        <w:t>15</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2.11.</w:t>
      </w:r>
      <w:r>
        <w:rPr>
          <w:rFonts w:asciiTheme="minorHAnsi" w:eastAsiaTheme="minorEastAsia" w:hAnsiTheme="minorHAnsi" w:cstheme="minorBidi"/>
          <w:b w:val="0"/>
          <w:noProof/>
          <w:kern w:val="0"/>
          <w:sz w:val="22"/>
          <w:szCs w:val="22"/>
          <w:lang w:eastAsia="pt-BR"/>
        </w:rPr>
        <w:tab/>
      </w:r>
      <w:r>
        <w:rPr>
          <w:noProof/>
        </w:rPr>
        <w:t>MÃO-DE-OBRA E ADMINISTRAÇÃO DA OBRA</w:t>
      </w:r>
      <w:r>
        <w:rPr>
          <w:noProof/>
        </w:rPr>
        <w:tab/>
      </w:r>
      <w:r w:rsidR="0008058C">
        <w:rPr>
          <w:noProof/>
        </w:rPr>
        <w:fldChar w:fldCharType="begin"/>
      </w:r>
      <w:r>
        <w:rPr>
          <w:noProof/>
        </w:rPr>
        <w:instrText xml:space="preserve"> PAGEREF _Toc425845640 \h </w:instrText>
      </w:r>
      <w:r w:rsidR="0008058C">
        <w:rPr>
          <w:noProof/>
        </w:rPr>
      </w:r>
      <w:r w:rsidR="0008058C">
        <w:rPr>
          <w:noProof/>
        </w:rPr>
        <w:fldChar w:fldCharType="separate"/>
      </w:r>
      <w:r w:rsidR="00622986">
        <w:rPr>
          <w:noProof/>
        </w:rPr>
        <w:t>15</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2.12.</w:t>
      </w:r>
      <w:r>
        <w:rPr>
          <w:rFonts w:asciiTheme="minorHAnsi" w:eastAsiaTheme="minorEastAsia" w:hAnsiTheme="minorHAnsi" w:cstheme="minorBidi"/>
          <w:b w:val="0"/>
          <w:noProof/>
          <w:kern w:val="0"/>
          <w:sz w:val="22"/>
          <w:szCs w:val="22"/>
          <w:lang w:eastAsia="pt-BR"/>
        </w:rPr>
        <w:tab/>
      </w:r>
      <w:r>
        <w:rPr>
          <w:noProof/>
        </w:rPr>
        <w:t>MEDICINA E SEGURANÇA DO TRABALHO</w:t>
      </w:r>
      <w:r>
        <w:rPr>
          <w:noProof/>
        </w:rPr>
        <w:tab/>
      </w:r>
      <w:r w:rsidR="0008058C">
        <w:rPr>
          <w:noProof/>
        </w:rPr>
        <w:fldChar w:fldCharType="begin"/>
      </w:r>
      <w:r>
        <w:rPr>
          <w:noProof/>
        </w:rPr>
        <w:instrText xml:space="preserve"> PAGEREF _Toc425845641 \h </w:instrText>
      </w:r>
      <w:r w:rsidR="0008058C">
        <w:rPr>
          <w:noProof/>
        </w:rPr>
      </w:r>
      <w:r w:rsidR="0008058C">
        <w:rPr>
          <w:noProof/>
        </w:rPr>
        <w:fldChar w:fldCharType="separate"/>
      </w:r>
      <w:r w:rsidR="00622986">
        <w:rPr>
          <w:noProof/>
        </w:rPr>
        <w:t>16</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2.13.</w:t>
      </w:r>
      <w:r>
        <w:rPr>
          <w:rFonts w:asciiTheme="minorHAnsi" w:eastAsiaTheme="minorEastAsia" w:hAnsiTheme="minorHAnsi" w:cstheme="minorBidi"/>
          <w:b w:val="0"/>
          <w:noProof/>
          <w:kern w:val="0"/>
          <w:sz w:val="22"/>
          <w:szCs w:val="22"/>
          <w:lang w:eastAsia="pt-BR"/>
        </w:rPr>
        <w:tab/>
      </w:r>
      <w:r>
        <w:rPr>
          <w:noProof/>
        </w:rPr>
        <w:t>MATERIAIS E EQUIPAMENTOS A EMPREGAR</w:t>
      </w:r>
      <w:r>
        <w:rPr>
          <w:noProof/>
        </w:rPr>
        <w:tab/>
      </w:r>
      <w:r w:rsidR="0008058C">
        <w:rPr>
          <w:noProof/>
        </w:rPr>
        <w:fldChar w:fldCharType="begin"/>
      </w:r>
      <w:r>
        <w:rPr>
          <w:noProof/>
        </w:rPr>
        <w:instrText xml:space="preserve"> PAGEREF _Toc425845642 \h </w:instrText>
      </w:r>
      <w:r w:rsidR="0008058C">
        <w:rPr>
          <w:noProof/>
        </w:rPr>
      </w:r>
      <w:r w:rsidR="0008058C">
        <w:rPr>
          <w:noProof/>
        </w:rPr>
        <w:fldChar w:fldCharType="separate"/>
      </w:r>
      <w:r w:rsidR="00622986">
        <w:rPr>
          <w:noProof/>
        </w:rPr>
        <w:t>17</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2.13.1.</w:t>
      </w:r>
      <w:r>
        <w:rPr>
          <w:rFonts w:asciiTheme="minorHAnsi" w:eastAsiaTheme="minorEastAsia" w:hAnsiTheme="minorHAnsi" w:cstheme="minorBidi"/>
          <w:b w:val="0"/>
          <w:noProof/>
          <w:kern w:val="0"/>
          <w:sz w:val="22"/>
          <w:szCs w:val="22"/>
          <w:lang w:eastAsia="pt-BR"/>
        </w:rPr>
        <w:tab/>
      </w:r>
      <w:r>
        <w:rPr>
          <w:noProof/>
        </w:rPr>
        <w:t>SUBSTITUIÇÃO DE MATERIAIS ESPECIFICADOS</w:t>
      </w:r>
      <w:r>
        <w:rPr>
          <w:noProof/>
        </w:rPr>
        <w:tab/>
      </w:r>
      <w:r w:rsidR="0008058C">
        <w:rPr>
          <w:noProof/>
        </w:rPr>
        <w:fldChar w:fldCharType="begin"/>
      </w:r>
      <w:r>
        <w:rPr>
          <w:noProof/>
        </w:rPr>
        <w:instrText xml:space="preserve"> PAGEREF _Toc425845643 \h </w:instrText>
      </w:r>
      <w:r w:rsidR="0008058C">
        <w:rPr>
          <w:noProof/>
        </w:rPr>
      </w:r>
      <w:r w:rsidR="0008058C">
        <w:rPr>
          <w:noProof/>
        </w:rPr>
        <w:fldChar w:fldCharType="separate"/>
      </w:r>
      <w:r w:rsidR="00622986">
        <w:rPr>
          <w:noProof/>
        </w:rPr>
        <w:t>18</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2.14.</w:t>
      </w:r>
      <w:r>
        <w:rPr>
          <w:rFonts w:asciiTheme="minorHAnsi" w:eastAsiaTheme="minorEastAsia" w:hAnsiTheme="minorHAnsi" w:cstheme="minorBidi"/>
          <w:b w:val="0"/>
          <w:noProof/>
          <w:kern w:val="0"/>
          <w:sz w:val="22"/>
          <w:szCs w:val="22"/>
          <w:lang w:eastAsia="pt-BR"/>
        </w:rPr>
        <w:tab/>
      </w:r>
      <w:r>
        <w:rPr>
          <w:noProof/>
        </w:rPr>
        <w:t>TRANSPORTES DIVERSOS</w:t>
      </w:r>
      <w:r>
        <w:rPr>
          <w:noProof/>
        </w:rPr>
        <w:tab/>
      </w:r>
      <w:r w:rsidR="0008058C">
        <w:rPr>
          <w:noProof/>
        </w:rPr>
        <w:fldChar w:fldCharType="begin"/>
      </w:r>
      <w:r>
        <w:rPr>
          <w:noProof/>
        </w:rPr>
        <w:instrText xml:space="preserve"> PAGEREF _Toc425845644 \h </w:instrText>
      </w:r>
      <w:r w:rsidR="0008058C">
        <w:rPr>
          <w:noProof/>
        </w:rPr>
      </w:r>
      <w:r w:rsidR="0008058C">
        <w:rPr>
          <w:noProof/>
        </w:rPr>
        <w:fldChar w:fldCharType="separate"/>
      </w:r>
      <w:r w:rsidR="00622986">
        <w:rPr>
          <w:noProof/>
        </w:rPr>
        <w:t>18</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2.15.</w:t>
      </w:r>
      <w:r>
        <w:rPr>
          <w:rFonts w:asciiTheme="minorHAnsi" w:eastAsiaTheme="minorEastAsia" w:hAnsiTheme="minorHAnsi" w:cstheme="minorBidi"/>
          <w:b w:val="0"/>
          <w:noProof/>
          <w:kern w:val="0"/>
          <w:sz w:val="22"/>
          <w:szCs w:val="22"/>
          <w:lang w:eastAsia="pt-BR"/>
        </w:rPr>
        <w:tab/>
      </w:r>
      <w:r>
        <w:rPr>
          <w:noProof/>
        </w:rPr>
        <w:t>ACRÉSCIMOS DE DESPESA</w:t>
      </w:r>
      <w:r>
        <w:rPr>
          <w:noProof/>
        </w:rPr>
        <w:tab/>
      </w:r>
      <w:r w:rsidR="0008058C">
        <w:rPr>
          <w:noProof/>
        </w:rPr>
        <w:fldChar w:fldCharType="begin"/>
      </w:r>
      <w:r>
        <w:rPr>
          <w:noProof/>
        </w:rPr>
        <w:instrText xml:space="preserve"> PAGEREF _Toc425845645 \h </w:instrText>
      </w:r>
      <w:r w:rsidR="0008058C">
        <w:rPr>
          <w:noProof/>
        </w:rPr>
      </w:r>
      <w:r w:rsidR="0008058C">
        <w:rPr>
          <w:noProof/>
        </w:rPr>
        <w:fldChar w:fldCharType="separate"/>
      </w:r>
      <w:r w:rsidR="00622986">
        <w:rPr>
          <w:noProof/>
        </w:rPr>
        <w:t>19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2.16.</w:t>
      </w:r>
      <w:r>
        <w:rPr>
          <w:rFonts w:asciiTheme="minorHAnsi" w:eastAsiaTheme="minorEastAsia" w:hAnsiTheme="minorHAnsi" w:cstheme="minorBidi"/>
          <w:b w:val="0"/>
          <w:noProof/>
          <w:kern w:val="0"/>
          <w:sz w:val="22"/>
          <w:szCs w:val="22"/>
          <w:lang w:eastAsia="pt-BR"/>
        </w:rPr>
        <w:tab/>
      </w:r>
      <w:r>
        <w:rPr>
          <w:noProof/>
        </w:rPr>
        <w:t>GARANTIA</w:t>
      </w:r>
      <w:r>
        <w:rPr>
          <w:noProof/>
        </w:rPr>
        <w:tab/>
      </w:r>
      <w:r w:rsidR="0008058C">
        <w:rPr>
          <w:noProof/>
        </w:rPr>
        <w:fldChar w:fldCharType="begin"/>
      </w:r>
      <w:r>
        <w:rPr>
          <w:noProof/>
        </w:rPr>
        <w:instrText xml:space="preserve"> PAGEREF _Toc425845646 \h </w:instrText>
      </w:r>
      <w:r w:rsidR="0008058C">
        <w:rPr>
          <w:noProof/>
        </w:rPr>
      </w:r>
      <w:r w:rsidR="0008058C">
        <w:rPr>
          <w:noProof/>
        </w:rPr>
        <w:fldChar w:fldCharType="separate"/>
      </w:r>
      <w:r w:rsidR="00622986">
        <w:rPr>
          <w:noProof/>
        </w:rPr>
        <w:t>19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2.17.</w:t>
      </w:r>
      <w:r>
        <w:rPr>
          <w:rFonts w:asciiTheme="minorHAnsi" w:eastAsiaTheme="minorEastAsia" w:hAnsiTheme="minorHAnsi" w:cstheme="minorBidi"/>
          <w:b w:val="0"/>
          <w:noProof/>
          <w:kern w:val="0"/>
          <w:sz w:val="22"/>
          <w:szCs w:val="22"/>
          <w:lang w:eastAsia="pt-BR"/>
        </w:rPr>
        <w:tab/>
      </w:r>
      <w:r>
        <w:rPr>
          <w:noProof/>
        </w:rPr>
        <w:t>FORMALIZAÇÕES</w:t>
      </w:r>
      <w:r>
        <w:rPr>
          <w:noProof/>
        </w:rPr>
        <w:tab/>
      </w:r>
      <w:r w:rsidR="0008058C">
        <w:rPr>
          <w:noProof/>
        </w:rPr>
        <w:fldChar w:fldCharType="begin"/>
      </w:r>
      <w:r>
        <w:rPr>
          <w:noProof/>
        </w:rPr>
        <w:instrText xml:space="preserve"> PAGEREF _Toc425845647 \h </w:instrText>
      </w:r>
      <w:r w:rsidR="0008058C">
        <w:rPr>
          <w:noProof/>
        </w:rPr>
      </w:r>
      <w:r w:rsidR="0008058C">
        <w:rPr>
          <w:noProof/>
        </w:rPr>
        <w:fldChar w:fldCharType="separate"/>
      </w:r>
      <w:r w:rsidR="00622986">
        <w:rPr>
          <w:noProof/>
        </w:rPr>
        <w:t>19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2.18.</w:t>
      </w:r>
      <w:r>
        <w:rPr>
          <w:rFonts w:asciiTheme="minorHAnsi" w:eastAsiaTheme="minorEastAsia" w:hAnsiTheme="minorHAnsi" w:cstheme="minorBidi"/>
          <w:b w:val="0"/>
          <w:noProof/>
          <w:kern w:val="0"/>
          <w:sz w:val="22"/>
          <w:szCs w:val="22"/>
          <w:lang w:eastAsia="pt-BR"/>
        </w:rPr>
        <w:tab/>
      </w:r>
      <w:r>
        <w:rPr>
          <w:noProof/>
        </w:rPr>
        <w:t>REGIME DE EXECUÇÃO</w:t>
      </w:r>
      <w:r>
        <w:rPr>
          <w:noProof/>
        </w:rPr>
        <w:tab/>
      </w:r>
      <w:r w:rsidR="0008058C">
        <w:rPr>
          <w:noProof/>
        </w:rPr>
        <w:fldChar w:fldCharType="begin"/>
      </w:r>
      <w:r>
        <w:rPr>
          <w:noProof/>
        </w:rPr>
        <w:instrText xml:space="preserve"> PAGEREF _Toc425845648 \h </w:instrText>
      </w:r>
      <w:r w:rsidR="0008058C">
        <w:rPr>
          <w:noProof/>
        </w:rPr>
      </w:r>
      <w:r w:rsidR="0008058C">
        <w:rPr>
          <w:noProof/>
        </w:rPr>
        <w:fldChar w:fldCharType="separate"/>
      </w:r>
      <w:r w:rsidR="00622986">
        <w:rPr>
          <w:noProof/>
        </w:rPr>
        <w:t>19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2.19.</w:t>
      </w:r>
      <w:r>
        <w:rPr>
          <w:rFonts w:asciiTheme="minorHAnsi" w:eastAsiaTheme="minorEastAsia" w:hAnsiTheme="minorHAnsi" w:cstheme="minorBidi"/>
          <w:b w:val="0"/>
          <w:noProof/>
          <w:kern w:val="0"/>
          <w:sz w:val="22"/>
          <w:szCs w:val="22"/>
          <w:lang w:eastAsia="pt-BR"/>
        </w:rPr>
        <w:tab/>
      </w:r>
      <w:r>
        <w:rPr>
          <w:noProof/>
        </w:rPr>
        <w:t>MEDIÇÕES E FATURA</w:t>
      </w:r>
      <w:r>
        <w:rPr>
          <w:noProof/>
        </w:rPr>
        <w:tab/>
      </w:r>
      <w:r w:rsidR="0008058C">
        <w:rPr>
          <w:noProof/>
        </w:rPr>
        <w:fldChar w:fldCharType="begin"/>
      </w:r>
      <w:r>
        <w:rPr>
          <w:noProof/>
        </w:rPr>
        <w:instrText xml:space="preserve"> PAGEREF _Toc425845649 \h </w:instrText>
      </w:r>
      <w:r w:rsidR="0008058C">
        <w:rPr>
          <w:noProof/>
        </w:rPr>
      </w:r>
      <w:r w:rsidR="0008058C">
        <w:rPr>
          <w:noProof/>
        </w:rPr>
        <w:fldChar w:fldCharType="separate"/>
      </w:r>
      <w:r w:rsidR="00622986">
        <w:rPr>
          <w:noProof/>
        </w:rPr>
        <w:t>19</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lastRenderedPageBreak/>
        <w:t>2.20.</w:t>
      </w:r>
      <w:r>
        <w:rPr>
          <w:rFonts w:asciiTheme="minorHAnsi" w:eastAsiaTheme="minorEastAsia" w:hAnsiTheme="minorHAnsi" w:cstheme="minorBidi"/>
          <w:b w:val="0"/>
          <w:noProof/>
          <w:kern w:val="0"/>
          <w:sz w:val="22"/>
          <w:szCs w:val="22"/>
          <w:lang w:eastAsia="pt-BR"/>
        </w:rPr>
        <w:tab/>
      </w:r>
      <w:r>
        <w:rPr>
          <w:noProof/>
        </w:rPr>
        <w:t>QUALIFICAÇÃO TÉCNICA</w:t>
      </w:r>
      <w:r>
        <w:rPr>
          <w:noProof/>
        </w:rPr>
        <w:tab/>
      </w:r>
      <w:r w:rsidR="0008058C">
        <w:rPr>
          <w:noProof/>
        </w:rPr>
        <w:fldChar w:fldCharType="begin"/>
      </w:r>
      <w:r>
        <w:rPr>
          <w:noProof/>
        </w:rPr>
        <w:instrText xml:space="preserve"> PAGEREF _Toc425845650 \h </w:instrText>
      </w:r>
      <w:r w:rsidR="0008058C">
        <w:rPr>
          <w:noProof/>
        </w:rPr>
      </w:r>
      <w:r w:rsidR="0008058C">
        <w:rPr>
          <w:noProof/>
        </w:rPr>
        <w:fldChar w:fldCharType="separate"/>
      </w:r>
      <w:r w:rsidR="00622986">
        <w:rPr>
          <w:noProof/>
        </w:rPr>
        <w:t>20</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2.21.</w:t>
      </w:r>
      <w:r>
        <w:rPr>
          <w:rFonts w:asciiTheme="minorHAnsi" w:eastAsiaTheme="minorEastAsia" w:hAnsiTheme="minorHAnsi" w:cstheme="minorBidi"/>
          <w:b w:val="0"/>
          <w:noProof/>
          <w:kern w:val="0"/>
          <w:sz w:val="22"/>
          <w:szCs w:val="22"/>
          <w:lang w:eastAsia="pt-BR"/>
        </w:rPr>
        <w:tab/>
      </w:r>
      <w:r>
        <w:rPr>
          <w:noProof/>
        </w:rPr>
        <w:t>PRAZOS</w:t>
      </w:r>
      <w:r>
        <w:rPr>
          <w:noProof/>
        </w:rPr>
        <w:tab/>
      </w:r>
      <w:r w:rsidR="0008058C">
        <w:rPr>
          <w:noProof/>
        </w:rPr>
        <w:fldChar w:fldCharType="begin"/>
      </w:r>
      <w:r>
        <w:rPr>
          <w:noProof/>
        </w:rPr>
        <w:instrText xml:space="preserve"> PAGEREF _Toc425845651 \h </w:instrText>
      </w:r>
      <w:r w:rsidR="0008058C">
        <w:rPr>
          <w:noProof/>
        </w:rPr>
      </w:r>
      <w:r w:rsidR="0008058C">
        <w:rPr>
          <w:noProof/>
        </w:rPr>
        <w:fldChar w:fldCharType="separate"/>
      </w:r>
      <w:r w:rsidR="00622986">
        <w:rPr>
          <w:noProof/>
        </w:rPr>
        <w:t>20</w:t>
      </w:r>
      <w:r w:rsidR="0008058C">
        <w:rPr>
          <w:noProof/>
        </w:rPr>
        <w:fldChar w:fldCharType="end"/>
      </w:r>
    </w:p>
    <w:p w:rsidR="00A82CBA" w:rsidRDefault="00A82CBA">
      <w:pPr>
        <w:pStyle w:val="Sumrio1"/>
        <w:tabs>
          <w:tab w:val="left" w:pos="520"/>
          <w:tab w:val="right" w:leader="dot" w:pos="9627"/>
        </w:tabs>
        <w:rPr>
          <w:rFonts w:asciiTheme="minorHAnsi" w:eastAsiaTheme="minorEastAsia" w:hAnsiTheme="minorHAnsi" w:cstheme="minorBidi"/>
          <w:b w:val="0"/>
          <w:caps w:val="0"/>
          <w:noProof/>
          <w:kern w:val="0"/>
          <w:sz w:val="22"/>
          <w:szCs w:val="22"/>
          <w:lang w:eastAsia="pt-BR"/>
        </w:rPr>
      </w:pPr>
      <w:r w:rsidRPr="00083EB0">
        <w:rPr>
          <w:bCs/>
          <w:noProof/>
        </w:rPr>
        <w:t>3.</w:t>
      </w:r>
      <w:r>
        <w:rPr>
          <w:rFonts w:asciiTheme="minorHAnsi" w:eastAsiaTheme="minorEastAsia" w:hAnsiTheme="minorHAnsi" w:cstheme="minorBidi"/>
          <w:b w:val="0"/>
          <w:caps w:val="0"/>
          <w:noProof/>
          <w:kern w:val="0"/>
          <w:sz w:val="22"/>
          <w:szCs w:val="22"/>
          <w:lang w:eastAsia="pt-BR"/>
        </w:rPr>
        <w:tab/>
      </w:r>
      <w:r w:rsidRPr="00083EB0">
        <w:rPr>
          <w:bCs/>
          <w:noProof/>
        </w:rPr>
        <w:t>ESPECIFICAÇÃO TÉCNICA DETALHADA DE SERVIÇOS DE ENGENHARIA</w:t>
      </w:r>
      <w:r>
        <w:rPr>
          <w:noProof/>
        </w:rPr>
        <w:tab/>
      </w:r>
      <w:r w:rsidR="0008058C">
        <w:rPr>
          <w:noProof/>
        </w:rPr>
        <w:fldChar w:fldCharType="begin"/>
      </w:r>
      <w:r>
        <w:rPr>
          <w:noProof/>
        </w:rPr>
        <w:instrText xml:space="preserve"> PAGEREF _Toc425845652 \h </w:instrText>
      </w:r>
      <w:r w:rsidR="0008058C">
        <w:rPr>
          <w:noProof/>
        </w:rPr>
      </w:r>
      <w:r w:rsidR="0008058C">
        <w:rPr>
          <w:noProof/>
        </w:rPr>
        <w:fldChar w:fldCharType="separate"/>
      </w:r>
      <w:r w:rsidR="00622986">
        <w:rPr>
          <w:noProof/>
        </w:rPr>
        <w:t>21</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3.1</w:t>
      </w:r>
      <w:r>
        <w:rPr>
          <w:rFonts w:asciiTheme="minorHAnsi" w:eastAsiaTheme="minorEastAsia" w:hAnsiTheme="minorHAnsi" w:cstheme="minorBidi"/>
          <w:b w:val="0"/>
          <w:noProof/>
          <w:kern w:val="0"/>
          <w:sz w:val="22"/>
          <w:szCs w:val="22"/>
          <w:lang w:eastAsia="pt-BR"/>
        </w:rPr>
        <w:tab/>
      </w:r>
      <w:r>
        <w:rPr>
          <w:noProof/>
        </w:rPr>
        <w:t>REGULAMENTAÇÕES E PROJETOS ENTREGUES PELA CONTRATANTE</w:t>
      </w:r>
      <w:r>
        <w:rPr>
          <w:noProof/>
        </w:rPr>
        <w:tab/>
      </w:r>
      <w:r w:rsidR="0008058C">
        <w:rPr>
          <w:noProof/>
        </w:rPr>
        <w:fldChar w:fldCharType="begin"/>
      </w:r>
      <w:r>
        <w:rPr>
          <w:noProof/>
        </w:rPr>
        <w:instrText xml:space="preserve"> PAGEREF _Toc425845653 \h </w:instrText>
      </w:r>
      <w:r w:rsidR="0008058C">
        <w:rPr>
          <w:noProof/>
        </w:rPr>
      </w:r>
      <w:r w:rsidR="0008058C">
        <w:rPr>
          <w:noProof/>
        </w:rPr>
        <w:fldChar w:fldCharType="separate"/>
      </w:r>
      <w:r w:rsidR="00622986">
        <w:rPr>
          <w:noProof/>
        </w:rPr>
        <w:t>21</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3.2</w:t>
      </w:r>
      <w:r>
        <w:rPr>
          <w:rFonts w:asciiTheme="minorHAnsi" w:eastAsiaTheme="minorEastAsia" w:hAnsiTheme="minorHAnsi" w:cstheme="minorBidi"/>
          <w:b w:val="0"/>
          <w:noProof/>
          <w:kern w:val="0"/>
          <w:sz w:val="22"/>
          <w:szCs w:val="22"/>
          <w:lang w:eastAsia="pt-BR"/>
        </w:rPr>
        <w:tab/>
      </w:r>
      <w:r>
        <w:rPr>
          <w:noProof/>
        </w:rPr>
        <w:t>PROJETOS COMPLEMENTARES</w:t>
      </w:r>
      <w:r>
        <w:rPr>
          <w:noProof/>
        </w:rPr>
        <w:tab/>
      </w:r>
      <w:r w:rsidR="0008058C">
        <w:rPr>
          <w:noProof/>
        </w:rPr>
        <w:fldChar w:fldCharType="begin"/>
      </w:r>
      <w:r>
        <w:rPr>
          <w:noProof/>
        </w:rPr>
        <w:instrText xml:space="preserve"> PAGEREF _Toc425845654 \h </w:instrText>
      </w:r>
      <w:r w:rsidR="0008058C">
        <w:rPr>
          <w:noProof/>
        </w:rPr>
      </w:r>
      <w:r w:rsidR="0008058C">
        <w:rPr>
          <w:noProof/>
        </w:rPr>
        <w:fldChar w:fldCharType="separate"/>
      </w:r>
      <w:r w:rsidR="00622986">
        <w:rPr>
          <w:noProof/>
        </w:rPr>
        <w:t>21</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3.3</w:t>
      </w:r>
      <w:r>
        <w:rPr>
          <w:rFonts w:asciiTheme="minorHAnsi" w:eastAsiaTheme="minorEastAsia" w:hAnsiTheme="minorHAnsi" w:cstheme="minorBidi"/>
          <w:b w:val="0"/>
          <w:noProof/>
          <w:kern w:val="0"/>
          <w:sz w:val="22"/>
          <w:szCs w:val="22"/>
          <w:lang w:eastAsia="pt-BR"/>
        </w:rPr>
        <w:tab/>
      </w:r>
      <w:r>
        <w:rPr>
          <w:noProof/>
        </w:rPr>
        <w:t>LOCAÇÃO DA OBRA</w:t>
      </w:r>
      <w:r>
        <w:rPr>
          <w:noProof/>
        </w:rPr>
        <w:tab/>
      </w:r>
      <w:r w:rsidR="0008058C">
        <w:rPr>
          <w:noProof/>
        </w:rPr>
        <w:fldChar w:fldCharType="begin"/>
      </w:r>
      <w:r>
        <w:rPr>
          <w:noProof/>
        </w:rPr>
        <w:instrText xml:space="preserve"> PAGEREF _Toc425845655 \h </w:instrText>
      </w:r>
      <w:r w:rsidR="0008058C">
        <w:rPr>
          <w:noProof/>
        </w:rPr>
      </w:r>
      <w:r w:rsidR="0008058C">
        <w:rPr>
          <w:noProof/>
        </w:rPr>
        <w:fldChar w:fldCharType="separate"/>
      </w:r>
      <w:r w:rsidR="00622986">
        <w:rPr>
          <w:noProof/>
        </w:rPr>
        <w:t>21</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3.4</w:t>
      </w:r>
      <w:r>
        <w:rPr>
          <w:rFonts w:asciiTheme="minorHAnsi" w:eastAsiaTheme="minorEastAsia" w:hAnsiTheme="minorHAnsi" w:cstheme="minorBidi"/>
          <w:b w:val="0"/>
          <w:noProof/>
          <w:kern w:val="0"/>
          <w:sz w:val="22"/>
          <w:szCs w:val="22"/>
          <w:lang w:eastAsia="pt-BR"/>
        </w:rPr>
        <w:tab/>
      </w:r>
      <w:r>
        <w:rPr>
          <w:noProof/>
        </w:rPr>
        <w:t>LICENCIAMENTO AMBIENTAL</w:t>
      </w:r>
      <w:r>
        <w:rPr>
          <w:noProof/>
        </w:rPr>
        <w:tab/>
      </w:r>
      <w:r w:rsidR="0008058C">
        <w:rPr>
          <w:noProof/>
        </w:rPr>
        <w:fldChar w:fldCharType="begin"/>
      </w:r>
      <w:r>
        <w:rPr>
          <w:noProof/>
        </w:rPr>
        <w:instrText xml:space="preserve"> PAGEREF _Toc425845656 \h </w:instrText>
      </w:r>
      <w:r w:rsidR="0008058C">
        <w:rPr>
          <w:noProof/>
        </w:rPr>
      </w:r>
      <w:r w:rsidR="0008058C">
        <w:rPr>
          <w:noProof/>
        </w:rPr>
        <w:fldChar w:fldCharType="separate"/>
      </w:r>
      <w:r w:rsidR="00622986">
        <w:rPr>
          <w:noProof/>
        </w:rPr>
        <w:t>22</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3.4.1</w:t>
      </w:r>
      <w:r>
        <w:rPr>
          <w:rFonts w:asciiTheme="minorHAnsi" w:eastAsiaTheme="minorEastAsia" w:hAnsiTheme="minorHAnsi" w:cstheme="minorBidi"/>
          <w:noProof/>
          <w:kern w:val="0"/>
          <w:sz w:val="22"/>
          <w:szCs w:val="22"/>
          <w:lang w:eastAsia="pt-BR"/>
        </w:rPr>
        <w:tab/>
      </w:r>
      <w:r>
        <w:rPr>
          <w:noProof/>
        </w:rPr>
        <w:t>AUTORIZAÇÃO AMBIENTAL</w:t>
      </w:r>
      <w:r>
        <w:rPr>
          <w:noProof/>
        </w:rPr>
        <w:tab/>
      </w:r>
      <w:r w:rsidR="0008058C">
        <w:rPr>
          <w:noProof/>
        </w:rPr>
        <w:fldChar w:fldCharType="begin"/>
      </w:r>
      <w:r>
        <w:rPr>
          <w:noProof/>
        </w:rPr>
        <w:instrText xml:space="preserve"> PAGEREF _Toc425845657 \h </w:instrText>
      </w:r>
      <w:r w:rsidR="0008058C">
        <w:rPr>
          <w:noProof/>
        </w:rPr>
      </w:r>
      <w:r w:rsidR="0008058C">
        <w:rPr>
          <w:noProof/>
        </w:rPr>
        <w:fldChar w:fldCharType="separate"/>
      </w:r>
      <w:r w:rsidR="00622986">
        <w:rPr>
          <w:noProof/>
        </w:rPr>
        <w:t>22</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sidRPr="00083EB0">
        <w:rPr>
          <w:bCs/>
          <w:noProof/>
        </w:rPr>
        <w:t>3.4.2</w:t>
      </w:r>
      <w:r>
        <w:rPr>
          <w:rFonts w:asciiTheme="minorHAnsi" w:eastAsiaTheme="minorEastAsia" w:hAnsiTheme="minorHAnsi" w:cstheme="minorBidi"/>
          <w:noProof/>
          <w:kern w:val="0"/>
          <w:sz w:val="22"/>
          <w:szCs w:val="22"/>
          <w:lang w:eastAsia="pt-BR"/>
        </w:rPr>
        <w:tab/>
      </w:r>
      <w:r w:rsidRPr="00083EB0">
        <w:rPr>
          <w:bCs/>
          <w:noProof/>
        </w:rPr>
        <w:t>MEDIÇÃO DA LICENÇA AMBIENTAL</w:t>
      </w:r>
      <w:r>
        <w:rPr>
          <w:noProof/>
        </w:rPr>
        <w:tab/>
      </w:r>
      <w:r w:rsidR="0008058C">
        <w:rPr>
          <w:noProof/>
        </w:rPr>
        <w:fldChar w:fldCharType="begin"/>
      </w:r>
      <w:r>
        <w:rPr>
          <w:noProof/>
        </w:rPr>
        <w:instrText xml:space="preserve"> PAGEREF _Toc425845658 \h </w:instrText>
      </w:r>
      <w:r w:rsidR="0008058C">
        <w:rPr>
          <w:noProof/>
        </w:rPr>
      </w:r>
      <w:r w:rsidR="0008058C">
        <w:rPr>
          <w:noProof/>
        </w:rPr>
        <w:fldChar w:fldCharType="separate"/>
      </w:r>
      <w:r w:rsidR="00622986">
        <w:rPr>
          <w:noProof/>
        </w:rPr>
        <w:t>23</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3.5</w:t>
      </w:r>
      <w:r>
        <w:rPr>
          <w:rFonts w:asciiTheme="minorHAnsi" w:eastAsiaTheme="minorEastAsia" w:hAnsiTheme="minorHAnsi" w:cstheme="minorBidi"/>
          <w:b w:val="0"/>
          <w:noProof/>
          <w:kern w:val="0"/>
          <w:sz w:val="22"/>
          <w:szCs w:val="22"/>
          <w:lang w:eastAsia="pt-BR"/>
        </w:rPr>
        <w:tab/>
      </w:r>
      <w:r>
        <w:rPr>
          <w:noProof/>
        </w:rPr>
        <w:t>PLANO DE REMOÇÃO DOS TANQUES - ESTUDOS DE IDENTIFICAÇÃO DE PASSIVOS AMBIENTAIS EM PONTOS ARMAZENADORES DE COMBUSTÍVEIS LÍQUIDOS</w:t>
      </w:r>
      <w:r>
        <w:rPr>
          <w:noProof/>
        </w:rPr>
        <w:tab/>
      </w:r>
      <w:r w:rsidR="0008058C">
        <w:rPr>
          <w:noProof/>
        </w:rPr>
        <w:fldChar w:fldCharType="begin"/>
      </w:r>
      <w:r>
        <w:rPr>
          <w:noProof/>
        </w:rPr>
        <w:instrText xml:space="preserve"> PAGEREF _Toc425845659 \h </w:instrText>
      </w:r>
      <w:r w:rsidR="0008058C">
        <w:rPr>
          <w:noProof/>
        </w:rPr>
      </w:r>
      <w:r w:rsidR="0008058C">
        <w:rPr>
          <w:noProof/>
        </w:rPr>
        <w:fldChar w:fldCharType="separate"/>
      </w:r>
      <w:r w:rsidR="00622986">
        <w:rPr>
          <w:noProof/>
        </w:rPr>
        <w:t>23</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3.6</w:t>
      </w:r>
      <w:r>
        <w:rPr>
          <w:rFonts w:asciiTheme="minorHAnsi" w:eastAsiaTheme="minorEastAsia" w:hAnsiTheme="minorHAnsi" w:cstheme="minorBidi"/>
          <w:b w:val="0"/>
          <w:noProof/>
          <w:kern w:val="0"/>
          <w:sz w:val="22"/>
          <w:szCs w:val="22"/>
          <w:lang w:eastAsia="pt-BR"/>
        </w:rPr>
        <w:tab/>
      </w:r>
      <w:r>
        <w:rPr>
          <w:noProof/>
        </w:rPr>
        <w:t>DESGASEIFICAÇÃO E DESATIVAÇÃO</w:t>
      </w:r>
      <w:r>
        <w:rPr>
          <w:noProof/>
        </w:rPr>
        <w:tab/>
      </w:r>
      <w:r w:rsidR="0008058C">
        <w:rPr>
          <w:noProof/>
        </w:rPr>
        <w:fldChar w:fldCharType="begin"/>
      </w:r>
      <w:r>
        <w:rPr>
          <w:noProof/>
        </w:rPr>
        <w:instrText xml:space="preserve"> PAGEREF _Toc425845660 \h </w:instrText>
      </w:r>
      <w:r w:rsidR="0008058C">
        <w:rPr>
          <w:noProof/>
        </w:rPr>
      </w:r>
      <w:r w:rsidR="0008058C">
        <w:rPr>
          <w:noProof/>
        </w:rPr>
        <w:fldChar w:fldCharType="separate"/>
      </w:r>
      <w:r w:rsidR="00622986">
        <w:rPr>
          <w:noProof/>
        </w:rPr>
        <w:t>30</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3.7</w:t>
      </w:r>
      <w:r>
        <w:rPr>
          <w:rFonts w:asciiTheme="minorHAnsi" w:eastAsiaTheme="minorEastAsia" w:hAnsiTheme="minorHAnsi" w:cstheme="minorBidi"/>
          <w:b w:val="0"/>
          <w:noProof/>
          <w:kern w:val="0"/>
          <w:sz w:val="22"/>
          <w:szCs w:val="22"/>
          <w:lang w:eastAsia="pt-BR"/>
        </w:rPr>
        <w:tab/>
      </w:r>
      <w:r>
        <w:rPr>
          <w:noProof/>
        </w:rPr>
        <w:t>ESCAVAÇÃO</w:t>
      </w:r>
      <w:r>
        <w:rPr>
          <w:noProof/>
        </w:rPr>
        <w:tab/>
      </w:r>
      <w:r w:rsidR="0008058C">
        <w:rPr>
          <w:noProof/>
        </w:rPr>
        <w:fldChar w:fldCharType="begin"/>
      </w:r>
      <w:r>
        <w:rPr>
          <w:noProof/>
        </w:rPr>
        <w:instrText xml:space="preserve"> PAGEREF _Toc425845661 \h </w:instrText>
      </w:r>
      <w:r w:rsidR="0008058C">
        <w:rPr>
          <w:noProof/>
        </w:rPr>
      </w:r>
      <w:r w:rsidR="0008058C">
        <w:rPr>
          <w:noProof/>
        </w:rPr>
        <w:fldChar w:fldCharType="separate"/>
      </w:r>
      <w:r w:rsidR="00622986">
        <w:rPr>
          <w:noProof/>
        </w:rPr>
        <w:t>30</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3.8</w:t>
      </w:r>
      <w:r>
        <w:rPr>
          <w:rFonts w:asciiTheme="minorHAnsi" w:eastAsiaTheme="minorEastAsia" w:hAnsiTheme="minorHAnsi" w:cstheme="minorBidi"/>
          <w:b w:val="0"/>
          <w:noProof/>
          <w:kern w:val="0"/>
          <w:sz w:val="22"/>
          <w:szCs w:val="22"/>
          <w:lang w:eastAsia="pt-BR"/>
        </w:rPr>
        <w:tab/>
      </w:r>
      <w:r>
        <w:rPr>
          <w:noProof/>
        </w:rPr>
        <w:t>RETIRADA DOS TANQUES E TRABALHOS EM TERRA</w:t>
      </w:r>
      <w:r>
        <w:rPr>
          <w:noProof/>
        </w:rPr>
        <w:tab/>
      </w:r>
      <w:r w:rsidR="0008058C">
        <w:rPr>
          <w:noProof/>
        </w:rPr>
        <w:fldChar w:fldCharType="begin"/>
      </w:r>
      <w:r>
        <w:rPr>
          <w:noProof/>
        </w:rPr>
        <w:instrText xml:space="preserve"> PAGEREF _Toc425845662 \h </w:instrText>
      </w:r>
      <w:r w:rsidR="0008058C">
        <w:rPr>
          <w:noProof/>
        </w:rPr>
      </w:r>
      <w:r w:rsidR="0008058C">
        <w:rPr>
          <w:noProof/>
        </w:rPr>
        <w:fldChar w:fldCharType="separate"/>
      </w:r>
      <w:r w:rsidR="00622986">
        <w:rPr>
          <w:noProof/>
        </w:rPr>
        <w:t>31</w:t>
      </w:r>
      <w:r w:rsidR="0008058C">
        <w:rPr>
          <w:noProof/>
        </w:rPr>
        <w:fldChar w:fldCharType="end"/>
      </w:r>
    </w:p>
    <w:p w:rsidR="00A82CBA" w:rsidRDefault="00A82CBA">
      <w:pPr>
        <w:pStyle w:val="Sumrio2"/>
        <w:tabs>
          <w:tab w:val="left" w:pos="520"/>
          <w:tab w:val="right" w:leader="dot" w:pos="9627"/>
        </w:tabs>
        <w:rPr>
          <w:rFonts w:asciiTheme="minorHAnsi" w:eastAsiaTheme="minorEastAsia" w:hAnsiTheme="minorHAnsi" w:cstheme="minorBidi"/>
          <w:b w:val="0"/>
          <w:noProof/>
          <w:kern w:val="0"/>
          <w:sz w:val="22"/>
          <w:szCs w:val="22"/>
          <w:lang w:eastAsia="pt-BR"/>
        </w:rPr>
      </w:pPr>
      <w:r>
        <w:rPr>
          <w:noProof/>
        </w:rPr>
        <w:t>3.9</w:t>
      </w:r>
      <w:r>
        <w:rPr>
          <w:rFonts w:asciiTheme="minorHAnsi" w:eastAsiaTheme="minorEastAsia" w:hAnsiTheme="minorHAnsi" w:cstheme="minorBidi"/>
          <w:b w:val="0"/>
          <w:noProof/>
          <w:kern w:val="0"/>
          <w:sz w:val="22"/>
          <w:szCs w:val="22"/>
          <w:lang w:eastAsia="pt-BR"/>
        </w:rPr>
        <w:tab/>
      </w:r>
      <w:r>
        <w:rPr>
          <w:noProof/>
        </w:rPr>
        <w:t>DEMOLIÇÃO DA EDIFICAÇÃO DOS POSTOS AÉREOS E PLANTIO DE GRAMAS</w:t>
      </w:r>
      <w:r>
        <w:rPr>
          <w:noProof/>
        </w:rPr>
        <w:tab/>
      </w:r>
      <w:r w:rsidR="0008058C">
        <w:rPr>
          <w:noProof/>
        </w:rPr>
        <w:fldChar w:fldCharType="begin"/>
      </w:r>
      <w:r>
        <w:rPr>
          <w:noProof/>
        </w:rPr>
        <w:instrText xml:space="preserve"> PAGEREF _Toc425845663 \h </w:instrText>
      </w:r>
      <w:r w:rsidR="0008058C">
        <w:rPr>
          <w:noProof/>
        </w:rPr>
      </w:r>
      <w:r w:rsidR="0008058C">
        <w:rPr>
          <w:noProof/>
        </w:rPr>
        <w:fldChar w:fldCharType="separate"/>
      </w:r>
      <w:r w:rsidR="00622986">
        <w:rPr>
          <w:noProof/>
        </w:rPr>
        <w:t>31</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3.10</w:t>
      </w:r>
      <w:r>
        <w:rPr>
          <w:rFonts w:asciiTheme="minorHAnsi" w:eastAsiaTheme="minorEastAsia" w:hAnsiTheme="minorHAnsi" w:cstheme="minorBidi"/>
          <w:b w:val="0"/>
          <w:noProof/>
          <w:kern w:val="0"/>
          <w:sz w:val="22"/>
          <w:szCs w:val="22"/>
          <w:lang w:eastAsia="pt-BR"/>
        </w:rPr>
        <w:tab/>
      </w:r>
      <w:r>
        <w:rPr>
          <w:noProof/>
        </w:rPr>
        <w:t>REMOÇÃO DA BOMBA DE ABASTECIMENTO</w:t>
      </w:r>
      <w:r>
        <w:rPr>
          <w:noProof/>
        </w:rPr>
        <w:tab/>
      </w:r>
      <w:r w:rsidR="0008058C">
        <w:rPr>
          <w:noProof/>
        </w:rPr>
        <w:fldChar w:fldCharType="begin"/>
      </w:r>
      <w:r>
        <w:rPr>
          <w:noProof/>
        </w:rPr>
        <w:instrText xml:space="preserve"> PAGEREF _Toc425845664 \h </w:instrText>
      </w:r>
      <w:r w:rsidR="0008058C">
        <w:rPr>
          <w:noProof/>
        </w:rPr>
      </w:r>
      <w:r w:rsidR="0008058C">
        <w:rPr>
          <w:noProof/>
        </w:rPr>
        <w:fldChar w:fldCharType="separate"/>
      </w:r>
      <w:r w:rsidR="00622986">
        <w:rPr>
          <w:noProof/>
        </w:rPr>
        <w:t>31</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3.11</w:t>
      </w:r>
      <w:r>
        <w:rPr>
          <w:rFonts w:asciiTheme="minorHAnsi" w:eastAsiaTheme="minorEastAsia" w:hAnsiTheme="minorHAnsi" w:cstheme="minorBidi"/>
          <w:b w:val="0"/>
          <w:noProof/>
          <w:kern w:val="0"/>
          <w:sz w:val="22"/>
          <w:szCs w:val="22"/>
          <w:lang w:eastAsia="pt-BR"/>
        </w:rPr>
        <w:tab/>
      </w:r>
      <w:r>
        <w:rPr>
          <w:noProof/>
        </w:rPr>
        <w:t>REATERRO DA ESCAVAÇÃO DE RETIRADA DOS TANQUES E PLANTIO DE GRAMA</w:t>
      </w:r>
      <w:r>
        <w:rPr>
          <w:noProof/>
        </w:rPr>
        <w:tab/>
      </w:r>
      <w:r w:rsidR="0008058C">
        <w:rPr>
          <w:noProof/>
        </w:rPr>
        <w:fldChar w:fldCharType="begin"/>
      </w:r>
      <w:r>
        <w:rPr>
          <w:noProof/>
        </w:rPr>
        <w:instrText xml:space="preserve"> PAGEREF _Toc425845665 \h </w:instrText>
      </w:r>
      <w:r w:rsidR="0008058C">
        <w:rPr>
          <w:noProof/>
        </w:rPr>
      </w:r>
      <w:r w:rsidR="0008058C">
        <w:rPr>
          <w:noProof/>
        </w:rPr>
        <w:fldChar w:fldCharType="separate"/>
      </w:r>
      <w:r w:rsidR="00622986">
        <w:rPr>
          <w:noProof/>
        </w:rPr>
        <w:t>32</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3.12</w:t>
      </w:r>
      <w:r>
        <w:rPr>
          <w:rFonts w:asciiTheme="minorHAnsi" w:eastAsiaTheme="minorEastAsia" w:hAnsiTheme="minorHAnsi" w:cstheme="minorBidi"/>
          <w:b w:val="0"/>
          <w:noProof/>
          <w:kern w:val="0"/>
          <w:sz w:val="22"/>
          <w:szCs w:val="22"/>
          <w:lang w:eastAsia="pt-BR"/>
        </w:rPr>
        <w:tab/>
      </w:r>
      <w:r>
        <w:rPr>
          <w:noProof/>
        </w:rPr>
        <w:t>LIMPEZA</w:t>
      </w:r>
      <w:r>
        <w:rPr>
          <w:noProof/>
        </w:rPr>
        <w:tab/>
      </w:r>
      <w:r w:rsidR="0008058C">
        <w:rPr>
          <w:noProof/>
        </w:rPr>
        <w:fldChar w:fldCharType="begin"/>
      </w:r>
      <w:r>
        <w:rPr>
          <w:noProof/>
        </w:rPr>
        <w:instrText xml:space="preserve"> PAGEREF _Toc425845666 \h </w:instrText>
      </w:r>
      <w:r w:rsidR="0008058C">
        <w:rPr>
          <w:noProof/>
        </w:rPr>
      </w:r>
      <w:r w:rsidR="0008058C">
        <w:rPr>
          <w:noProof/>
        </w:rPr>
        <w:fldChar w:fldCharType="separate"/>
      </w:r>
      <w:r w:rsidR="00622986">
        <w:rPr>
          <w:noProof/>
        </w:rPr>
        <w:t>32</w:t>
      </w:r>
      <w:r w:rsidR="0008058C">
        <w:rPr>
          <w:noProof/>
        </w:rPr>
        <w:fldChar w:fldCharType="end"/>
      </w:r>
    </w:p>
    <w:p w:rsidR="00A82CBA" w:rsidRDefault="00A82CBA">
      <w:pPr>
        <w:pStyle w:val="Sumrio2"/>
        <w:tabs>
          <w:tab w:val="left" w:pos="780"/>
          <w:tab w:val="right" w:leader="dot" w:pos="9627"/>
        </w:tabs>
        <w:rPr>
          <w:rFonts w:asciiTheme="minorHAnsi" w:eastAsiaTheme="minorEastAsia" w:hAnsiTheme="minorHAnsi" w:cstheme="minorBidi"/>
          <w:b w:val="0"/>
          <w:noProof/>
          <w:kern w:val="0"/>
          <w:sz w:val="22"/>
          <w:szCs w:val="22"/>
          <w:lang w:eastAsia="pt-BR"/>
        </w:rPr>
      </w:pPr>
      <w:r>
        <w:rPr>
          <w:noProof/>
        </w:rPr>
        <w:t>3.13</w:t>
      </w:r>
      <w:r>
        <w:rPr>
          <w:rFonts w:asciiTheme="minorHAnsi" w:eastAsiaTheme="minorEastAsia" w:hAnsiTheme="minorHAnsi" w:cstheme="minorBidi"/>
          <w:b w:val="0"/>
          <w:noProof/>
          <w:kern w:val="0"/>
          <w:sz w:val="22"/>
          <w:szCs w:val="22"/>
          <w:lang w:eastAsia="pt-BR"/>
        </w:rPr>
        <w:tab/>
      </w:r>
      <w:r>
        <w:rPr>
          <w:noProof/>
        </w:rPr>
        <w:t>ENTREGA DA OBRA</w:t>
      </w:r>
      <w:r>
        <w:rPr>
          <w:noProof/>
        </w:rPr>
        <w:tab/>
      </w:r>
      <w:r w:rsidR="0008058C">
        <w:rPr>
          <w:noProof/>
        </w:rPr>
        <w:fldChar w:fldCharType="begin"/>
      </w:r>
      <w:r>
        <w:rPr>
          <w:noProof/>
        </w:rPr>
        <w:instrText xml:space="preserve"> PAGEREF _Toc425845667 \h </w:instrText>
      </w:r>
      <w:r w:rsidR="0008058C">
        <w:rPr>
          <w:noProof/>
        </w:rPr>
      </w:r>
      <w:r w:rsidR="0008058C">
        <w:rPr>
          <w:noProof/>
        </w:rPr>
        <w:fldChar w:fldCharType="separate"/>
      </w:r>
      <w:r w:rsidR="00622986">
        <w:rPr>
          <w:noProof/>
        </w:rPr>
        <w:t>32</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3.13.1</w:t>
      </w:r>
      <w:r>
        <w:rPr>
          <w:rFonts w:asciiTheme="minorHAnsi" w:eastAsiaTheme="minorEastAsia" w:hAnsiTheme="minorHAnsi" w:cstheme="minorBidi"/>
          <w:noProof/>
          <w:kern w:val="0"/>
          <w:sz w:val="22"/>
          <w:szCs w:val="22"/>
          <w:lang w:eastAsia="pt-BR"/>
        </w:rPr>
        <w:tab/>
      </w:r>
      <w:r>
        <w:rPr>
          <w:noProof/>
        </w:rPr>
        <w:t>RECEBIMENTO PROVISÓRIO</w:t>
      </w:r>
      <w:r>
        <w:rPr>
          <w:noProof/>
        </w:rPr>
        <w:tab/>
      </w:r>
      <w:r w:rsidR="0008058C">
        <w:rPr>
          <w:noProof/>
        </w:rPr>
        <w:fldChar w:fldCharType="begin"/>
      </w:r>
      <w:r>
        <w:rPr>
          <w:noProof/>
        </w:rPr>
        <w:instrText xml:space="preserve"> PAGEREF _Toc425845668 \h </w:instrText>
      </w:r>
      <w:r w:rsidR="0008058C">
        <w:rPr>
          <w:noProof/>
        </w:rPr>
      </w:r>
      <w:r w:rsidR="0008058C">
        <w:rPr>
          <w:noProof/>
        </w:rPr>
        <w:fldChar w:fldCharType="separate"/>
      </w:r>
      <w:r w:rsidR="00622986">
        <w:rPr>
          <w:noProof/>
        </w:rPr>
        <w:t>33</w:t>
      </w:r>
      <w:r w:rsidR="0008058C">
        <w:rPr>
          <w:noProof/>
        </w:rPr>
        <w:fldChar w:fldCharType="end"/>
      </w:r>
    </w:p>
    <w:p w:rsidR="00A82CBA" w:rsidRDefault="00A82CBA">
      <w:pPr>
        <w:pStyle w:val="Sumrio3"/>
        <w:tabs>
          <w:tab w:val="left" w:pos="1040"/>
          <w:tab w:val="right" w:leader="dot" w:pos="9627"/>
        </w:tabs>
        <w:rPr>
          <w:rFonts w:asciiTheme="minorHAnsi" w:eastAsiaTheme="minorEastAsia" w:hAnsiTheme="minorHAnsi" w:cstheme="minorBidi"/>
          <w:noProof/>
          <w:kern w:val="0"/>
          <w:sz w:val="22"/>
          <w:szCs w:val="22"/>
          <w:lang w:eastAsia="pt-BR"/>
        </w:rPr>
      </w:pPr>
      <w:r>
        <w:rPr>
          <w:noProof/>
        </w:rPr>
        <w:t>3.13.2</w:t>
      </w:r>
      <w:r>
        <w:rPr>
          <w:rFonts w:asciiTheme="minorHAnsi" w:eastAsiaTheme="minorEastAsia" w:hAnsiTheme="minorHAnsi" w:cstheme="minorBidi"/>
          <w:noProof/>
          <w:kern w:val="0"/>
          <w:sz w:val="22"/>
          <w:szCs w:val="22"/>
          <w:lang w:eastAsia="pt-BR"/>
        </w:rPr>
        <w:tab/>
      </w:r>
      <w:r>
        <w:rPr>
          <w:noProof/>
        </w:rPr>
        <w:t>RECEBIMENTO DEFINITIVO</w:t>
      </w:r>
      <w:r>
        <w:rPr>
          <w:noProof/>
        </w:rPr>
        <w:tab/>
      </w:r>
      <w:r w:rsidR="0008058C">
        <w:rPr>
          <w:noProof/>
        </w:rPr>
        <w:fldChar w:fldCharType="begin"/>
      </w:r>
      <w:r>
        <w:rPr>
          <w:noProof/>
        </w:rPr>
        <w:instrText xml:space="preserve"> PAGEREF _Toc425845669 \h </w:instrText>
      </w:r>
      <w:r w:rsidR="0008058C">
        <w:rPr>
          <w:noProof/>
        </w:rPr>
      </w:r>
      <w:r w:rsidR="0008058C">
        <w:rPr>
          <w:noProof/>
        </w:rPr>
        <w:fldChar w:fldCharType="separate"/>
      </w:r>
      <w:r w:rsidR="00622986">
        <w:rPr>
          <w:noProof/>
        </w:rPr>
        <w:t>33</w:t>
      </w:r>
      <w:r w:rsidR="0008058C">
        <w:rPr>
          <w:noProof/>
        </w:rPr>
        <w:fldChar w:fldCharType="end"/>
      </w:r>
    </w:p>
    <w:p w:rsidR="00DB30F9" w:rsidRPr="00574870" w:rsidRDefault="0008058C" w:rsidP="00DB30F9">
      <w:pPr>
        <w:pStyle w:val="Sumrio2"/>
        <w:tabs>
          <w:tab w:val="right" w:leader="dot" w:pos="9637"/>
        </w:tabs>
        <w:rPr>
          <w:sz w:val="24"/>
          <w:szCs w:val="24"/>
        </w:rPr>
      </w:pPr>
      <w:r w:rsidRPr="00574870">
        <w:rPr>
          <w:sz w:val="24"/>
          <w:szCs w:val="24"/>
        </w:rPr>
        <w:fldChar w:fldCharType="end"/>
      </w:r>
    </w:p>
    <w:p w:rsidR="00DB30F9" w:rsidRPr="00574870" w:rsidRDefault="00DB30F9" w:rsidP="00DB30F9">
      <w:pPr>
        <w:rPr>
          <w:sz w:val="24"/>
          <w:szCs w:val="24"/>
        </w:rPr>
      </w:pPr>
      <w:r w:rsidRPr="00574870">
        <w:rPr>
          <w:sz w:val="24"/>
          <w:szCs w:val="24"/>
        </w:rPr>
        <w:br w:type="page"/>
      </w:r>
    </w:p>
    <w:p w:rsidR="00A0583A" w:rsidRPr="00574870" w:rsidRDefault="00A0583A" w:rsidP="00DB30F9">
      <w:pPr>
        <w:pStyle w:val="Ttulo1"/>
        <w:pageBreakBefore/>
        <w:numPr>
          <w:ilvl w:val="0"/>
          <w:numId w:val="2"/>
        </w:numPr>
        <w:tabs>
          <w:tab w:val="left" w:pos="360"/>
        </w:tabs>
        <w:rPr>
          <w:szCs w:val="24"/>
          <w:u w:val="none"/>
        </w:rPr>
      </w:pPr>
      <w:bookmarkStart w:id="0" w:name="_Toc425845620"/>
      <w:r w:rsidRPr="00574870">
        <w:rPr>
          <w:szCs w:val="24"/>
          <w:u w:val="none"/>
        </w:rPr>
        <w:lastRenderedPageBreak/>
        <w:t>APRESENTAÇÃO</w:t>
      </w:r>
      <w:bookmarkEnd w:id="0"/>
    </w:p>
    <w:p w:rsidR="00A0583A" w:rsidRPr="00574870" w:rsidRDefault="00A0583A">
      <w:pPr>
        <w:pStyle w:val="Ttulo2"/>
        <w:numPr>
          <w:ilvl w:val="1"/>
          <w:numId w:val="2"/>
        </w:numPr>
        <w:tabs>
          <w:tab w:val="left" w:pos="792"/>
        </w:tabs>
        <w:rPr>
          <w:szCs w:val="24"/>
        </w:rPr>
      </w:pPr>
      <w:bookmarkStart w:id="1" w:name="_Toc425845621"/>
      <w:r w:rsidRPr="00574870">
        <w:rPr>
          <w:szCs w:val="24"/>
        </w:rPr>
        <w:t>FINALIDADE</w:t>
      </w:r>
      <w:bookmarkEnd w:id="1"/>
    </w:p>
    <w:p w:rsidR="00A0583A" w:rsidRPr="00574870" w:rsidRDefault="00A0583A" w:rsidP="00280D60">
      <w:pPr>
        <w:pStyle w:val="Recuodecorpodetexto32"/>
        <w:spacing w:before="0" w:after="170" w:line="100" w:lineRule="atLeast"/>
        <w:ind w:firstLine="573"/>
        <w:rPr>
          <w:szCs w:val="24"/>
        </w:rPr>
      </w:pPr>
      <w:r w:rsidRPr="00574870">
        <w:rPr>
          <w:szCs w:val="24"/>
        </w:rPr>
        <w:t xml:space="preserve">O presente Projeto Básico têm por finalidade dimensionar, descrever e detalhar </w:t>
      </w:r>
      <w:r w:rsidR="00405EE4" w:rsidRPr="00574870">
        <w:rPr>
          <w:szCs w:val="24"/>
        </w:rPr>
        <w:t>o Serviço</w:t>
      </w:r>
      <w:r w:rsidR="003C0437" w:rsidRPr="00574870">
        <w:rPr>
          <w:szCs w:val="24"/>
        </w:rPr>
        <w:t xml:space="preserve"> de </w:t>
      </w:r>
      <w:r w:rsidR="00405EE4" w:rsidRPr="00574870">
        <w:rPr>
          <w:szCs w:val="24"/>
        </w:rPr>
        <w:t>Retirada de Tanques subterrâneos</w:t>
      </w:r>
      <w:r w:rsidRPr="00574870">
        <w:rPr>
          <w:szCs w:val="24"/>
        </w:rPr>
        <w:t xml:space="preserve"> do</w:t>
      </w:r>
      <w:r w:rsidR="003C0437" w:rsidRPr="00574870">
        <w:rPr>
          <w:szCs w:val="24"/>
        </w:rPr>
        <w:t xml:space="preserve"> 3</w:t>
      </w:r>
      <w:r w:rsidR="004A69AF" w:rsidRPr="00574870">
        <w:rPr>
          <w:szCs w:val="24"/>
        </w:rPr>
        <w:t>4</w:t>
      </w:r>
      <w:r w:rsidR="003C0437" w:rsidRPr="00574870">
        <w:rPr>
          <w:szCs w:val="24"/>
        </w:rPr>
        <w:t xml:space="preserve">° BI </w:t>
      </w:r>
      <w:proofErr w:type="spellStart"/>
      <w:r w:rsidR="003C0437" w:rsidRPr="00574870">
        <w:rPr>
          <w:szCs w:val="24"/>
        </w:rPr>
        <w:t>M</w:t>
      </w:r>
      <w:r w:rsidR="00405EE4" w:rsidRPr="00574870">
        <w:rPr>
          <w:szCs w:val="24"/>
        </w:rPr>
        <w:t>ec</w:t>
      </w:r>
      <w:proofErr w:type="spellEnd"/>
      <w:r w:rsidRPr="00574870">
        <w:rPr>
          <w:szCs w:val="24"/>
        </w:rPr>
        <w:t xml:space="preserve">, em </w:t>
      </w:r>
      <w:r w:rsidR="004A69AF" w:rsidRPr="00574870">
        <w:rPr>
          <w:szCs w:val="24"/>
        </w:rPr>
        <w:t>Foz do Iguaçu/PR</w:t>
      </w:r>
      <w:r w:rsidR="00123A09" w:rsidRPr="00574870">
        <w:rPr>
          <w:szCs w:val="24"/>
        </w:rPr>
        <w:t>.</w:t>
      </w:r>
    </w:p>
    <w:p w:rsidR="00A0583A" w:rsidRPr="00574870" w:rsidRDefault="00A0583A">
      <w:pPr>
        <w:pStyle w:val="Recuodecorpodetexto32"/>
        <w:spacing w:before="0" w:after="170" w:line="100" w:lineRule="atLeast"/>
        <w:ind w:firstLine="573"/>
        <w:rPr>
          <w:szCs w:val="24"/>
        </w:rPr>
      </w:pPr>
      <w:r w:rsidRPr="00574870">
        <w:rPr>
          <w:szCs w:val="24"/>
        </w:rPr>
        <w:t xml:space="preserve">A Organização Militar </w:t>
      </w:r>
      <w:r w:rsidR="00470F1D" w:rsidRPr="00574870">
        <w:rPr>
          <w:szCs w:val="24"/>
        </w:rPr>
        <w:t>está sendo remodelada</w:t>
      </w:r>
      <w:r w:rsidR="00405EE4" w:rsidRPr="00574870">
        <w:rPr>
          <w:szCs w:val="24"/>
        </w:rPr>
        <w:t xml:space="preserve"> por conta do Projeto Guarani está sendo</w:t>
      </w:r>
      <w:r w:rsidR="00470F1D" w:rsidRPr="00574870">
        <w:rPr>
          <w:szCs w:val="24"/>
        </w:rPr>
        <w:t xml:space="preserve"> con</w:t>
      </w:r>
      <w:r w:rsidR="00470F1D" w:rsidRPr="00574870">
        <w:rPr>
          <w:szCs w:val="24"/>
        </w:rPr>
        <w:t>s</w:t>
      </w:r>
      <w:r w:rsidR="00470F1D" w:rsidRPr="00574870">
        <w:rPr>
          <w:szCs w:val="24"/>
        </w:rPr>
        <w:t xml:space="preserve">truído um </w:t>
      </w:r>
      <w:r w:rsidR="00405EE4" w:rsidRPr="00574870">
        <w:rPr>
          <w:szCs w:val="24"/>
        </w:rPr>
        <w:t>Posto de Abastecimento novo, sendo necessária a retirada dos tanques subterrâneos, de acordo com o Instituto Ambiental do Paraná (IAP).</w:t>
      </w:r>
    </w:p>
    <w:p w:rsidR="009F25CF" w:rsidRPr="00574870" w:rsidRDefault="009F25CF" w:rsidP="009F25CF">
      <w:pPr>
        <w:pStyle w:val="Recuodecorpodetexto32"/>
        <w:spacing w:before="0" w:after="170" w:line="100" w:lineRule="atLeast"/>
        <w:ind w:firstLine="0"/>
        <w:rPr>
          <w:szCs w:val="24"/>
        </w:rPr>
      </w:pPr>
    </w:p>
    <w:p w:rsidR="00A0583A" w:rsidRPr="00574870" w:rsidRDefault="00A0583A">
      <w:pPr>
        <w:pStyle w:val="Ttulo2"/>
        <w:numPr>
          <w:ilvl w:val="1"/>
          <w:numId w:val="2"/>
        </w:numPr>
        <w:tabs>
          <w:tab w:val="left" w:pos="792"/>
        </w:tabs>
        <w:rPr>
          <w:szCs w:val="24"/>
        </w:rPr>
      </w:pPr>
      <w:bookmarkStart w:id="2" w:name="_Toc425845622"/>
      <w:r w:rsidRPr="00574870">
        <w:rPr>
          <w:szCs w:val="24"/>
        </w:rPr>
        <w:t>DESCRIÇÃO SUCINTA DA OBRA</w:t>
      </w:r>
      <w:bookmarkEnd w:id="2"/>
    </w:p>
    <w:p w:rsidR="00A0583A" w:rsidRPr="00574870" w:rsidRDefault="00A0583A">
      <w:pPr>
        <w:pStyle w:val="Recuodecorpodetexto32"/>
        <w:spacing w:before="0" w:after="170" w:line="100" w:lineRule="atLeast"/>
        <w:ind w:firstLine="573"/>
        <w:rPr>
          <w:szCs w:val="24"/>
        </w:rPr>
      </w:pPr>
      <w:r w:rsidRPr="00574870">
        <w:rPr>
          <w:szCs w:val="24"/>
        </w:rPr>
        <w:t xml:space="preserve">A obra consistirá na </w:t>
      </w:r>
      <w:r w:rsidR="00A82CBA">
        <w:rPr>
          <w:szCs w:val="24"/>
        </w:rPr>
        <w:t>retirada de 04 (quatro) tanques subterrâneos de 15,0m³ e de dois tanques aéreos existentes, juntamente com a edificação que os abriga. Todos os procedimentos deverão estar em conformidade com a legislação ambiental em vigor.</w:t>
      </w:r>
    </w:p>
    <w:tbl>
      <w:tblPr>
        <w:tblW w:w="0" w:type="auto"/>
        <w:tblInd w:w="72" w:type="dxa"/>
        <w:tblLayout w:type="fixed"/>
        <w:tblCellMar>
          <w:top w:w="55" w:type="dxa"/>
          <w:left w:w="55" w:type="dxa"/>
          <w:bottom w:w="55" w:type="dxa"/>
          <w:right w:w="55" w:type="dxa"/>
        </w:tblCellMar>
        <w:tblLook w:val="0000"/>
      </w:tblPr>
      <w:tblGrid>
        <w:gridCol w:w="3187"/>
        <w:gridCol w:w="6419"/>
      </w:tblGrid>
      <w:tr w:rsidR="00A0583A" w:rsidRPr="00574870">
        <w:tc>
          <w:tcPr>
            <w:tcW w:w="3187" w:type="dxa"/>
            <w:tcBorders>
              <w:top w:val="single" w:sz="1" w:space="0" w:color="000000"/>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Organização Militar</w:t>
            </w:r>
          </w:p>
        </w:tc>
        <w:tc>
          <w:tcPr>
            <w:tcW w:w="6419" w:type="dxa"/>
            <w:tcBorders>
              <w:top w:val="single" w:sz="1" w:space="0" w:color="000000"/>
              <w:left w:val="single" w:sz="1" w:space="0" w:color="000000"/>
              <w:bottom w:val="single" w:sz="1" w:space="0" w:color="000000"/>
              <w:right w:val="single" w:sz="1" w:space="0" w:color="000000"/>
            </w:tcBorders>
            <w:shd w:val="clear" w:color="auto" w:fill="auto"/>
          </w:tcPr>
          <w:p w:rsidR="00A0583A" w:rsidRPr="00574870" w:rsidRDefault="003C0437" w:rsidP="00405EE4">
            <w:pPr>
              <w:pStyle w:val="Contedodetabela"/>
              <w:snapToGrid w:val="0"/>
              <w:ind w:left="-5" w:right="-5" w:firstLine="163"/>
              <w:rPr>
                <w:sz w:val="24"/>
                <w:szCs w:val="24"/>
              </w:rPr>
            </w:pPr>
            <w:r w:rsidRPr="00574870">
              <w:rPr>
                <w:sz w:val="24"/>
                <w:szCs w:val="24"/>
              </w:rPr>
              <w:t>3</w:t>
            </w:r>
            <w:r w:rsidR="00D77E65" w:rsidRPr="00574870">
              <w:rPr>
                <w:sz w:val="24"/>
                <w:szCs w:val="24"/>
              </w:rPr>
              <w:t>4</w:t>
            </w:r>
            <w:r w:rsidRPr="00574870">
              <w:rPr>
                <w:sz w:val="24"/>
                <w:szCs w:val="24"/>
              </w:rPr>
              <w:t xml:space="preserve">° BI </w:t>
            </w:r>
            <w:proofErr w:type="spellStart"/>
            <w:r w:rsidRPr="00574870">
              <w:rPr>
                <w:sz w:val="24"/>
                <w:szCs w:val="24"/>
              </w:rPr>
              <w:t>M</w:t>
            </w:r>
            <w:r w:rsidR="00405EE4" w:rsidRPr="00574870">
              <w:rPr>
                <w:sz w:val="24"/>
                <w:szCs w:val="24"/>
              </w:rPr>
              <w:t>ec</w:t>
            </w:r>
            <w:proofErr w:type="spellEnd"/>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Local</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D77E65" w:rsidP="000A64A2">
            <w:pPr>
              <w:pStyle w:val="Contedodetabela"/>
              <w:snapToGrid w:val="0"/>
              <w:ind w:left="-5" w:right="-5" w:firstLine="163"/>
              <w:rPr>
                <w:sz w:val="24"/>
                <w:szCs w:val="24"/>
              </w:rPr>
            </w:pPr>
            <w:bookmarkStart w:id="3" w:name="Ref_Cidade"/>
            <w:r w:rsidRPr="00574870">
              <w:rPr>
                <w:sz w:val="24"/>
                <w:szCs w:val="24"/>
              </w:rPr>
              <w:t>Foz do Iguaçu</w:t>
            </w:r>
            <w:r w:rsidR="00A0583A" w:rsidRPr="00574870">
              <w:rPr>
                <w:sz w:val="24"/>
                <w:szCs w:val="24"/>
              </w:rPr>
              <w:t>/PR</w:t>
            </w:r>
            <w:bookmarkEnd w:id="3"/>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Área equivalente</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A82CBA" w:rsidP="003E0AA5">
            <w:pPr>
              <w:pStyle w:val="Contedodetabela"/>
              <w:snapToGrid w:val="0"/>
              <w:ind w:left="-5" w:right="-5" w:firstLine="163"/>
              <w:rPr>
                <w:sz w:val="24"/>
                <w:szCs w:val="24"/>
              </w:rPr>
            </w:pPr>
            <w:r>
              <w:rPr>
                <w:sz w:val="24"/>
                <w:szCs w:val="24"/>
              </w:rPr>
              <w:t>90,0m²</w:t>
            </w:r>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Custo total da Obra</w:t>
            </w:r>
          </w:p>
        </w:tc>
        <w:tc>
          <w:tcPr>
            <w:tcW w:w="6419" w:type="dxa"/>
            <w:tcBorders>
              <w:left w:val="single" w:sz="1" w:space="0" w:color="000000"/>
              <w:bottom w:val="single" w:sz="1" w:space="0" w:color="000000"/>
              <w:right w:val="single" w:sz="1" w:space="0" w:color="000000"/>
            </w:tcBorders>
            <w:shd w:val="clear" w:color="auto" w:fill="auto"/>
          </w:tcPr>
          <w:p w:rsidR="00A0583A" w:rsidRPr="0041461B" w:rsidRDefault="0041461B" w:rsidP="00622986">
            <w:pPr>
              <w:pStyle w:val="Contedodetabela"/>
              <w:snapToGrid w:val="0"/>
              <w:ind w:left="-5" w:right="-5" w:firstLine="163"/>
              <w:rPr>
                <w:sz w:val="24"/>
                <w:szCs w:val="24"/>
              </w:rPr>
            </w:pPr>
            <w:r>
              <w:rPr>
                <w:sz w:val="24"/>
                <w:szCs w:val="24"/>
              </w:rPr>
              <w:t>R$</w:t>
            </w:r>
            <w:r w:rsidR="00622986">
              <w:rPr>
                <w:sz w:val="24"/>
                <w:szCs w:val="24"/>
              </w:rPr>
              <w:t>206.007,46</w:t>
            </w:r>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Custo total da Obra/m²</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41461B" w:rsidP="00622986">
            <w:pPr>
              <w:pStyle w:val="Contedodetabela"/>
              <w:snapToGrid w:val="0"/>
              <w:ind w:left="-5" w:right="-5" w:firstLine="163"/>
              <w:rPr>
                <w:sz w:val="24"/>
                <w:szCs w:val="24"/>
              </w:rPr>
            </w:pPr>
            <w:r>
              <w:rPr>
                <w:sz w:val="24"/>
                <w:szCs w:val="24"/>
              </w:rPr>
              <w:t>R$</w:t>
            </w:r>
            <w:r w:rsidR="00622986">
              <w:rPr>
                <w:sz w:val="24"/>
                <w:szCs w:val="24"/>
              </w:rPr>
              <w:t>1848,18</w:t>
            </w:r>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Prazo de execução</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F04D35">
            <w:pPr>
              <w:pStyle w:val="Contedodetabela"/>
              <w:snapToGrid w:val="0"/>
              <w:ind w:left="-5" w:right="-5" w:firstLine="163"/>
              <w:rPr>
                <w:sz w:val="24"/>
                <w:szCs w:val="24"/>
              </w:rPr>
            </w:pPr>
            <w:bookmarkStart w:id="4" w:name="Ref_prazo"/>
            <w:r>
              <w:rPr>
                <w:sz w:val="24"/>
                <w:szCs w:val="24"/>
              </w:rPr>
              <w:t>90 (noventa</w:t>
            </w:r>
            <w:r w:rsidR="00A0583A" w:rsidRPr="00574870">
              <w:rPr>
                <w:sz w:val="24"/>
                <w:szCs w:val="24"/>
              </w:rPr>
              <w:t>) dias</w:t>
            </w:r>
            <w:bookmarkEnd w:id="4"/>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Regime de execução</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A0583A" w:rsidP="00F04D35">
            <w:pPr>
              <w:pStyle w:val="Contedodetabela"/>
              <w:snapToGrid w:val="0"/>
              <w:ind w:left="-5" w:right="-5" w:firstLine="163"/>
              <w:rPr>
                <w:sz w:val="24"/>
                <w:szCs w:val="24"/>
              </w:rPr>
            </w:pPr>
            <w:r w:rsidRPr="00574870">
              <w:rPr>
                <w:sz w:val="24"/>
                <w:szCs w:val="24"/>
              </w:rPr>
              <w:t xml:space="preserve">Empreitada por preço </w:t>
            </w:r>
            <w:r w:rsidR="00F04D35">
              <w:rPr>
                <w:sz w:val="24"/>
                <w:szCs w:val="24"/>
              </w:rPr>
              <w:t>unitário</w:t>
            </w:r>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Instalações especiais exigidas</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405EE4">
            <w:pPr>
              <w:pStyle w:val="Contedodetabela"/>
              <w:snapToGrid w:val="0"/>
              <w:ind w:left="-5" w:right="-5" w:firstLine="163"/>
              <w:rPr>
                <w:sz w:val="24"/>
                <w:szCs w:val="24"/>
              </w:rPr>
            </w:pPr>
            <w:r w:rsidRPr="00574870">
              <w:rPr>
                <w:sz w:val="24"/>
                <w:szCs w:val="24"/>
              </w:rPr>
              <w:t>Não se aplica</w:t>
            </w:r>
          </w:p>
        </w:tc>
      </w:tr>
      <w:tr w:rsidR="00A0583A" w:rsidRPr="00574870">
        <w:tc>
          <w:tcPr>
            <w:tcW w:w="3187" w:type="dxa"/>
            <w:tcBorders>
              <w:left w:val="single" w:sz="1" w:space="0" w:color="000000"/>
              <w:bottom w:val="single" w:sz="1" w:space="0" w:color="000000"/>
            </w:tcBorders>
            <w:shd w:val="clear" w:color="auto" w:fill="auto"/>
          </w:tcPr>
          <w:p w:rsidR="00A0583A" w:rsidRPr="00574870" w:rsidRDefault="00A0583A">
            <w:pPr>
              <w:pStyle w:val="Contedodetabela"/>
              <w:snapToGrid w:val="0"/>
              <w:ind w:left="-5" w:right="-5" w:firstLine="163"/>
              <w:rPr>
                <w:sz w:val="24"/>
                <w:szCs w:val="24"/>
              </w:rPr>
            </w:pPr>
            <w:r w:rsidRPr="00574870">
              <w:rPr>
                <w:sz w:val="24"/>
                <w:szCs w:val="24"/>
              </w:rPr>
              <w:t>Natureza dos acabamentos</w:t>
            </w:r>
          </w:p>
        </w:tc>
        <w:tc>
          <w:tcPr>
            <w:tcW w:w="6419" w:type="dxa"/>
            <w:tcBorders>
              <w:left w:val="single" w:sz="1" w:space="0" w:color="000000"/>
              <w:bottom w:val="single" w:sz="1" w:space="0" w:color="000000"/>
              <w:right w:val="single" w:sz="1" w:space="0" w:color="000000"/>
            </w:tcBorders>
            <w:shd w:val="clear" w:color="auto" w:fill="auto"/>
          </w:tcPr>
          <w:p w:rsidR="00A0583A" w:rsidRPr="00574870" w:rsidRDefault="00405EE4">
            <w:pPr>
              <w:pStyle w:val="Contedodetabela"/>
              <w:snapToGrid w:val="0"/>
              <w:ind w:left="-5" w:right="-5" w:firstLine="188"/>
              <w:rPr>
                <w:sz w:val="24"/>
                <w:szCs w:val="24"/>
              </w:rPr>
            </w:pPr>
            <w:r w:rsidRPr="00574870">
              <w:rPr>
                <w:sz w:val="24"/>
                <w:szCs w:val="24"/>
              </w:rPr>
              <w:t>Não se aplica</w:t>
            </w:r>
          </w:p>
        </w:tc>
      </w:tr>
    </w:tbl>
    <w:p w:rsidR="00A0583A" w:rsidRPr="00574870" w:rsidRDefault="00A0583A">
      <w:pPr>
        <w:pStyle w:val="Recuodecorpodetexto32"/>
        <w:spacing w:before="0" w:after="170" w:line="100" w:lineRule="atLeast"/>
        <w:ind w:firstLine="573"/>
        <w:rPr>
          <w:szCs w:val="24"/>
        </w:rPr>
      </w:pPr>
    </w:p>
    <w:p w:rsidR="00A0583A" w:rsidRPr="00574870" w:rsidRDefault="00A0583A">
      <w:pPr>
        <w:pStyle w:val="Recuodecorpodetexto32"/>
        <w:spacing w:before="0" w:after="170" w:line="100" w:lineRule="atLeast"/>
        <w:ind w:firstLine="573"/>
        <w:rPr>
          <w:szCs w:val="24"/>
        </w:rPr>
      </w:pPr>
      <w:r w:rsidRPr="00574870">
        <w:rPr>
          <w:szCs w:val="24"/>
        </w:rPr>
        <w:t>A obra compreenderá, em linhas gerais, os seguintes itens:</w:t>
      </w:r>
    </w:p>
    <w:p w:rsidR="001766DF" w:rsidRPr="00574870" w:rsidRDefault="0041461B" w:rsidP="001766DF">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Pr>
          <w:rFonts w:ascii="Times New Roman" w:hAnsi="Times New Roman" w:cs="Times New Roman"/>
          <w:sz w:val="24"/>
        </w:rPr>
        <w:t>I</w:t>
      </w:r>
      <w:r w:rsidR="001766DF" w:rsidRPr="00574870">
        <w:rPr>
          <w:rFonts w:ascii="Times New Roman" w:hAnsi="Times New Roman" w:cs="Times New Roman"/>
          <w:sz w:val="24"/>
        </w:rPr>
        <w:t>nstalação do canteiro e mobilização;</w:t>
      </w:r>
    </w:p>
    <w:p w:rsidR="001766DF" w:rsidRPr="00574870" w:rsidRDefault="0041461B" w:rsidP="001766DF">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Pr>
          <w:rFonts w:ascii="Times New Roman" w:hAnsi="Times New Roman" w:cs="Times New Roman"/>
          <w:sz w:val="24"/>
        </w:rPr>
        <w:t>P</w:t>
      </w:r>
      <w:r w:rsidR="001766DF" w:rsidRPr="00574870">
        <w:rPr>
          <w:rFonts w:ascii="Times New Roman" w:hAnsi="Times New Roman" w:cs="Times New Roman"/>
          <w:sz w:val="24"/>
        </w:rPr>
        <w:t>laca de comunicação visual;</w:t>
      </w:r>
    </w:p>
    <w:p w:rsidR="00A0583A" w:rsidRPr="00574870" w:rsidRDefault="00405EE4">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Coleta de dados básicos do local;</w:t>
      </w:r>
    </w:p>
    <w:p w:rsidR="00A0583A" w:rsidRPr="00574870" w:rsidRDefault="001766DF">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Definição da malha de vapores e l</w:t>
      </w:r>
      <w:r w:rsidR="00405EE4" w:rsidRPr="00574870">
        <w:rPr>
          <w:rFonts w:ascii="Times New Roman" w:hAnsi="Times New Roman" w:cs="Times New Roman"/>
          <w:sz w:val="24"/>
        </w:rPr>
        <w:t xml:space="preserve">ocação dos </w:t>
      </w:r>
      <w:r w:rsidRPr="00574870">
        <w:rPr>
          <w:rFonts w:ascii="Times New Roman" w:hAnsi="Times New Roman" w:cs="Times New Roman"/>
          <w:sz w:val="24"/>
        </w:rPr>
        <w:t>p</w:t>
      </w:r>
      <w:r w:rsidR="00405EE4" w:rsidRPr="00574870">
        <w:rPr>
          <w:rFonts w:ascii="Times New Roman" w:hAnsi="Times New Roman" w:cs="Times New Roman"/>
          <w:sz w:val="24"/>
        </w:rPr>
        <w:t xml:space="preserve">ontos de medição de </w:t>
      </w:r>
      <w:r w:rsidRPr="00574870">
        <w:rPr>
          <w:rFonts w:ascii="Times New Roman" w:hAnsi="Times New Roman" w:cs="Times New Roman"/>
          <w:sz w:val="24"/>
        </w:rPr>
        <w:t>g</w:t>
      </w:r>
      <w:r w:rsidR="00405EE4" w:rsidRPr="00574870">
        <w:rPr>
          <w:rFonts w:ascii="Times New Roman" w:hAnsi="Times New Roman" w:cs="Times New Roman"/>
          <w:sz w:val="24"/>
        </w:rPr>
        <w:t xml:space="preserve">ases e de </w:t>
      </w:r>
      <w:r w:rsidRPr="00574870">
        <w:rPr>
          <w:rFonts w:ascii="Times New Roman" w:hAnsi="Times New Roman" w:cs="Times New Roman"/>
          <w:sz w:val="24"/>
        </w:rPr>
        <w:t>a</w:t>
      </w:r>
      <w:r w:rsidR="00405EE4" w:rsidRPr="00574870">
        <w:rPr>
          <w:rFonts w:ascii="Times New Roman" w:hAnsi="Times New Roman" w:cs="Times New Roman"/>
          <w:sz w:val="24"/>
        </w:rPr>
        <w:t xml:space="preserve">mostragem de </w:t>
      </w:r>
      <w:r w:rsidRPr="00574870">
        <w:rPr>
          <w:rFonts w:ascii="Times New Roman" w:hAnsi="Times New Roman" w:cs="Times New Roman"/>
          <w:sz w:val="24"/>
        </w:rPr>
        <w:t>s</w:t>
      </w:r>
      <w:r w:rsidR="00405EE4" w:rsidRPr="00574870">
        <w:rPr>
          <w:rFonts w:ascii="Times New Roman" w:hAnsi="Times New Roman" w:cs="Times New Roman"/>
          <w:sz w:val="24"/>
        </w:rPr>
        <w:t xml:space="preserve">olo para </w:t>
      </w:r>
      <w:r w:rsidRPr="00574870">
        <w:rPr>
          <w:rFonts w:ascii="Times New Roman" w:hAnsi="Times New Roman" w:cs="Times New Roman"/>
          <w:sz w:val="24"/>
        </w:rPr>
        <w:t>t</w:t>
      </w:r>
      <w:r w:rsidR="00405EE4" w:rsidRPr="00574870">
        <w:rPr>
          <w:rFonts w:ascii="Times New Roman" w:hAnsi="Times New Roman" w:cs="Times New Roman"/>
          <w:sz w:val="24"/>
        </w:rPr>
        <w:t xml:space="preserve">anques </w:t>
      </w:r>
      <w:r w:rsidRPr="00574870">
        <w:rPr>
          <w:rFonts w:ascii="Times New Roman" w:hAnsi="Times New Roman" w:cs="Times New Roman"/>
          <w:sz w:val="24"/>
        </w:rPr>
        <w:t>s</w:t>
      </w:r>
      <w:r w:rsidR="00405EE4" w:rsidRPr="00574870">
        <w:rPr>
          <w:rFonts w:ascii="Times New Roman" w:hAnsi="Times New Roman" w:cs="Times New Roman"/>
          <w:sz w:val="24"/>
        </w:rPr>
        <w:t>ubterrâneos;</w:t>
      </w:r>
    </w:p>
    <w:p w:rsidR="001766DF" w:rsidRPr="00574870" w:rsidRDefault="001766DF">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 xml:space="preserve">Caracterização da geologia e do </w:t>
      </w:r>
      <w:proofErr w:type="spellStart"/>
      <w:r w:rsidRPr="00574870">
        <w:rPr>
          <w:rFonts w:ascii="Times New Roman" w:hAnsi="Times New Roman" w:cs="Times New Roman"/>
          <w:sz w:val="24"/>
        </w:rPr>
        <w:t>aqüífero</w:t>
      </w:r>
      <w:proofErr w:type="spellEnd"/>
      <w:r w:rsidRPr="00574870">
        <w:rPr>
          <w:rFonts w:ascii="Times New Roman" w:hAnsi="Times New Roman" w:cs="Times New Roman"/>
          <w:sz w:val="24"/>
        </w:rPr>
        <w:t xml:space="preserve"> freático local;</w:t>
      </w:r>
    </w:p>
    <w:p w:rsidR="00A0583A" w:rsidRPr="00574870" w:rsidRDefault="00405EE4">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 xml:space="preserve">Desmobilização de Sistema de Armazenamento </w:t>
      </w:r>
      <w:r w:rsidR="007E0616" w:rsidRPr="00574870">
        <w:rPr>
          <w:rFonts w:ascii="Times New Roman" w:hAnsi="Times New Roman" w:cs="Times New Roman"/>
          <w:sz w:val="24"/>
        </w:rPr>
        <w:t>de Combustível;</w:t>
      </w:r>
    </w:p>
    <w:p w:rsidR="00A0583A" w:rsidRPr="00574870" w:rsidRDefault="007E0616">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Procedimentos de Amostragem e Análises Químicas do Solo;</w:t>
      </w:r>
    </w:p>
    <w:p w:rsidR="00BB43EA" w:rsidRPr="00574870" w:rsidRDefault="00BB43EA">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proofErr w:type="spellStart"/>
      <w:r w:rsidRPr="00574870">
        <w:rPr>
          <w:rFonts w:ascii="Times New Roman" w:hAnsi="Times New Roman" w:cs="Times New Roman"/>
          <w:sz w:val="24"/>
        </w:rPr>
        <w:t>Desgaseificação</w:t>
      </w:r>
      <w:proofErr w:type="spellEnd"/>
      <w:r w:rsidRPr="00574870">
        <w:rPr>
          <w:rFonts w:ascii="Times New Roman" w:hAnsi="Times New Roman" w:cs="Times New Roman"/>
          <w:sz w:val="24"/>
        </w:rPr>
        <w:t xml:space="preserve"> dos tanques subterrâneos;</w:t>
      </w:r>
    </w:p>
    <w:p w:rsidR="00BB43EA" w:rsidRPr="00574870" w:rsidRDefault="00BB43EA">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lastRenderedPageBreak/>
        <w:t>Demolição da edificação que abriga os tanques aéreos;</w:t>
      </w:r>
    </w:p>
    <w:p w:rsidR="00BB43EA" w:rsidRPr="00574870" w:rsidRDefault="00BB43EA">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Retirada e destinação dos tanques aéreos existentes e dos tanques subterrâneos;</w:t>
      </w:r>
    </w:p>
    <w:p w:rsidR="007E0616" w:rsidRPr="00574870" w:rsidRDefault="007E0616">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Remoção e Destinação de solo contaminado, se houver;</w:t>
      </w:r>
    </w:p>
    <w:p w:rsidR="00BB43EA" w:rsidRPr="00574870" w:rsidRDefault="00BB43EA">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Retirada da bomba de combustível;</w:t>
      </w:r>
    </w:p>
    <w:p w:rsidR="00A0583A" w:rsidRPr="00574870" w:rsidRDefault="007E0616" w:rsidP="007E0616">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Emissão de relatório</w:t>
      </w:r>
      <w:r w:rsidR="001766DF" w:rsidRPr="00574870">
        <w:rPr>
          <w:rFonts w:ascii="Times New Roman" w:hAnsi="Times New Roman" w:cs="Times New Roman"/>
          <w:sz w:val="24"/>
        </w:rPr>
        <w:t>;</w:t>
      </w:r>
    </w:p>
    <w:p w:rsidR="00A0583A" w:rsidRPr="00574870" w:rsidRDefault="00A0583A">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limpeza</w:t>
      </w:r>
      <w:r w:rsidR="00A45F4C" w:rsidRPr="00574870">
        <w:rPr>
          <w:rFonts w:ascii="Times New Roman" w:hAnsi="Times New Roman" w:cs="Times New Roman"/>
          <w:sz w:val="24"/>
        </w:rPr>
        <w:t xml:space="preserve"> final</w:t>
      </w:r>
      <w:r w:rsidRPr="00574870">
        <w:rPr>
          <w:rFonts w:ascii="Times New Roman" w:hAnsi="Times New Roman" w:cs="Times New Roman"/>
          <w:sz w:val="24"/>
        </w:rPr>
        <w:t>;</w:t>
      </w:r>
    </w:p>
    <w:p w:rsidR="00A45F4C" w:rsidRPr="00574870" w:rsidRDefault="00A45F4C">
      <w:pPr>
        <w:pStyle w:val="Recuodecorpodetexto21"/>
        <w:numPr>
          <w:ilvl w:val="0"/>
          <w:numId w:val="6"/>
        </w:numPr>
        <w:tabs>
          <w:tab w:val="left" w:pos="567"/>
          <w:tab w:val="left" w:pos="851"/>
        </w:tabs>
        <w:spacing w:after="170" w:line="100" w:lineRule="atLeast"/>
        <w:ind w:left="567" w:firstLine="0"/>
        <w:rPr>
          <w:rFonts w:ascii="Times New Roman" w:hAnsi="Times New Roman" w:cs="Times New Roman"/>
          <w:sz w:val="24"/>
        </w:rPr>
      </w:pPr>
      <w:r w:rsidRPr="00574870">
        <w:rPr>
          <w:rFonts w:ascii="Times New Roman" w:hAnsi="Times New Roman" w:cs="Times New Roman"/>
          <w:sz w:val="24"/>
        </w:rPr>
        <w:t>entrega da obra.</w:t>
      </w:r>
    </w:p>
    <w:p w:rsidR="00A45F4C" w:rsidRPr="00574870" w:rsidRDefault="00A45F4C" w:rsidP="00A45F4C">
      <w:pPr>
        <w:pStyle w:val="Recuodecorpodetexto21"/>
        <w:tabs>
          <w:tab w:val="left" w:pos="567"/>
          <w:tab w:val="left" w:pos="851"/>
        </w:tabs>
        <w:spacing w:after="170" w:line="100" w:lineRule="atLeast"/>
        <w:ind w:left="567"/>
        <w:rPr>
          <w:rFonts w:ascii="Times New Roman" w:hAnsi="Times New Roman" w:cs="Times New Roman"/>
          <w:sz w:val="24"/>
          <w:highlight w:val="yellow"/>
        </w:rPr>
      </w:pPr>
    </w:p>
    <w:p w:rsidR="00DB30F9" w:rsidRPr="00574870" w:rsidRDefault="00A0583A" w:rsidP="00DB30F9">
      <w:pPr>
        <w:pStyle w:val="Ttulo1"/>
        <w:pageBreakBefore/>
        <w:numPr>
          <w:ilvl w:val="0"/>
          <w:numId w:val="2"/>
        </w:numPr>
        <w:tabs>
          <w:tab w:val="left" w:pos="360"/>
        </w:tabs>
        <w:rPr>
          <w:szCs w:val="24"/>
          <w:u w:val="none"/>
        </w:rPr>
      </w:pPr>
      <w:bookmarkStart w:id="5" w:name="_Toc425845623"/>
      <w:r w:rsidRPr="00574870">
        <w:rPr>
          <w:szCs w:val="24"/>
          <w:u w:val="none"/>
        </w:rPr>
        <w:lastRenderedPageBreak/>
        <w:t>ESPECIFICAÇÃO DE APLICAÇÃO GERAL</w:t>
      </w:r>
      <w:bookmarkEnd w:id="5"/>
    </w:p>
    <w:p w:rsidR="00A0583A" w:rsidRPr="00574870" w:rsidRDefault="00A0583A" w:rsidP="00DB30F9">
      <w:pPr>
        <w:pStyle w:val="Ttulo2"/>
        <w:numPr>
          <w:ilvl w:val="1"/>
          <w:numId w:val="2"/>
        </w:numPr>
        <w:spacing w:before="0" w:after="170" w:line="100" w:lineRule="atLeast"/>
        <w:jc w:val="both"/>
        <w:rPr>
          <w:szCs w:val="24"/>
        </w:rPr>
      </w:pPr>
      <w:bookmarkStart w:id="6" w:name="__RefHeading__12065_831777235"/>
      <w:bookmarkStart w:id="7" w:name="_Toc425845624"/>
      <w:bookmarkEnd w:id="6"/>
      <w:r w:rsidRPr="00574870">
        <w:rPr>
          <w:szCs w:val="24"/>
        </w:rPr>
        <w:t>CONVENÇÕES, ABREVIATURAS E SIGLAS</w:t>
      </w:r>
      <w:bookmarkEnd w:id="7"/>
    </w:p>
    <w:p w:rsidR="00A0583A" w:rsidRPr="00574870" w:rsidRDefault="00A0583A">
      <w:pPr>
        <w:jc w:val="both"/>
        <w:rPr>
          <w:sz w:val="24"/>
          <w:szCs w:val="24"/>
        </w:rPr>
      </w:pPr>
      <w:r w:rsidRPr="00574870">
        <w:rPr>
          <w:sz w:val="24"/>
          <w:szCs w:val="24"/>
        </w:rPr>
        <w:t>Para fins desta Especificação os termos abaixo têm os seguintes significados:</w:t>
      </w:r>
    </w:p>
    <w:p w:rsidR="00A0583A" w:rsidRPr="00574870" w:rsidRDefault="00A0583A">
      <w:pPr>
        <w:jc w:val="both"/>
        <w:rPr>
          <w:sz w:val="24"/>
          <w:szCs w:val="24"/>
        </w:rPr>
      </w:pPr>
    </w:p>
    <w:tbl>
      <w:tblPr>
        <w:tblW w:w="0" w:type="auto"/>
        <w:tblInd w:w="70" w:type="dxa"/>
        <w:tblLayout w:type="fixed"/>
        <w:tblCellMar>
          <w:left w:w="70" w:type="dxa"/>
          <w:right w:w="70" w:type="dxa"/>
        </w:tblCellMar>
        <w:tblLook w:val="0000"/>
      </w:tblPr>
      <w:tblGrid>
        <w:gridCol w:w="2563"/>
        <w:gridCol w:w="7076"/>
      </w:tblGrid>
      <w:tr w:rsidR="00A0583A" w:rsidRPr="00574870">
        <w:tc>
          <w:tcPr>
            <w:tcW w:w="2563" w:type="dxa"/>
            <w:shd w:val="clear" w:color="auto" w:fill="auto"/>
          </w:tcPr>
          <w:p w:rsidR="00A0583A" w:rsidRPr="00574870" w:rsidRDefault="00E349BB" w:rsidP="001766DF">
            <w:pPr>
              <w:snapToGrid w:val="0"/>
              <w:spacing w:after="170" w:line="100" w:lineRule="atLeast"/>
              <w:ind w:firstLine="573"/>
              <w:jc w:val="both"/>
              <w:rPr>
                <w:sz w:val="24"/>
                <w:szCs w:val="24"/>
              </w:rPr>
            </w:pPr>
            <w:r w:rsidRPr="00574870">
              <w:rPr>
                <w:sz w:val="24"/>
                <w:szCs w:val="24"/>
              </w:rPr>
              <w:t>3</w:t>
            </w:r>
            <w:r w:rsidR="00D77E65" w:rsidRPr="00574870">
              <w:rPr>
                <w:sz w:val="24"/>
                <w:szCs w:val="24"/>
              </w:rPr>
              <w:t>4</w:t>
            </w:r>
            <w:r w:rsidRPr="00574870">
              <w:rPr>
                <w:sz w:val="24"/>
                <w:szCs w:val="24"/>
              </w:rPr>
              <w:t xml:space="preserve">° BI </w:t>
            </w:r>
            <w:proofErr w:type="spellStart"/>
            <w:r w:rsidRPr="00574870">
              <w:rPr>
                <w:sz w:val="24"/>
                <w:szCs w:val="24"/>
              </w:rPr>
              <w:t>M</w:t>
            </w:r>
            <w:r w:rsidR="001766DF" w:rsidRPr="00574870">
              <w:rPr>
                <w:sz w:val="24"/>
                <w:szCs w:val="24"/>
              </w:rPr>
              <w:t>ec</w:t>
            </w:r>
            <w:proofErr w:type="spellEnd"/>
          </w:p>
        </w:tc>
        <w:tc>
          <w:tcPr>
            <w:tcW w:w="7076" w:type="dxa"/>
            <w:shd w:val="clear" w:color="auto" w:fill="auto"/>
          </w:tcPr>
          <w:p w:rsidR="00A0583A" w:rsidRPr="00574870" w:rsidRDefault="00A0583A" w:rsidP="00576862">
            <w:pPr>
              <w:snapToGrid w:val="0"/>
              <w:spacing w:after="170" w:line="100" w:lineRule="atLeast"/>
              <w:ind w:left="5" w:right="-7" w:firstLine="338"/>
              <w:jc w:val="both"/>
              <w:rPr>
                <w:sz w:val="24"/>
                <w:szCs w:val="24"/>
              </w:rPr>
            </w:pPr>
            <w:r w:rsidRPr="00574870">
              <w:rPr>
                <w:sz w:val="24"/>
                <w:szCs w:val="24"/>
              </w:rPr>
              <w:t xml:space="preserve">- </w:t>
            </w:r>
            <w:r w:rsidR="00E349BB" w:rsidRPr="00574870">
              <w:rPr>
                <w:sz w:val="24"/>
                <w:szCs w:val="24"/>
              </w:rPr>
              <w:t>3</w:t>
            </w:r>
            <w:r w:rsidR="00D77E65" w:rsidRPr="00574870">
              <w:rPr>
                <w:sz w:val="24"/>
                <w:szCs w:val="24"/>
              </w:rPr>
              <w:t>4</w:t>
            </w:r>
            <w:r w:rsidR="00E349BB" w:rsidRPr="00574870">
              <w:rPr>
                <w:sz w:val="24"/>
                <w:szCs w:val="24"/>
              </w:rPr>
              <w:t xml:space="preserve">º </w:t>
            </w:r>
            <w:r w:rsidRPr="00574870">
              <w:rPr>
                <w:sz w:val="24"/>
                <w:szCs w:val="24"/>
              </w:rPr>
              <w:t xml:space="preserve">Batalhão </w:t>
            </w:r>
            <w:r w:rsidR="00E349BB" w:rsidRPr="00574870">
              <w:rPr>
                <w:sz w:val="24"/>
                <w:szCs w:val="24"/>
              </w:rPr>
              <w:t xml:space="preserve">de Infantaria </w:t>
            </w:r>
            <w:r w:rsidR="00D77E65" w:rsidRPr="00574870">
              <w:rPr>
                <w:sz w:val="24"/>
                <w:szCs w:val="24"/>
              </w:rPr>
              <w:t>M</w:t>
            </w:r>
            <w:r w:rsidR="00576862" w:rsidRPr="00574870">
              <w:rPr>
                <w:sz w:val="24"/>
                <w:szCs w:val="24"/>
              </w:rPr>
              <w:t>ecanizado</w:t>
            </w:r>
          </w:p>
        </w:tc>
      </w:tr>
      <w:tr w:rsidR="00A0583A" w:rsidRPr="00574870">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ABNT</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Associação Brasileira de Normas Técnicas</w:t>
            </w:r>
          </w:p>
        </w:tc>
      </w:tr>
      <w:tr w:rsidR="00A0583A" w:rsidRPr="00574870">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ART</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Anotação de Responsabilidade Técnica</w:t>
            </w:r>
          </w:p>
        </w:tc>
      </w:tr>
      <w:tr w:rsidR="00A0583A" w:rsidRPr="00574870">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CONTRATADA</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Empresa com a qual for contratada a execução das obras</w:t>
            </w:r>
          </w:p>
        </w:tc>
      </w:tr>
      <w:tr w:rsidR="00A0583A" w:rsidRPr="00574870">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CONTRATANTE</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Comissão Regional de Obras da 5ª Região Militar</w:t>
            </w:r>
          </w:p>
        </w:tc>
      </w:tr>
      <w:tr w:rsidR="00A0583A" w:rsidRPr="00574870">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CRO/5</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Comissão Regional de Obras da 5ª Região Militar</w:t>
            </w:r>
          </w:p>
        </w:tc>
      </w:tr>
      <w:tr w:rsidR="00A0583A" w:rsidRPr="00574870">
        <w:trPr>
          <w:trHeight w:val="163"/>
        </w:trPr>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DOM</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Diretoria de Obras Militares</w:t>
            </w:r>
          </w:p>
        </w:tc>
      </w:tr>
      <w:tr w:rsidR="00A0583A" w:rsidRPr="00574870">
        <w:trPr>
          <w:trHeight w:val="462"/>
        </w:trPr>
        <w:tc>
          <w:tcPr>
            <w:tcW w:w="2563" w:type="dxa"/>
            <w:shd w:val="clear" w:color="auto" w:fill="auto"/>
          </w:tcPr>
          <w:p w:rsidR="00A0583A" w:rsidRPr="00574870" w:rsidRDefault="00A0583A">
            <w:pPr>
              <w:snapToGrid w:val="0"/>
              <w:spacing w:after="170" w:line="100" w:lineRule="atLeast"/>
              <w:ind w:left="5" w:right="-333" w:firstLine="563"/>
              <w:jc w:val="both"/>
              <w:rPr>
                <w:sz w:val="24"/>
                <w:szCs w:val="24"/>
              </w:rPr>
            </w:pPr>
            <w:r w:rsidRPr="00574870">
              <w:rPr>
                <w:sz w:val="24"/>
                <w:szCs w:val="24"/>
              </w:rPr>
              <w:t>FISCALIZAÇÃO</w:t>
            </w:r>
          </w:p>
        </w:tc>
        <w:tc>
          <w:tcPr>
            <w:tcW w:w="7076" w:type="dxa"/>
            <w:shd w:val="clear" w:color="auto" w:fill="auto"/>
          </w:tcPr>
          <w:p w:rsidR="00A0583A" w:rsidRPr="00574870" w:rsidRDefault="00A0583A">
            <w:pPr>
              <w:snapToGrid w:val="0"/>
              <w:spacing w:after="170" w:line="100" w:lineRule="atLeast"/>
              <w:ind w:left="5" w:right="-7" w:firstLine="338"/>
              <w:jc w:val="both"/>
              <w:rPr>
                <w:sz w:val="24"/>
                <w:szCs w:val="24"/>
              </w:rPr>
            </w:pPr>
            <w:r w:rsidRPr="00574870">
              <w:rPr>
                <w:sz w:val="24"/>
                <w:szCs w:val="24"/>
              </w:rPr>
              <w:t>- Engenheiro ou preposto credenciado pela CRO/5</w:t>
            </w:r>
          </w:p>
        </w:tc>
      </w:tr>
      <w:tr w:rsidR="00A0583A" w:rsidRPr="00574870">
        <w:tc>
          <w:tcPr>
            <w:tcW w:w="2563" w:type="dxa"/>
            <w:shd w:val="clear" w:color="auto" w:fill="auto"/>
          </w:tcPr>
          <w:p w:rsidR="00A0583A" w:rsidRPr="00574870" w:rsidRDefault="00A0583A">
            <w:pPr>
              <w:snapToGrid w:val="0"/>
              <w:spacing w:after="170" w:line="100" w:lineRule="atLeast"/>
              <w:ind w:firstLine="573"/>
              <w:jc w:val="both"/>
              <w:rPr>
                <w:sz w:val="24"/>
                <w:szCs w:val="24"/>
              </w:rPr>
            </w:pPr>
            <w:r w:rsidRPr="00574870">
              <w:rPr>
                <w:sz w:val="24"/>
                <w:szCs w:val="24"/>
              </w:rPr>
              <w:t>NR</w:t>
            </w:r>
          </w:p>
        </w:tc>
        <w:tc>
          <w:tcPr>
            <w:tcW w:w="7076" w:type="dxa"/>
            <w:shd w:val="clear" w:color="auto" w:fill="auto"/>
          </w:tcPr>
          <w:p w:rsidR="00A0583A" w:rsidRPr="00574870" w:rsidRDefault="00A0583A" w:rsidP="00925080">
            <w:pPr>
              <w:snapToGrid w:val="0"/>
              <w:spacing w:after="170" w:line="100" w:lineRule="atLeast"/>
              <w:ind w:left="5" w:right="-7" w:firstLine="338"/>
              <w:jc w:val="both"/>
              <w:rPr>
                <w:sz w:val="24"/>
                <w:szCs w:val="24"/>
              </w:rPr>
            </w:pPr>
            <w:r w:rsidRPr="00574870">
              <w:rPr>
                <w:sz w:val="24"/>
                <w:szCs w:val="24"/>
              </w:rPr>
              <w:t>- Norma Regulamentar</w:t>
            </w:r>
          </w:p>
        </w:tc>
      </w:tr>
      <w:tr w:rsidR="00A0583A" w:rsidRPr="00574870">
        <w:tc>
          <w:tcPr>
            <w:tcW w:w="2563" w:type="dxa"/>
            <w:shd w:val="clear" w:color="auto" w:fill="auto"/>
          </w:tcPr>
          <w:p w:rsidR="00A0583A" w:rsidRPr="00574870" w:rsidRDefault="001766DF">
            <w:pPr>
              <w:snapToGrid w:val="0"/>
              <w:spacing w:after="170" w:line="100" w:lineRule="atLeast"/>
              <w:ind w:firstLine="573"/>
              <w:jc w:val="both"/>
              <w:rPr>
                <w:sz w:val="24"/>
                <w:szCs w:val="24"/>
              </w:rPr>
            </w:pPr>
            <w:r w:rsidRPr="00574870">
              <w:rPr>
                <w:sz w:val="24"/>
                <w:szCs w:val="24"/>
              </w:rPr>
              <w:t>SEMA</w:t>
            </w:r>
          </w:p>
          <w:p w:rsidR="001766DF" w:rsidRPr="00574870" w:rsidRDefault="001766DF">
            <w:pPr>
              <w:snapToGrid w:val="0"/>
              <w:spacing w:after="170" w:line="100" w:lineRule="atLeast"/>
              <w:ind w:firstLine="573"/>
              <w:jc w:val="both"/>
              <w:rPr>
                <w:sz w:val="24"/>
                <w:szCs w:val="24"/>
              </w:rPr>
            </w:pPr>
            <w:r w:rsidRPr="00574870">
              <w:rPr>
                <w:sz w:val="24"/>
                <w:szCs w:val="24"/>
              </w:rPr>
              <w:t>IAP</w:t>
            </w:r>
          </w:p>
          <w:p w:rsidR="00CD2F6B" w:rsidRPr="00574870" w:rsidRDefault="00CD2F6B">
            <w:pPr>
              <w:snapToGrid w:val="0"/>
              <w:spacing w:after="170" w:line="100" w:lineRule="atLeast"/>
              <w:ind w:firstLine="573"/>
              <w:jc w:val="both"/>
              <w:rPr>
                <w:sz w:val="24"/>
                <w:szCs w:val="24"/>
              </w:rPr>
            </w:pPr>
            <w:r w:rsidRPr="00574870">
              <w:rPr>
                <w:sz w:val="24"/>
                <w:szCs w:val="24"/>
              </w:rPr>
              <w:t>CETESB</w:t>
            </w:r>
          </w:p>
          <w:p w:rsidR="00CD2F6B" w:rsidRPr="00574870" w:rsidRDefault="00CD2F6B">
            <w:pPr>
              <w:snapToGrid w:val="0"/>
              <w:spacing w:after="170" w:line="100" w:lineRule="atLeast"/>
              <w:ind w:firstLine="573"/>
              <w:jc w:val="both"/>
              <w:rPr>
                <w:sz w:val="24"/>
                <w:szCs w:val="24"/>
              </w:rPr>
            </w:pPr>
            <w:r w:rsidRPr="00574870">
              <w:rPr>
                <w:sz w:val="24"/>
                <w:szCs w:val="24"/>
              </w:rPr>
              <w:t>SMMA</w:t>
            </w:r>
          </w:p>
        </w:tc>
        <w:tc>
          <w:tcPr>
            <w:tcW w:w="7076" w:type="dxa"/>
            <w:shd w:val="clear" w:color="auto" w:fill="auto"/>
          </w:tcPr>
          <w:p w:rsidR="00A0583A" w:rsidRPr="00574870" w:rsidRDefault="00A0583A" w:rsidP="001766DF">
            <w:pPr>
              <w:snapToGrid w:val="0"/>
              <w:spacing w:after="170" w:line="100" w:lineRule="atLeast"/>
              <w:ind w:left="5" w:right="-7" w:firstLine="338"/>
              <w:jc w:val="both"/>
              <w:rPr>
                <w:sz w:val="24"/>
                <w:szCs w:val="24"/>
              </w:rPr>
            </w:pPr>
            <w:r w:rsidRPr="00574870">
              <w:rPr>
                <w:sz w:val="24"/>
                <w:szCs w:val="24"/>
              </w:rPr>
              <w:t xml:space="preserve">- </w:t>
            </w:r>
            <w:r w:rsidR="00365D5F">
              <w:rPr>
                <w:sz w:val="24"/>
                <w:szCs w:val="24"/>
              </w:rPr>
              <w:t xml:space="preserve">Secretaria de Estado </w:t>
            </w:r>
            <w:r w:rsidR="001766DF" w:rsidRPr="00574870">
              <w:rPr>
                <w:sz w:val="24"/>
                <w:szCs w:val="24"/>
              </w:rPr>
              <w:t>do Meio Ambiente e Recursos Hídricos</w:t>
            </w:r>
          </w:p>
          <w:p w:rsidR="001766DF" w:rsidRPr="00574870" w:rsidRDefault="001766DF" w:rsidP="001766DF">
            <w:pPr>
              <w:snapToGrid w:val="0"/>
              <w:spacing w:after="170" w:line="100" w:lineRule="atLeast"/>
              <w:ind w:left="5" w:right="-7" w:firstLine="338"/>
              <w:jc w:val="both"/>
              <w:rPr>
                <w:sz w:val="24"/>
                <w:szCs w:val="24"/>
              </w:rPr>
            </w:pPr>
            <w:r w:rsidRPr="00574870">
              <w:rPr>
                <w:sz w:val="24"/>
                <w:szCs w:val="24"/>
              </w:rPr>
              <w:t>- Instituto Ambiental do Paraná</w:t>
            </w:r>
          </w:p>
          <w:p w:rsidR="001766DF" w:rsidRPr="00574870" w:rsidRDefault="00CD2F6B" w:rsidP="001766DF">
            <w:pPr>
              <w:snapToGrid w:val="0"/>
              <w:spacing w:after="170" w:line="100" w:lineRule="atLeast"/>
              <w:ind w:left="5" w:right="-7" w:firstLine="338"/>
              <w:jc w:val="both"/>
              <w:rPr>
                <w:sz w:val="24"/>
                <w:szCs w:val="24"/>
              </w:rPr>
            </w:pPr>
            <w:r w:rsidRPr="00574870">
              <w:rPr>
                <w:sz w:val="24"/>
                <w:szCs w:val="24"/>
              </w:rPr>
              <w:t>- Companhia Ambiental do Estado de São Paulo</w:t>
            </w:r>
          </w:p>
          <w:p w:rsidR="00CD2F6B" w:rsidRPr="00574870" w:rsidRDefault="00CD2F6B" w:rsidP="001766DF">
            <w:pPr>
              <w:snapToGrid w:val="0"/>
              <w:spacing w:after="170" w:line="100" w:lineRule="atLeast"/>
              <w:ind w:left="5" w:right="-7" w:firstLine="338"/>
              <w:jc w:val="both"/>
              <w:rPr>
                <w:sz w:val="24"/>
                <w:szCs w:val="24"/>
              </w:rPr>
            </w:pPr>
            <w:r w:rsidRPr="00574870">
              <w:rPr>
                <w:sz w:val="24"/>
                <w:szCs w:val="24"/>
              </w:rPr>
              <w:t>- Secretaria Municipal do Meio Ambiente de Curitiba/PR</w:t>
            </w:r>
          </w:p>
        </w:tc>
      </w:tr>
    </w:tbl>
    <w:p w:rsidR="00A0583A" w:rsidRPr="00574870" w:rsidRDefault="00A0583A">
      <w:pPr>
        <w:spacing w:after="170" w:line="100" w:lineRule="atLeast"/>
        <w:ind w:firstLine="573"/>
        <w:rPr>
          <w:sz w:val="24"/>
          <w:szCs w:val="24"/>
        </w:rPr>
      </w:pPr>
    </w:p>
    <w:p w:rsidR="00A0583A" w:rsidRPr="00574870" w:rsidRDefault="00A0583A" w:rsidP="00DB30F9">
      <w:pPr>
        <w:pStyle w:val="Ttulo2"/>
        <w:numPr>
          <w:ilvl w:val="1"/>
          <w:numId w:val="2"/>
        </w:numPr>
        <w:spacing w:before="0" w:after="170" w:line="100" w:lineRule="atLeast"/>
        <w:jc w:val="both"/>
        <w:rPr>
          <w:szCs w:val="24"/>
        </w:rPr>
      </w:pPr>
      <w:bookmarkStart w:id="8" w:name="_Toc425845625"/>
      <w:r w:rsidRPr="00574870">
        <w:rPr>
          <w:szCs w:val="24"/>
        </w:rPr>
        <w:t>NORMAS A SEREM UTILIZADAS</w:t>
      </w:r>
      <w:bookmarkEnd w:id="8"/>
    </w:p>
    <w:p w:rsidR="00A0583A" w:rsidRPr="00574870" w:rsidRDefault="00A0583A">
      <w:pPr>
        <w:pStyle w:val="Recuodecorpodetexto32"/>
        <w:spacing w:before="0" w:after="170" w:line="100" w:lineRule="atLeast"/>
        <w:ind w:firstLine="573"/>
        <w:rPr>
          <w:szCs w:val="24"/>
        </w:rPr>
      </w:pPr>
      <w:r w:rsidRPr="00574870">
        <w:rPr>
          <w:szCs w:val="24"/>
        </w:rPr>
        <w:t>As Obras/Serviços de Engenharia a serem executados deverão ser conduzidos em conform</w:t>
      </w:r>
      <w:r w:rsidRPr="00574870">
        <w:rPr>
          <w:szCs w:val="24"/>
        </w:rPr>
        <w:t>i</w:t>
      </w:r>
      <w:r w:rsidRPr="00574870">
        <w:rPr>
          <w:szCs w:val="24"/>
        </w:rPr>
        <w:t>dade com as presentes Especificações e desenhos e em obediência às disposições das seguintes normatizações:</w:t>
      </w:r>
    </w:p>
    <w:p w:rsidR="00A0583A" w:rsidRPr="00574870" w:rsidRDefault="00A0583A">
      <w:pPr>
        <w:pStyle w:val="Recuodecorpodetexto21"/>
        <w:numPr>
          <w:ilvl w:val="0"/>
          <w:numId w:val="4"/>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Resolução CONAMA nº 273, de 29/11/2000 – Licenciamento Ambiental de Postos de Serviço;</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NR 20 - Líquidos Combustíveis e Inflamá</w:t>
      </w:r>
      <w:r w:rsidR="00911A6D" w:rsidRPr="00574870">
        <w:rPr>
          <w:rStyle w:val="nfase"/>
          <w:rFonts w:ascii="Times New Roman" w:hAnsi="Times New Roman" w:cs="Times New Roman"/>
          <w:i w:val="0"/>
          <w:iCs w:val="0"/>
          <w:sz w:val="24"/>
        </w:rPr>
        <w:t>veis</w:t>
      </w:r>
    </w:p>
    <w:p w:rsidR="00CD2F6B" w:rsidRPr="00574870" w:rsidRDefault="00CD2F6B">
      <w:pPr>
        <w:pStyle w:val="Recuodecorpodetexto21"/>
        <w:numPr>
          <w:ilvl w:val="0"/>
          <w:numId w:val="4"/>
        </w:numPr>
        <w:tabs>
          <w:tab w:val="left" w:pos="360"/>
        </w:tabs>
        <w:spacing w:after="170" w:line="100" w:lineRule="atLeast"/>
        <w:rPr>
          <w:rStyle w:val="nfase"/>
          <w:rFonts w:ascii="Times New Roman" w:hAnsi="Times New Roman" w:cs="Times New Roman"/>
          <w:b/>
          <w:i w:val="0"/>
          <w:iCs w:val="0"/>
          <w:sz w:val="24"/>
        </w:rPr>
      </w:pPr>
      <w:r w:rsidRPr="00574870">
        <w:rPr>
          <w:rStyle w:val="nfase"/>
          <w:rFonts w:ascii="Times New Roman" w:hAnsi="Times New Roman" w:cs="Times New Roman"/>
          <w:b/>
          <w:i w:val="0"/>
          <w:iCs w:val="0"/>
          <w:sz w:val="24"/>
        </w:rPr>
        <w:t>Resolução SEMA-PR nº 021/2011 - Licenciamento Ambiental</w:t>
      </w:r>
      <w:r w:rsidR="00911A6D" w:rsidRPr="00574870">
        <w:rPr>
          <w:rStyle w:val="nfase"/>
          <w:rFonts w:ascii="Times New Roman" w:hAnsi="Times New Roman" w:cs="Times New Roman"/>
          <w:b/>
          <w:i w:val="0"/>
          <w:iCs w:val="0"/>
          <w:sz w:val="24"/>
        </w:rPr>
        <w:t xml:space="preserve"> - Condições e critérios para Postos de Combustíveis</w:t>
      </w:r>
    </w:p>
    <w:p w:rsidR="00911A6D" w:rsidRPr="00574870" w:rsidRDefault="00911A6D">
      <w:pPr>
        <w:pStyle w:val="Recuodecorpodetexto21"/>
        <w:numPr>
          <w:ilvl w:val="0"/>
          <w:numId w:val="4"/>
        </w:numPr>
        <w:tabs>
          <w:tab w:val="left" w:pos="360"/>
        </w:tabs>
        <w:spacing w:after="170" w:line="100" w:lineRule="atLeast"/>
        <w:rPr>
          <w:rStyle w:val="nfase"/>
          <w:rFonts w:ascii="Times New Roman" w:hAnsi="Times New Roman" w:cs="Times New Roman"/>
          <w:b/>
          <w:i w:val="0"/>
          <w:iCs w:val="0"/>
          <w:sz w:val="24"/>
        </w:rPr>
      </w:pPr>
      <w:r w:rsidRPr="00574870">
        <w:rPr>
          <w:rStyle w:val="nfase"/>
          <w:rFonts w:ascii="Times New Roman" w:hAnsi="Times New Roman" w:cs="Times New Roman"/>
          <w:b/>
          <w:i w:val="0"/>
          <w:iCs w:val="0"/>
          <w:sz w:val="24"/>
        </w:rPr>
        <w:t>Sistema de Licenciamento de Postos da CETESB - VI: Procedimento para Remoção de Tanques e Desmobilização de Sistema de Armazenamento e Abastecimento de Combust</w:t>
      </w:r>
      <w:r w:rsidRPr="00574870">
        <w:rPr>
          <w:rStyle w:val="nfase"/>
          <w:rFonts w:ascii="Times New Roman" w:hAnsi="Times New Roman" w:cs="Times New Roman"/>
          <w:b/>
          <w:i w:val="0"/>
          <w:iCs w:val="0"/>
          <w:sz w:val="24"/>
        </w:rPr>
        <w:t>í</w:t>
      </w:r>
      <w:r w:rsidRPr="00574870">
        <w:rPr>
          <w:rStyle w:val="nfase"/>
          <w:rFonts w:ascii="Times New Roman" w:hAnsi="Times New Roman" w:cs="Times New Roman"/>
          <w:b/>
          <w:i w:val="0"/>
          <w:iCs w:val="0"/>
          <w:sz w:val="24"/>
        </w:rPr>
        <w:t>veis</w:t>
      </w:r>
    </w:p>
    <w:p w:rsidR="00911A6D" w:rsidRPr="00574870" w:rsidRDefault="00576862">
      <w:pPr>
        <w:pStyle w:val="Recuodecorpodetexto21"/>
        <w:numPr>
          <w:ilvl w:val="0"/>
          <w:numId w:val="4"/>
        </w:numPr>
        <w:tabs>
          <w:tab w:val="left" w:pos="360"/>
        </w:tabs>
        <w:spacing w:after="170" w:line="100" w:lineRule="atLeast"/>
        <w:rPr>
          <w:rStyle w:val="nfase"/>
          <w:rFonts w:ascii="Times New Roman" w:hAnsi="Times New Roman" w:cs="Times New Roman"/>
          <w:b/>
          <w:i w:val="0"/>
          <w:iCs w:val="0"/>
          <w:sz w:val="24"/>
        </w:rPr>
      </w:pPr>
      <w:r w:rsidRPr="00574870">
        <w:rPr>
          <w:rStyle w:val="nfase"/>
          <w:rFonts w:ascii="Times New Roman" w:hAnsi="Times New Roman" w:cs="Times New Roman"/>
          <w:b/>
          <w:i w:val="0"/>
          <w:iCs w:val="0"/>
          <w:sz w:val="24"/>
        </w:rPr>
        <w:t>Procedimento de engenharia da Petrobras nº PE-RP-002.3 - Execução e manutenção de obras em locais de instalação - Instalações de equipamentos. 1107 ao 1109 - Retirada de Tanque Subterrâneo</w:t>
      </w:r>
    </w:p>
    <w:p w:rsidR="00AD0120" w:rsidRPr="00574870" w:rsidRDefault="00AD0120" w:rsidP="00AD0120">
      <w:pPr>
        <w:pStyle w:val="PargrafodaLista"/>
        <w:numPr>
          <w:ilvl w:val="0"/>
          <w:numId w:val="4"/>
        </w:numPr>
        <w:tabs>
          <w:tab w:val="left" w:pos="360"/>
        </w:tabs>
        <w:autoSpaceDE/>
        <w:spacing w:before="100" w:beforeAutospacing="1" w:after="170" w:line="100" w:lineRule="atLeast"/>
        <w:rPr>
          <w:b/>
          <w:sz w:val="24"/>
          <w:szCs w:val="24"/>
        </w:rPr>
      </w:pPr>
      <w:r w:rsidRPr="00574870">
        <w:rPr>
          <w:b/>
          <w:kern w:val="0"/>
          <w:sz w:val="24"/>
          <w:szCs w:val="24"/>
          <w:lang w:eastAsia="pt-BR"/>
        </w:rPr>
        <w:t xml:space="preserve">Termo de referência para a execução de trabalhos de investigação/diagnóstico ambiental para a detecção de áreas contaminadas em empreendimentos que recebem, armazenam, </w:t>
      </w:r>
      <w:r w:rsidRPr="00574870">
        <w:rPr>
          <w:b/>
          <w:kern w:val="0"/>
          <w:sz w:val="24"/>
          <w:szCs w:val="24"/>
          <w:lang w:eastAsia="pt-BR"/>
        </w:rPr>
        <w:lastRenderedPageBreak/>
        <w:t>revendem ou distribuem produtos combustíveis derivados de hidrocarbonetos e álcool no Município de Curitiba, decorrentes de vazamentos e/ou derramamentos e/ou transbord</w:t>
      </w:r>
      <w:r w:rsidRPr="00574870">
        <w:rPr>
          <w:b/>
          <w:kern w:val="0"/>
          <w:sz w:val="24"/>
          <w:szCs w:val="24"/>
          <w:lang w:eastAsia="pt-BR"/>
        </w:rPr>
        <w:t>a</w:t>
      </w:r>
      <w:r w:rsidRPr="00574870">
        <w:rPr>
          <w:b/>
          <w:kern w:val="0"/>
          <w:sz w:val="24"/>
          <w:szCs w:val="24"/>
          <w:lang w:eastAsia="pt-BR"/>
        </w:rPr>
        <w:t>mento e/ou lançamentos que venham a comprometer a qualidade do solo e água subterr</w:t>
      </w:r>
      <w:r w:rsidRPr="00574870">
        <w:rPr>
          <w:b/>
          <w:kern w:val="0"/>
          <w:sz w:val="24"/>
          <w:szCs w:val="24"/>
          <w:lang w:eastAsia="pt-BR"/>
        </w:rPr>
        <w:t>â</w:t>
      </w:r>
      <w:r w:rsidRPr="00574870">
        <w:rPr>
          <w:b/>
          <w:kern w:val="0"/>
          <w:sz w:val="24"/>
          <w:szCs w:val="24"/>
          <w:lang w:eastAsia="pt-BR"/>
        </w:rPr>
        <w:t>nea - Secretaria Municipal de Meio Ambiente de Curitiba/PR</w:t>
      </w:r>
    </w:p>
    <w:p w:rsidR="00826933" w:rsidRPr="00574870" w:rsidRDefault="00826933" w:rsidP="00826933">
      <w:pPr>
        <w:pStyle w:val="Recuodecorpodetexto21"/>
        <w:numPr>
          <w:ilvl w:val="0"/>
          <w:numId w:val="4"/>
        </w:numPr>
        <w:spacing w:after="170" w:line="100" w:lineRule="atLeast"/>
        <w:rPr>
          <w:rStyle w:val="nfase"/>
          <w:rFonts w:ascii="Times New Roman" w:hAnsi="Times New Roman" w:cs="Times New Roman"/>
          <w:b/>
          <w:i w:val="0"/>
          <w:iCs w:val="0"/>
          <w:sz w:val="24"/>
        </w:rPr>
      </w:pPr>
      <w:r w:rsidRPr="00574870">
        <w:rPr>
          <w:rFonts w:ascii="Times New Roman" w:hAnsi="Times New Roman" w:cs="Times New Roman"/>
          <w:b/>
          <w:sz w:val="24"/>
        </w:rPr>
        <w:t>Informação Técnica nº 011/2014 - DIMAP-IAP: Procedimento de licenciamento ambiental para remoção e/ou instalação dos equipamentos do sistema de abastecimento subterrâneo de combustíveis- SASC - Postos de combustíveis e afins</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13782:2001 - Sistemas de proteção externa para tanque atmosférico subterrâneo em aço-carbono</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13783:2010 - Armazenamento de líquidos inflamáveis e combustíveis - Instalação do sistema de armazenamento subterrâneo de combustíveis (SASC)</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 xml:space="preserve">ABNT NBR 13784:2006 Versão Corrigida: 2010 - Armazenamento de líquidos inflamáveis e combustíveis - Seleção de métodos para detecção de vazamentos e ensaios de </w:t>
      </w:r>
      <w:proofErr w:type="spellStart"/>
      <w:r w:rsidRPr="00574870">
        <w:rPr>
          <w:rStyle w:val="nfase"/>
          <w:rFonts w:ascii="Times New Roman" w:hAnsi="Times New Roman" w:cs="Times New Roman"/>
          <w:i w:val="0"/>
          <w:iCs w:val="0"/>
          <w:sz w:val="24"/>
        </w:rPr>
        <w:t>estanqueidade</w:t>
      </w:r>
      <w:proofErr w:type="spellEnd"/>
      <w:r w:rsidRPr="00574870">
        <w:rPr>
          <w:rStyle w:val="nfase"/>
          <w:rFonts w:ascii="Times New Roman" w:hAnsi="Times New Roman" w:cs="Times New Roman"/>
          <w:i w:val="0"/>
          <w:iCs w:val="0"/>
          <w:sz w:val="24"/>
        </w:rPr>
        <w:t xml:space="preserve"> em sistemas de abastecimento subterrâneo de combustíveis (SASC)</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 xml:space="preserve">ABNT NBR 13786:2005 Versão Corrigida: 2009 - Posto de serviço - Seleção dos equipamentos para sistema para instalações subterrâneas de combustíveis. </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14605-2:2010 - Armazenamento de líquidos inflamáveis e combustíveis - Sistema de drenagem oleosa - Parte 2: Projeto, metodologia de dimensionamento de vazão, instalação, operação e manutenção para posto revendedor veicular;</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14605-7:2009 - Armazenamento de líquidos inflamáveis e combustíveis – Sistema de drenagem oleosa - Parte 7: Ensaio padrão para determinação do desempenho de separadores de água e óleo provenientes da drenagem superficial;</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 xml:space="preserve">ABNT NBR 14722:2001 - Posto de serviço - Tubulação </w:t>
      </w:r>
      <w:proofErr w:type="spellStart"/>
      <w:r w:rsidRPr="00574870">
        <w:rPr>
          <w:rStyle w:val="nfase"/>
          <w:rFonts w:ascii="Times New Roman" w:hAnsi="Times New Roman" w:cs="Times New Roman"/>
          <w:i w:val="0"/>
          <w:iCs w:val="0"/>
          <w:sz w:val="24"/>
        </w:rPr>
        <w:t>não-metálica</w:t>
      </w:r>
      <w:proofErr w:type="spellEnd"/>
      <w:r w:rsidRPr="00574870">
        <w:rPr>
          <w:rStyle w:val="nfase"/>
          <w:rFonts w:ascii="Times New Roman" w:hAnsi="Times New Roman" w:cs="Times New Roman"/>
          <w:i w:val="0"/>
          <w:iCs w:val="0"/>
          <w:sz w:val="24"/>
        </w:rPr>
        <w:t>;</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14867:2002 - Posto de serviço - Tubos metálicos flexíveis;</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14973:2010 - Armazenamento de líquidos inflamáveis e combustíveis – Desativ</w:t>
      </w:r>
      <w:r w:rsidRPr="00574870">
        <w:rPr>
          <w:rStyle w:val="nfase"/>
          <w:rFonts w:ascii="Times New Roman" w:hAnsi="Times New Roman" w:cs="Times New Roman"/>
          <w:i w:val="0"/>
          <w:iCs w:val="0"/>
          <w:sz w:val="24"/>
        </w:rPr>
        <w:t>a</w:t>
      </w:r>
      <w:r w:rsidRPr="00574870">
        <w:rPr>
          <w:rStyle w:val="nfase"/>
          <w:rFonts w:ascii="Times New Roman" w:hAnsi="Times New Roman" w:cs="Times New Roman"/>
          <w:i w:val="0"/>
          <w:iCs w:val="0"/>
          <w:sz w:val="24"/>
        </w:rPr>
        <w:t>ção, remoção, destinação, preparação e adaptação de tanques subterrâneos usados;</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15005:2009 - Armazenamento de líquidos combustíveis e inflamáveis - Sistema de armazenamento subterrâneo de combustíveis (SASC) - Válvula antitransbordamento;</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15072:2004 - Construção de tanque atmosférico subterrâneo ou aéreo em aço-carbono ou resina termofixa reforçada com fibra de vidro para óleo usado;</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15288:2005 - Armazenamento de líquidos inflamáveis e combustíveis - Posto r</w:t>
      </w:r>
      <w:r w:rsidRPr="00574870">
        <w:rPr>
          <w:rStyle w:val="nfase"/>
          <w:rFonts w:ascii="Times New Roman" w:hAnsi="Times New Roman" w:cs="Times New Roman"/>
          <w:i w:val="0"/>
          <w:iCs w:val="0"/>
          <w:sz w:val="24"/>
        </w:rPr>
        <w:t>e</w:t>
      </w:r>
      <w:r w:rsidRPr="00574870">
        <w:rPr>
          <w:rStyle w:val="nfase"/>
          <w:rFonts w:ascii="Times New Roman" w:hAnsi="Times New Roman" w:cs="Times New Roman"/>
          <w:i w:val="0"/>
          <w:iCs w:val="0"/>
          <w:sz w:val="24"/>
        </w:rPr>
        <w:t>vendedor veicular (serviços) - Plano de atendimento a emergências (PAE);</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15428:2006 - Armazenamento de líquidos inflamáveis e combustíveis - Manute</w:t>
      </w:r>
      <w:r w:rsidRPr="00574870">
        <w:rPr>
          <w:rStyle w:val="nfase"/>
          <w:rFonts w:ascii="Times New Roman" w:hAnsi="Times New Roman" w:cs="Times New Roman"/>
          <w:i w:val="0"/>
          <w:iCs w:val="0"/>
          <w:sz w:val="24"/>
        </w:rPr>
        <w:t>n</w:t>
      </w:r>
      <w:r w:rsidRPr="00574870">
        <w:rPr>
          <w:rStyle w:val="nfase"/>
          <w:rFonts w:ascii="Times New Roman" w:hAnsi="Times New Roman" w:cs="Times New Roman"/>
          <w:i w:val="0"/>
          <w:iCs w:val="0"/>
          <w:sz w:val="24"/>
        </w:rPr>
        <w:t>ção de unidade de abastecimento;</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 xml:space="preserve">ABNT NBR 15461:2007 - </w:t>
      </w:r>
      <w:bookmarkStart w:id="9" w:name="ctl00_cphPagina_lblTitulo"/>
      <w:bookmarkEnd w:id="9"/>
      <w:r w:rsidRPr="00574870">
        <w:rPr>
          <w:rStyle w:val="nfase"/>
          <w:rFonts w:ascii="Times New Roman" w:hAnsi="Times New Roman" w:cs="Times New Roman"/>
          <w:i w:val="0"/>
          <w:iCs w:val="0"/>
          <w:sz w:val="24"/>
        </w:rPr>
        <w:t>Armazenamento de líquidos inflamáveis e combustíveis - Construção e instalação de tanque aéreo de aço-carbono;</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ABNT NBR 15690:2009 - Armazenamento de líquidos inflamáveis e combustíveis - Mangue</w:t>
      </w:r>
      <w:r w:rsidRPr="00574870">
        <w:rPr>
          <w:rStyle w:val="nfase"/>
          <w:rFonts w:ascii="Times New Roman" w:hAnsi="Times New Roman" w:cs="Times New Roman"/>
          <w:i w:val="0"/>
          <w:iCs w:val="0"/>
          <w:sz w:val="24"/>
        </w:rPr>
        <w:t>i</w:t>
      </w:r>
      <w:r w:rsidRPr="00574870">
        <w:rPr>
          <w:rStyle w:val="nfase"/>
          <w:rFonts w:ascii="Times New Roman" w:hAnsi="Times New Roman" w:cs="Times New Roman"/>
          <w:i w:val="0"/>
          <w:iCs w:val="0"/>
          <w:sz w:val="24"/>
        </w:rPr>
        <w:t>ras de abastecimento, transferência, carga e descarga de combustíveis, biocombustíveis e adit</w:t>
      </w:r>
      <w:r w:rsidRPr="00574870">
        <w:rPr>
          <w:rStyle w:val="nfase"/>
          <w:rFonts w:ascii="Times New Roman" w:hAnsi="Times New Roman" w:cs="Times New Roman"/>
          <w:i w:val="0"/>
          <w:iCs w:val="0"/>
          <w:sz w:val="24"/>
        </w:rPr>
        <w:t>i</w:t>
      </w:r>
      <w:r w:rsidRPr="00574870">
        <w:rPr>
          <w:rStyle w:val="nfase"/>
          <w:rFonts w:ascii="Times New Roman" w:hAnsi="Times New Roman" w:cs="Times New Roman"/>
          <w:i w:val="0"/>
          <w:iCs w:val="0"/>
          <w:sz w:val="24"/>
        </w:rPr>
        <w:t xml:space="preserve">vos; </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t>NBR 17505-2/2007 – Armazenagem de líquidos inflamáveis e combustíveis;</w:t>
      </w:r>
    </w:p>
    <w:p w:rsidR="00A0583A" w:rsidRPr="00574870" w:rsidRDefault="00A0583A">
      <w:pPr>
        <w:pStyle w:val="Recuodecorpodetexto21"/>
        <w:numPr>
          <w:ilvl w:val="0"/>
          <w:numId w:val="4"/>
        </w:numPr>
        <w:tabs>
          <w:tab w:val="left" w:pos="360"/>
        </w:tabs>
        <w:spacing w:after="170" w:line="100" w:lineRule="atLeast"/>
        <w:rPr>
          <w:rStyle w:val="nfase"/>
          <w:rFonts w:ascii="Times New Roman" w:hAnsi="Times New Roman" w:cs="Times New Roman"/>
          <w:i w:val="0"/>
          <w:iCs w:val="0"/>
          <w:sz w:val="24"/>
        </w:rPr>
      </w:pPr>
      <w:r w:rsidRPr="00574870">
        <w:rPr>
          <w:rStyle w:val="nfase"/>
          <w:rFonts w:ascii="Times New Roman" w:hAnsi="Times New Roman" w:cs="Times New Roman"/>
          <w:i w:val="0"/>
          <w:iCs w:val="0"/>
          <w:sz w:val="24"/>
        </w:rPr>
        <w:lastRenderedPageBreak/>
        <w:t>Instruções Técnicas e Catálogos de fabricantes, quando aprovados pela FISCALIZAÇÃO;</w:t>
      </w:r>
    </w:p>
    <w:p w:rsidR="00A0583A" w:rsidRPr="00574870" w:rsidRDefault="00A0583A">
      <w:pPr>
        <w:pStyle w:val="Recuodecorpodetexto21"/>
        <w:numPr>
          <w:ilvl w:val="0"/>
          <w:numId w:val="4"/>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Normas do Estado de locação da obra e suas concessionárias de Serviço Público;</w:t>
      </w:r>
    </w:p>
    <w:p w:rsidR="00A0583A" w:rsidRPr="00574870" w:rsidRDefault="00A0583A">
      <w:pPr>
        <w:pStyle w:val="Recuodecorpodetexto21"/>
        <w:numPr>
          <w:ilvl w:val="0"/>
          <w:numId w:val="4"/>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Prescrições das diversas Normas Regulamentadoras constantes da Portaria 3214 de 08 de junho de 1978 do Ministério do Trabalho, sobretudo a NR-18 (Condições e Meio Ambiente na Indú</w:t>
      </w:r>
      <w:r w:rsidRPr="00574870">
        <w:rPr>
          <w:rFonts w:ascii="Times New Roman" w:hAnsi="Times New Roman" w:cs="Times New Roman"/>
          <w:sz w:val="24"/>
        </w:rPr>
        <w:t>s</w:t>
      </w:r>
      <w:r w:rsidRPr="00574870">
        <w:rPr>
          <w:rFonts w:ascii="Times New Roman" w:hAnsi="Times New Roman" w:cs="Times New Roman"/>
          <w:sz w:val="24"/>
        </w:rPr>
        <w:t>tria da Construção);</w:t>
      </w:r>
    </w:p>
    <w:p w:rsidR="00A0583A" w:rsidRPr="00574870" w:rsidRDefault="00A0583A">
      <w:pPr>
        <w:pStyle w:val="Recuodecorpodetexto21"/>
        <w:numPr>
          <w:ilvl w:val="0"/>
          <w:numId w:val="4"/>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NBR 8196 - Emprego de escalas em desenho técnico;</w:t>
      </w:r>
      <w:r w:rsidR="00C94DE8" w:rsidRPr="00574870">
        <w:rPr>
          <w:rFonts w:ascii="Times New Roman" w:hAnsi="Times New Roman" w:cs="Times New Roman"/>
          <w:sz w:val="24"/>
        </w:rPr>
        <w:t xml:space="preserve"> e</w:t>
      </w:r>
    </w:p>
    <w:p w:rsidR="00A0583A" w:rsidRPr="00574870" w:rsidRDefault="00A0583A">
      <w:pPr>
        <w:pStyle w:val="Recuodecorpodetexto21"/>
        <w:numPr>
          <w:ilvl w:val="0"/>
          <w:numId w:val="4"/>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 xml:space="preserve">NBR 10068 - Folha de </w:t>
      </w:r>
      <w:r w:rsidR="00C94DE8" w:rsidRPr="00574870">
        <w:rPr>
          <w:rFonts w:ascii="Times New Roman" w:hAnsi="Times New Roman" w:cs="Times New Roman"/>
          <w:sz w:val="24"/>
        </w:rPr>
        <w:t xml:space="preserve">desenho - </w:t>
      </w:r>
      <w:proofErr w:type="spellStart"/>
      <w:r w:rsidR="00C94DE8" w:rsidRPr="00574870">
        <w:rPr>
          <w:rFonts w:ascii="Times New Roman" w:hAnsi="Times New Roman" w:cs="Times New Roman"/>
          <w:sz w:val="24"/>
        </w:rPr>
        <w:t>lay-out</w:t>
      </w:r>
      <w:proofErr w:type="spellEnd"/>
      <w:r w:rsidR="00C94DE8" w:rsidRPr="00574870">
        <w:rPr>
          <w:rFonts w:ascii="Times New Roman" w:hAnsi="Times New Roman" w:cs="Times New Roman"/>
          <w:sz w:val="24"/>
        </w:rPr>
        <w:t xml:space="preserve"> e dimensões.</w:t>
      </w:r>
    </w:p>
    <w:p w:rsidR="00A0583A" w:rsidRPr="00574870" w:rsidRDefault="00A0583A">
      <w:pPr>
        <w:pStyle w:val="Recuodecorpodetexto21"/>
        <w:spacing w:after="170" w:line="100" w:lineRule="atLeast"/>
        <w:ind w:left="360"/>
        <w:rPr>
          <w:rFonts w:ascii="Times New Roman" w:hAnsi="Times New Roman" w:cs="Times New Roman"/>
          <w:sz w:val="24"/>
        </w:rPr>
      </w:pPr>
    </w:p>
    <w:p w:rsidR="00A0583A" w:rsidRPr="00574870" w:rsidRDefault="00A0583A">
      <w:pPr>
        <w:pStyle w:val="Recuodecorpodetexto21"/>
        <w:spacing w:after="170" w:line="100" w:lineRule="atLeast"/>
        <w:ind w:left="360"/>
        <w:rPr>
          <w:rFonts w:ascii="Times New Roman" w:hAnsi="Times New Roman" w:cs="Times New Roman"/>
          <w:sz w:val="24"/>
        </w:rPr>
      </w:pPr>
      <w:r w:rsidRPr="00574870">
        <w:rPr>
          <w:rFonts w:ascii="Times New Roman" w:hAnsi="Times New Roman" w:cs="Times New Roman"/>
          <w:sz w:val="24"/>
        </w:rPr>
        <w:t xml:space="preserve">     Em caso de divergência, será adotada a seguinte prevalência:</w:t>
      </w:r>
    </w:p>
    <w:p w:rsidR="00A0583A" w:rsidRPr="00574870" w:rsidRDefault="00A0583A" w:rsidP="00A15CF1">
      <w:pPr>
        <w:pStyle w:val="Recuodecorpodetexto21"/>
        <w:numPr>
          <w:ilvl w:val="0"/>
          <w:numId w:val="21"/>
        </w:numPr>
        <w:spacing w:after="170" w:line="100" w:lineRule="atLeast"/>
        <w:rPr>
          <w:rFonts w:ascii="Times New Roman" w:hAnsi="Times New Roman" w:cs="Times New Roman"/>
          <w:sz w:val="24"/>
        </w:rPr>
      </w:pPr>
      <w:r w:rsidRPr="00574870">
        <w:rPr>
          <w:rFonts w:ascii="Times New Roman" w:hAnsi="Times New Roman" w:cs="Times New Roman"/>
          <w:sz w:val="24"/>
        </w:rPr>
        <w:t>as normas da ABNT prevalecem s</w:t>
      </w:r>
      <w:r w:rsidR="00C94DE8" w:rsidRPr="00574870">
        <w:rPr>
          <w:rFonts w:ascii="Times New Roman" w:hAnsi="Times New Roman" w:cs="Times New Roman"/>
          <w:sz w:val="24"/>
        </w:rPr>
        <w:t>obre esta Especificação Técnica;</w:t>
      </w:r>
    </w:p>
    <w:p w:rsidR="00A0583A" w:rsidRPr="00574870" w:rsidRDefault="00A0583A">
      <w:pPr>
        <w:pStyle w:val="Recuodecorpodetexto32"/>
        <w:spacing w:before="0" w:after="170" w:line="100" w:lineRule="atLeast"/>
        <w:ind w:firstLine="573"/>
        <w:rPr>
          <w:b/>
          <w:bCs/>
          <w:szCs w:val="24"/>
        </w:rPr>
      </w:pPr>
      <w:r w:rsidRPr="00574870">
        <w:rPr>
          <w:b/>
          <w:bCs/>
          <w:szCs w:val="24"/>
        </w:rPr>
        <w:t>Todos os itens constantes dos desenhos e não mencionados nestas Especificações Técn</w:t>
      </w:r>
      <w:r w:rsidRPr="00574870">
        <w:rPr>
          <w:b/>
          <w:bCs/>
          <w:szCs w:val="24"/>
        </w:rPr>
        <w:t>i</w:t>
      </w:r>
      <w:r w:rsidRPr="00574870">
        <w:rPr>
          <w:b/>
          <w:bCs/>
          <w:szCs w:val="24"/>
        </w:rPr>
        <w:t>cas e vice-versa, serão interpretados como parte dos projetos.</w:t>
      </w:r>
    </w:p>
    <w:p w:rsidR="00A0583A" w:rsidRPr="00574870" w:rsidRDefault="00A0583A">
      <w:pPr>
        <w:pStyle w:val="Recuodecorpodetexto32"/>
        <w:spacing w:before="0" w:after="170" w:line="100" w:lineRule="atLeast"/>
        <w:ind w:firstLine="573"/>
        <w:rPr>
          <w:szCs w:val="24"/>
        </w:rPr>
      </w:pPr>
      <w:r w:rsidRPr="00574870">
        <w:rPr>
          <w:szCs w:val="24"/>
        </w:rPr>
        <w:t>Nos casos omissos ou suscetíveis de dúvida, a CONTRATADA deverá recorrer à FISCAL</w:t>
      </w:r>
      <w:r w:rsidRPr="00574870">
        <w:rPr>
          <w:szCs w:val="24"/>
        </w:rPr>
        <w:t>I</w:t>
      </w:r>
      <w:r w:rsidRPr="00574870">
        <w:rPr>
          <w:szCs w:val="24"/>
        </w:rPr>
        <w:t xml:space="preserve">ZAÇÃO para esclarecimentos ou orientação, sendo as decisões finais </w:t>
      </w:r>
      <w:r w:rsidRPr="00574870">
        <w:rPr>
          <w:b/>
          <w:szCs w:val="24"/>
        </w:rPr>
        <w:t>sempre</w:t>
      </w:r>
      <w:r w:rsidRPr="00574870">
        <w:rPr>
          <w:szCs w:val="24"/>
        </w:rPr>
        <w:t xml:space="preserve"> comunicadas por escrito.</w:t>
      </w:r>
    </w:p>
    <w:p w:rsidR="00A0583A" w:rsidRPr="00574870" w:rsidRDefault="00A0583A">
      <w:pPr>
        <w:pStyle w:val="Recuodecorpodetexto32"/>
        <w:spacing w:before="0" w:after="170" w:line="100" w:lineRule="atLeast"/>
        <w:ind w:firstLine="573"/>
        <w:rPr>
          <w:szCs w:val="24"/>
        </w:rPr>
      </w:pPr>
      <w:r w:rsidRPr="00574870">
        <w:rPr>
          <w:szCs w:val="24"/>
        </w:rPr>
        <w:t>Se algum aspecto destas especificações estiver em desacordo com normas vigentes da ABNT, CREA e concessionárias locais de serviços públicos, prevalecerá a prescrição contida nas normas desses órgãos.</w:t>
      </w:r>
    </w:p>
    <w:p w:rsidR="00A0583A" w:rsidRPr="00574870" w:rsidRDefault="00A0583A" w:rsidP="00DB30F9">
      <w:pPr>
        <w:pStyle w:val="Ttulo2"/>
        <w:numPr>
          <w:ilvl w:val="1"/>
          <w:numId w:val="2"/>
        </w:numPr>
        <w:spacing w:before="0" w:after="170" w:line="100" w:lineRule="atLeast"/>
        <w:jc w:val="both"/>
        <w:rPr>
          <w:szCs w:val="24"/>
        </w:rPr>
      </w:pPr>
      <w:bookmarkStart w:id="10" w:name="_Toc425845626"/>
      <w:r w:rsidRPr="00574870">
        <w:rPr>
          <w:szCs w:val="24"/>
        </w:rPr>
        <w:t>COMPROMISSO DE MANUTENÇÃO DE SIGILO</w:t>
      </w:r>
      <w:bookmarkEnd w:id="10"/>
    </w:p>
    <w:p w:rsidR="00A0583A" w:rsidRPr="00574870" w:rsidRDefault="00A0583A">
      <w:pPr>
        <w:pStyle w:val="Recuodecorpodetexto32"/>
        <w:spacing w:before="0" w:after="170" w:line="100" w:lineRule="atLeast"/>
        <w:ind w:firstLine="573"/>
        <w:rPr>
          <w:szCs w:val="24"/>
        </w:rPr>
      </w:pPr>
      <w:r w:rsidRPr="00574870">
        <w:rPr>
          <w:szCs w:val="24"/>
        </w:rPr>
        <w:t>As informações recebidas durante o processo licitatório ou de execução do Contrato, deverão ser utilizadas exclusivamente no interesse restrito da Obra/serviços licitados e/ou contratados, ciente que a pessoa física ou jurídica que assina contrato com o Governo Federal para a execução de trab</w:t>
      </w:r>
      <w:r w:rsidRPr="00574870">
        <w:rPr>
          <w:szCs w:val="24"/>
        </w:rPr>
        <w:t>a</w:t>
      </w:r>
      <w:r w:rsidRPr="00574870">
        <w:rPr>
          <w:szCs w:val="24"/>
        </w:rPr>
        <w:t>lho sigiloso ou em áreas sigilosas, torna-se responsável, no âmbito das atividades que estiverem sob seu controle, pela segurança de todos os assuntos sigilosos ligados ao desenvolvimento dos trab</w:t>
      </w:r>
      <w:r w:rsidRPr="00574870">
        <w:rPr>
          <w:szCs w:val="24"/>
        </w:rPr>
        <w:t>a</w:t>
      </w:r>
      <w:r w:rsidRPr="00574870">
        <w:rPr>
          <w:szCs w:val="24"/>
        </w:rPr>
        <w:t>lhos contratados.</w:t>
      </w:r>
    </w:p>
    <w:p w:rsidR="00A0583A" w:rsidRPr="00574870" w:rsidRDefault="00A0583A" w:rsidP="00DB30F9">
      <w:pPr>
        <w:pStyle w:val="Ttulo2"/>
        <w:numPr>
          <w:ilvl w:val="1"/>
          <w:numId w:val="2"/>
        </w:numPr>
        <w:spacing w:before="0" w:after="170" w:line="100" w:lineRule="atLeast"/>
        <w:jc w:val="both"/>
        <w:rPr>
          <w:szCs w:val="24"/>
        </w:rPr>
      </w:pPr>
      <w:bookmarkStart w:id="11" w:name="_Toc425845627"/>
      <w:r w:rsidRPr="00574870">
        <w:rPr>
          <w:szCs w:val="24"/>
        </w:rPr>
        <w:t>VISITA AO LOCAL DAS OBRAS OU SERVIÇOS</w:t>
      </w:r>
      <w:bookmarkEnd w:id="11"/>
    </w:p>
    <w:p w:rsidR="00A0583A" w:rsidRPr="00574870" w:rsidRDefault="00A0583A">
      <w:pPr>
        <w:pStyle w:val="Recuodecorpodetexto34"/>
        <w:spacing w:before="0" w:after="170"/>
        <w:ind w:firstLine="573"/>
        <w:rPr>
          <w:szCs w:val="24"/>
        </w:rPr>
      </w:pPr>
      <w:r w:rsidRPr="00574870">
        <w:rPr>
          <w:szCs w:val="24"/>
        </w:rPr>
        <w:t>É obrigatória a visita ao local do serviço/obra por parte dos licitantes que deverá ser realizada por um representante técnico da empresa, da área da construção civil, de nível médio ou superior com a apresentação da credencial do CREA, antes da apresentação de suas propostas. Todas as co</w:t>
      </w:r>
      <w:r w:rsidRPr="00574870">
        <w:rPr>
          <w:szCs w:val="24"/>
        </w:rPr>
        <w:t>n</w:t>
      </w:r>
      <w:r w:rsidRPr="00574870">
        <w:rPr>
          <w:szCs w:val="24"/>
        </w:rPr>
        <w:t>dições locais deverão ser adequadamente observadas nessa visita, quando os licitantes deverão c</w:t>
      </w:r>
      <w:r w:rsidRPr="00574870">
        <w:rPr>
          <w:szCs w:val="24"/>
        </w:rPr>
        <w:t>o</w:t>
      </w:r>
      <w:r w:rsidRPr="00574870">
        <w:rPr>
          <w:szCs w:val="24"/>
        </w:rPr>
        <w:t>nhecer e equacionar, mediante inspeção preliminar e coleta de informações, todos os dados e el</w:t>
      </w:r>
      <w:r w:rsidRPr="00574870">
        <w:rPr>
          <w:szCs w:val="24"/>
        </w:rPr>
        <w:t>e</w:t>
      </w:r>
      <w:r w:rsidRPr="00574870">
        <w:rPr>
          <w:szCs w:val="24"/>
        </w:rPr>
        <w:t>mentos que possam vir a ter influência no desenvolvimento dos trabalhos, de modo que não serão atendidas solicitações, durante os serviços, sob o argumento de falta de conhecimento das condições de trabalho ou de dados da especificação.</w:t>
      </w:r>
    </w:p>
    <w:p w:rsidR="00A0583A" w:rsidRPr="00574870" w:rsidRDefault="00A0583A">
      <w:pPr>
        <w:pStyle w:val="Recuodecorpodetexto34"/>
        <w:spacing w:before="0" w:after="170"/>
        <w:ind w:firstLine="573"/>
        <w:rPr>
          <w:szCs w:val="24"/>
        </w:rPr>
      </w:pPr>
      <w:r w:rsidRPr="00574870">
        <w:rPr>
          <w:szCs w:val="24"/>
        </w:rPr>
        <w:t>Os aspectos que as LICITANTES julgarem duvidosos, dando margem a dupla interpretação, ou omissos nestas Especificações, deverão ser apresentados à FISCALIZAÇÃO através de doc</w:t>
      </w:r>
      <w:r w:rsidRPr="00574870">
        <w:rPr>
          <w:szCs w:val="24"/>
        </w:rPr>
        <w:t>u</w:t>
      </w:r>
      <w:r w:rsidRPr="00574870">
        <w:rPr>
          <w:szCs w:val="24"/>
        </w:rPr>
        <w:t xml:space="preserve">mento escrito e elucidados </w:t>
      </w:r>
      <w:r w:rsidRPr="00574870">
        <w:rPr>
          <w:b/>
          <w:szCs w:val="24"/>
        </w:rPr>
        <w:t>antes da Licitação da obra</w:t>
      </w:r>
      <w:r w:rsidRPr="00574870">
        <w:rPr>
          <w:szCs w:val="24"/>
        </w:rPr>
        <w:t xml:space="preserve">.  </w:t>
      </w:r>
    </w:p>
    <w:p w:rsidR="00A0583A" w:rsidRPr="00574870" w:rsidRDefault="00A0583A">
      <w:pPr>
        <w:pStyle w:val="Recuodecorpodetexto34"/>
        <w:spacing w:before="0" w:after="170"/>
        <w:ind w:firstLine="573"/>
        <w:rPr>
          <w:szCs w:val="24"/>
        </w:rPr>
      </w:pPr>
      <w:r w:rsidRPr="00574870">
        <w:rPr>
          <w:szCs w:val="24"/>
        </w:rPr>
        <w:t>Após esta fase, qualquer dúvida poderá ser interpretada apenas pela FISCALIZAÇÃO, não cabendo qualquer recurso ou reclamação, mesmo que isso venha a acarretar acréscimo de serviços não previstos no orçamento apresentado por ocasião da Licitação.</w:t>
      </w:r>
    </w:p>
    <w:p w:rsidR="00A0583A" w:rsidRPr="00574870" w:rsidRDefault="00A0583A" w:rsidP="00DB30F9">
      <w:pPr>
        <w:pStyle w:val="Ttulo2"/>
        <w:numPr>
          <w:ilvl w:val="1"/>
          <w:numId w:val="2"/>
        </w:numPr>
        <w:spacing w:before="0" w:after="170" w:line="100" w:lineRule="atLeast"/>
        <w:jc w:val="both"/>
        <w:rPr>
          <w:szCs w:val="24"/>
        </w:rPr>
      </w:pPr>
      <w:bookmarkStart w:id="12" w:name="_Toc425845628"/>
      <w:r w:rsidRPr="00574870">
        <w:rPr>
          <w:szCs w:val="24"/>
        </w:rPr>
        <w:lastRenderedPageBreak/>
        <w:t>PROPOSTA</w:t>
      </w:r>
      <w:bookmarkEnd w:id="12"/>
    </w:p>
    <w:p w:rsidR="00A0583A" w:rsidRPr="00574870" w:rsidRDefault="00A0583A">
      <w:pPr>
        <w:pStyle w:val="Recuodecorpodetexto32"/>
        <w:spacing w:before="0" w:after="170" w:line="100" w:lineRule="atLeast"/>
        <w:ind w:firstLine="573"/>
        <w:rPr>
          <w:szCs w:val="24"/>
        </w:rPr>
      </w:pPr>
      <w:r w:rsidRPr="00574870">
        <w:rPr>
          <w:szCs w:val="24"/>
        </w:rPr>
        <w:t>As empresas licitantes deverão, antes da apresentação de sua proposta, fazer um levantamento de todas as taxas e despesas relativas aos órgãos e repartições públicas (ART, licenças, etc.), sendo que estes valores devem ser considerados em sua proposta de preços, mesmo quando não diret</w:t>
      </w:r>
      <w:r w:rsidRPr="00574870">
        <w:rPr>
          <w:szCs w:val="24"/>
        </w:rPr>
        <w:t>a</w:t>
      </w:r>
      <w:r w:rsidRPr="00574870">
        <w:rPr>
          <w:szCs w:val="24"/>
        </w:rPr>
        <w:t>mente expresso no orçamento estimativo da Administração, não cabendo a solicitação posterior de aditivo.</w:t>
      </w:r>
    </w:p>
    <w:p w:rsidR="00A0583A" w:rsidRPr="00574870" w:rsidRDefault="00A0583A">
      <w:pPr>
        <w:pStyle w:val="Recuodecorpodetexto32"/>
        <w:spacing w:before="0" w:after="170" w:line="100" w:lineRule="atLeast"/>
        <w:ind w:firstLine="573"/>
        <w:rPr>
          <w:szCs w:val="24"/>
        </w:rPr>
      </w:pPr>
      <w:r w:rsidRPr="00574870">
        <w:rPr>
          <w:szCs w:val="24"/>
        </w:rPr>
        <w:t xml:space="preserve">Compete à LICITANTE fazer minucioso estudo e comparação de todos </w:t>
      </w:r>
      <w:r w:rsidR="00637557">
        <w:rPr>
          <w:szCs w:val="24"/>
        </w:rPr>
        <w:t xml:space="preserve">as </w:t>
      </w:r>
      <w:r w:rsidRPr="00574870">
        <w:rPr>
          <w:szCs w:val="24"/>
        </w:rPr>
        <w:t>especificações e demais documentos integrantes da documentação técnica fornecida pelo CONTRATANTE para a execução da obra.</w:t>
      </w:r>
    </w:p>
    <w:p w:rsidR="00A0583A" w:rsidRPr="00574870" w:rsidRDefault="00A0583A">
      <w:pPr>
        <w:pStyle w:val="Recuodecorpodetexto32"/>
        <w:spacing w:before="0" w:after="170" w:line="100" w:lineRule="atLeast"/>
        <w:ind w:firstLine="573"/>
        <w:rPr>
          <w:color w:val="000000"/>
          <w:szCs w:val="24"/>
        </w:rPr>
      </w:pPr>
      <w:r w:rsidRPr="00574870">
        <w:rPr>
          <w:szCs w:val="24"/>
        </w:rPr>
        <w:t xml:space="preserve">A planilha de serviços, que acompanha esta Especificação Técnica apresenta as quantidades de cada item. Esses valores devem ser considerados </w:t>
      </w:r>
      <w:r w:rsidRPr="00574870">
        <w:rPr>
          <w:b/>
          <w:szCs w:val="24"/>
        </w:rPr>
        <w:t>como meramente informativos</w:t>
      </w:r>
      <w:r w:rsidRPr="00574870">
        <w:rPr>
          <w:szCs w:val="24"/>
        </w:rPr>
        <w:t>. A LICITA</w:t>
      </w:r>
      <w:r w:rsidRPr="00574870">
        <w:rPr>
          <w:szCs w:val="24"/>
        </w:rPr>
        <w:t>N</w:t>
      </w:r>
      <w:r w:rsidRPr="00574870">
        <w:rPr>
          <w:szCs w:val="24"/>
        </w:rPr>
        <w:t>TE deve, segundo suas metodologias próprias, avaliar e adotar os seus próprios valores. Caso oco</w:t>
      </w:r>
      <w:r w:rsidRPr="00574870">
        <w:rPr>
          <w:szCs w:val="24"/>
        </w:rPr>
        <w:t>r</w:t>
      </w:r>
      <w:r w:rsidRPr="00574870">
        <w:rPr>
          <w:szCs w:val="24"/>
        </w:rPr>
        <w:t xml:space="preserve">ram grandes diferenças entre eles, deve consultar a CRO/5 a respeito, </w:t>
      </w:r>
      <w:r w:rsidRPr="00574870">
        <w:rPr>
          <w:color w:val="000000"/>
          <w:szCs w:val="24"/>
        </w:rPr>
        <w:t>conforme previsto no edital de licitação.</w:t>
      </w:r>
    </w:p>
    <w:p w:rsidR="00A0583A" w:rsidRPr="00574870" w:rsidRDefault="00A0583A">
      <w:pPr>
        <w:pStyle w:val="Recuodecorpodetexto32"/>
        <w:spacing w:before="0" w:after="170" w:line="100" w:lineRule="atLeast"/>
        <w:ind w:firstLine="573"/>
        <w:rPr>
          <w:szCs w:val="24"/>
        </w:rPr>
      </w:pPr>
      <w:r w:rsidRPr="00574870">
        <w:rPr>
          <w:szCs w:val="24"/>
        </w:rPr>
        <w:t xml:space="preserve">O orçamento, a ser elaborado pela licitante, levará em consideração que as obras, serviços e instalações, objeto da licitação, </w:t>
      </w:r>
      <w:r w:rsidRPr="00574870">
        <w:rPr>
          <w:b/>
          <w:szCs w:val="24"/>
        </w:rPr>
        <w:t>deverão ser entregues completos</w:t>
      </w:r>
      <w:r w:rsidRPr="00574870">
        <w:rPr>
          <w:szCs w:val="24"/>
        </w:rPr>
        <w:t>.  Em consequência, ficará a ca</w:t>
      </w:r>
      <w:r w:rsidRPr="00574870">
        <w:rPr>
          <w:szCs w:val="24"/>
        </w:rPr>
        <w:t>r</w:t>
      </w:r>
      <w:r w:rsidRPr="00574870">
        <w:rPr>
          <w:szCs w:val="24"/>
        </w:rPr>
        <w:t>go do licitante, prever qualquer serviço ou material necessário, mesmo quando não expressamente indicado neste Projeto Básico e nas Planilhas de Serviço, não cabendo qualquer acréscimo de p</w:t>
      </w:r>
      <w:r w:rsidRPr="00574870">
        <w:rPr>
          <w:szCs w:val="24"/>
        </w:rPr>
        <w:t>a</w:t>
      </w:r>
      <w:r w:rsidRPr="00574870">
        <w:rPr>
          <w:szCs w:val="24"/>
        </w:rPr>
        <w:t>gamento.</w:t>
      </w:r>
    </w:p>
    <w:p w:rsidR="00A0583A" w:rsidRPr="00574870" w:rsidRDefault="00A0583A" w:rsidP="00DB30F9">
      <w:pPr>
        <w:pStyle w:val="Ttulo2"/>
        <w:numPr>
          <w:ilvl w:val="1"/>
          <w:numId w:val="2"/>
        </w:numPr>
        <w:spacing w:before="0" w:after="170" w:line="100" w:lineRule="atLeast"/>
        <w:jc w:val="both"/>
        <w:rPr>
          <w:szCs w:val="24"/>
        </w:rPr>
      </w:pPr>
      <w:bookmarkStart w:id="13" w:name="_Toc425845629"/>
      <w:r w:rsidRPr="00574870">
        <w:rPr>
          <w:szCs w:val="24"/>
        </w:rPr>
        <w:t>OBRIGAÇÕES E RESPONSABILIDADES DA CONTRATADA</w:t>
      </w:r>
      <w:bookmarkEnd w:id="13"/>
    </w:p>
    <w:p w:rsidR="00A0583A" w:rsidRPr="00574870" w:rsidRDefault="00A0583A">
      <w:pPr>
        <w:pStyle w:val="Recuodecorpodetexto32"/>
        <w:spacing w:before="0" w:after="170" w:line="100" w:lineRule="atLeast"/>
        <w:ind w:firstLine="573"/>
        <w:rPr>
          <w:szCs w:val="24"/>
        </w:rPr>
      </w:pPr>
      <w:r w:rsidRPr="00574870">
        <w:rPr>
          <w:szCs w:val="24"/>
        </w:rPr>
        <w:t xml:space="preserve">A obra deverá ser entregue completamente acabada e o regime de execução é por Empreitada por Preço </w:t>
      </w:r>
      <w:r w:rsidR="00C94DE8" w:rsidRPr="00574870">
        <w:rPr>
          <w:szCs w:val="24"/>
        </w:rPr>
        <w:t xml:space="preserve">Unitário. </w:t>
      </w:r>
      <w:r w:rsidRPr="00574870">
        <w:rPr>
          <w:szCs w:val="24"/>
        </w:rPr>
        <w:t>Estas especificações técnicas farão parte integrante do CONTRATO, indepe</w:t>
      </w:r>
      <w:r w:rsidRPr="00574870">
        <w:rPr>
          <w:szCs w:val="24"/>
        </w:rPr>
        <w:t>n</w:t>
      </w:r>
      <w:r w:rsidRPr="00574870">
        <w:rPr>
          <w:szCs w:val="24"/>
        </w:rPr>
        <w:t>dentemente de transcrição, devendo a CONTRATADA, no ato da assinatura do CONTRATO, rubr</w:t>
      </w:r>
      <w:r w:rsidRPr="00574870">
        <w:rPr>
          <w:szCs w:val="24"/>
        </w:rPr>
        <w:t>i</w:t>
      </w:r>
      <w:r w:rsidRPr="00574870">
        <w:rPr>
          <w:szCs w:val="24"/>
        </w:rPr>
        <w:t>car todas as páginas de um exemplar destas especificações técnicas, como prova do seu assentime</w:t>
      </w:r>
      <w:r w:rsidRPr="00574870">
        <w:rPr>
          <w:szCs w:val="24"/>
        </w:rPr>
        <w:t>n</w:t>
      </w:r>
      <w:r w:rsidRPr="00574870">
        <w:rPr>
          <w:szCs w:val="24"/>
        </w:rPr>
        <w:t>to com o que nelas está contido.</w:t>
      </w:r>
    </w:p>
    <w:p w:rsidR="00A0583A" w:rsidRPr="00574870" w:rsidRDefault="00A0583A">
      <w:pPr>
        <w:pStyle w:val="Recuodecorpodetexto32"/>
        <w:tabs>
          <w:tab w:val="left" w:pos="720"/>
          <w:tab w:val="left" w:pos="2979"/>
        </w:tabs>
        <w:spacing w:before="0" w:after="170" w:line="100" w:lineRule="atLeast"/>
        <w:ind w:firstLine="573"/>
        <w:rPr>
          <w:szCs w:val="24"/>
        </w:rPr>
      </w:pPr>
      <w:r w:rsidRPr="00574870">
        <w:rPr>
          <w:szCs w:val="24"/>
        </w:rPr>
        <w:t>Qualquer serviço que se faça necessário com base na presente especificação técnica deverá ser executado, mesmo quando não diretamente expresso no orçamento estimativo da Administração, não cabendo a solicitação posterior de aditivo pela CONTRATADA.</w:t>
      </w:r>
    </w:p>
    <w:p w:rsidR="00A0583A" w:rsidRPr="00574870" w:rsidRDefault="00A0583A">
      <w:pPr>
        <w:pStyle w:val="Recuodecorpodetexto32"/>
        <w:spacing w:before="0" w:after="170" w:line="100" w:lineRule="atLeast"/>
        <w:ind w:firstLine="573"/>
        <w:rPr>
          <w:szCs w:val="24"/>
        </w:rPr>
      </w:pPr>
      <w:r w:rsidRPr="00574870">
        <w:rPr>
          <w:szCs w:val="24"/>
        </w:rPr>
        <w:t>A pessoa física ou jurídica contratada para a execução da Obra ou Serviço de Engenharia est</w:t>
      </w:r>
      <w:r w:rsidRPr="00574870">
        <w:rPr>
          <w:szCs w:val="24"/>
        </w:rPr>
        <w:t>a</w:t>
      </w:r>
      <w:r w:rsidRPr="00574870">
        <w:rPr>
          <w:szCs w:val="24"/>
        </w:rPr>
        <w:t>rá obrigada a:</w:t>
      </w:r>
    </w:p>
    <w:p w:rsidR="00A0583A" w:rsidRPr="00574870" w:rsidRDefault="00A0583A">
      <w:pPr>
        <w:pStyle w:val="Recuodecorpodetexto32"/>
        <w:numPr>
          <w:ilvl w:val="1"/>
          <w:numId w:val="8"/>
        </w:numPr>
        <w:tabs>
          <w:tab w:val="left" w:pos="800"/>
        </w:tabs>
        <w:spacing w:before="0" w:after="170" w:line="100" w:lineRule="atLeast"/>
        <w:ind w:left="25" w:firstLine="0"/>
        <w:rPr>
          <w:szCs w:val="24"/>
        </w:rPr>
      </w:pPr>
      <w:r w:rsidRPr="00574870">
        <w:rPr>
          <w:szCs w:val="24"/>
        </w:rPr>
        <w:t>Obter o Alvará de Construção e sua prorrogação;</w:t>
      </w:r>
    </w:p>
    <w:p w:rsidR="00A0583A" w:rsidRPr="00574870" w:rsidRDefault="00A0583A">
      <w:pPr>
        <w:pStyle w:val="Recuodecorpodetexto32"/>
        <w:numPr>
          <w:ilvl w:val="1"/>
          <w:numId w:val="8"/>
        </w:numPr>
        <w:tabs>
          <w:tab w:val="left" w:pos="800"/>
        </w:tabs>
        <w:spacing w:before="0" w:after="170" w:line="100" w:lineRule="atLeast"/>
        <w:ind w:left="25" w:firstLine="0"/>
        <w:rPr>
          <w:szCs w:val="24"/>
        </w:rPr>
      </w:pPr>
      <w:r w:rsidRPr="00574870">
        <w:rPr>
          <w:szCs w:val="24"/>
        </w:rPr>
        <w:t>Executar, com perfeição e segurança, todos as obras/serviços descritos, indicados ou me</w:t>
      </w:r>
      <w:r w:rsidRPr="00574870">
        <w:rPr>
          <w:szCs w:val="24"/>
        </w:rPr>
        <w:t>n</w:t>
      </w:r>
      <w:r w:rsidRPr="00574870">
        <w:rPr>
          <w:szCs w:val="24"/>
        </w:rPr>
        <w:t>cionad</w:t>
      </w:r>
      <w:r w:rsidR="00C94DE8" w:rsidRPr="00574870">
        <w:rPr>
          <w:szCs w:val="24"/>
        </w:rPr>
        <w:t xml:space="preserve">os em todas as Especificações </w:t>
      </w:r>
      <w:r w:rsidRPr="00574870">
        <w:rPr>
          <w:szCs w:val="24"/>
        </w:rPr>
        <w:t xml:space="preserve">a compõem, fornecendo todos os materiais, </w:t>
      </w:r>
      <w:proofErr w:type="spellStart"/>
      <w:r w:rsidRPr="00574870">
        <w:rPr>
          <w:szCs w:val="24"/>
        </w:rPr>
        <w:t>mão-de-obra</w:t>
      </w:r>
      <w:proofErr w:type="spellEnd"/>
      <w:r w:rsidRPr="00574870">
        <w:rPr>
          <w:szCs w:val="24"/>
        </w:rPr>
        <w:t xml:space="preserve"> e equipamentos necessários;</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refazer, reparar, remover, reconstruir ou substituir às suas expensas, no total ou em parte, os serviços relativos à obra em que se verificarem vícios, defeitos ou incorreções;</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O cumprimento das prescrições referentes às Leis Trabalhistas, Previdência Social e Seguro de Acidentes de Trabalho;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O pagamento de taxas, impostos, seguros, leis sociais e outras obrigações financeiras, que vierem a incidir sobre a execução da obra/serviços, inclusive aquelas referentes ao licenciamento ambiental;</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lastRenderedPageBreak/>
        <w:t>Comunicar, por escrito, ao Contratante quaisquer erros ou incoerências verificadas nas e</w:t>
      </w:r>
      <w:r w:rsidRPr="00574870">
        <w:rPr>
          <w:szCs w:val="24"/>
        </w:rPr>
        <w:t>s</w:t>
      </w:r>
      <w:r w:rsidRPr="00574870">
        <w:rPr>
          <w:szCs w:val="24"/>
        </w:rPr>
        <w:t>pecificações, não sendo, a eventual existência de falhas, razão para execução incorreta de serviços de qualquer natureza ou a não execução dos serviços;</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Empregar profissionais devidamente habilitados na execução das obras/serviços, sendo-lhe vedado subempreitar totalmente os serviços, admitindo-se, porém, subempreitadas até 30% do total dos trabalhos desde que autorizadas previamente pela Contratante;</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Excluir imediatamente de sua equipe qualquer integrante que a Fiscalização, no interesse do serviço, julgue incompetente ou inadequado à consecução dos serviços, sem que se justifique, nesta situação, atraso no cumprimento dos prazos contratuais; dar livre acesso a todas as partes do cante</w:t>
      </w:r>
      <w:r w:rsidRPr="00574870">
        <w:rPr>
          <w:szCs w:val="24"/>
        </w:rPr>
        <w:t>i</w:t>
      </w:r>
      <w:r w:rsidRPr="00574870">
        <w:rPr>
          <w:szCs w:val="24"/>
        </w:rPr>
        <w:t>ro, sem exceção, à Fiscalização, mantendo em p</w:t>
      </w:r>
      <w:r w:rsidR="00E349BB" w:rsidRPr="00574870">
        <w:rPr>
          <w:szCs w:val="24"/>
        </w:rPr>
        <w:t xml:space="preserve">erfeitas condições, a critério </w:t>
      </w:r>
      <w:r w:rsidRPr="00574870">
        <w:rPr>
          <w:szCs w:val="24"/>
        </w:rPr>
        <w:t>desta, escadas, elev</w:t>
      </w:r>
      <w:r w:rsidRPr="00574870">
        <w:rPr>
          <w:szCs w:val="24"/>
        </w:rPr>
        <w:t>a</w:t>
      </w:r>
      <w:r w:rsidRPr="00574870">
        <w:rPr>
          <w:szCs w:val="24"/>
        </w:rPr>
        <w:t>dores, andaimes e outros dispositivos necessários à vistoria da obra/serviço;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Utilizar modernos e eficientes equipamentos e ferramentas necessárias à boa execução das obras/serviços e empregar os métodos de trabalho mais eficientes e seguros;</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Transportar, manusear e armazenar com o maior cuidado possível, evitando-se choques, pancadas ou quebras, os vários materiais a empregar no serviço, sendo que aqueles sujeitos a danos por ação de luz, calor, umidade ou chuva deverão ser guardados em ambientes adequados à sua pr</w:t>
      </w:r>
      <w:r w:rsidRPr="00574870">
        <w:rPr>
          <w:szCs w:val="24"/>
        </w:rPr>
        <w:t>o</w:t>
      </w:r>
      <w:r w:rsidRPr="00574870">
        <w:rPr>
          <w:szCs w:val="24"/>
        </w:rPr>
        <w:t>teção, até o momento de sua utilização;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Responsabilizar-se por quaisquer danos causados por máquinas, equipamentos ou pessoal sob sua responsabilidade, ou a ela prestando serviço, a prédios, instalações, pavimentos, passeios ou jardins de propriedade da contratante ou terceiros; constatado o dano, deverá o mesmo ser reparado ou indenizado pela contratada, sem ônus para o Governo, de forma a propiciar aos prédios, às inst</w:t>
      </w:r>
      <w:r w:rsidRPr="00574870">
        <w:rPr>
          <w:szCs w:val="24"/>
        </w:rPr>
        <w:t>a</w:t>
      </w:r>
      <w:r w:rsidRPr="00574870">
        <w:rPr>
          <w:szCs w:val="24"/>
        </w:rPr>
        <w:t>lações, pavimentos, passeios e jardins danificados a sua forma e condições originais;</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Responsabilizar-se pelo encaminhamento a Contratante de elementos informativos tais c</w:t>
      </w:r>
      <w:r w:rsidRPr="00574870">
        <w:rPr>
          <w:szCs w:val="24"/>
        </w:rPr>
        <w:t>o</w:t>
      </w:r>
      <w:r w:rsidRPr="00574870">
        <w:rPr>
          <w:szCs w:val="24"/>
        </w:rPr>
        <w:t>mo cronogramas, quadros demonstrativos, análises de materiais corpos de prova, ou outros, relat</w:t>
      </w:r>
      <w:r w:rsidRPr="00574870">
        <w:rPr>
          <w:szCs w:val="24"/>
        </w:rPr>
        <w:t>i</w:t>
      </w:r>
      <w:r w:rsidRPr="00574870">
        <w:rPr>
          <w:szCs w:val="24"/>
        </w:rPr>
        <w:t>vos às obras e serviço objeto do Contrato;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Tomar as providências necessárias para que, sempre que a utilização do serviço depender de aprovação de outras entidades (concessionárias de abastecimento elétrico, de água e de gás e de serviços de telefonia e saneamento, Corpo de Bombeiros, etc.), esta aprovação seja obtida em te</w:t>
      </w:r>
      <w:r w:rsidRPr="00574870">
        <w:rPr>
          <w:szCs w:val="24"/>
        </w:rPr>
        <w:t>m</w:t>
      </w:r>
      <w:r w:rsidRPr="00574870">
        <w:rPr>
          <w:szCs w:val="24"/>
        </w:rPr>
        <w:t>po hábil, para não atrasar o início da utilização, que deverá coincidir com a entrega da obra/serviço, cabendo-lhe, ainda, providenciar as vistorias, testes e aprovações de entidades, quando for o caso, arcando com o pagamento das taxas e emolumentos correspondentes;</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A obra deverá ser entregue completa e em condições de funcionamento pleno. Ficará a ca</w:t>
      </w:r>
      <w:r w:rsidRPr="00574870">
        <w:rPr>
          <w:szCs w:val="24"/>
        </w:rPr>
        <w:t>r</w:t>
      </w:r>
      <w:r w:rsidRPr="00574870">
        <w:rPr>
          <w:szCs w:val="24"/>
        </w:rPr>
        <w:t xml:space="preserve">go da Contratada qualquer serviço ou material necessário para a perfeita execução dos serviços, mesmo quando não expressamente indicados nas especificações. Somente quando expressamente excluídos, tais materiais ou serviços imprescindíveis a utilização da obra deixarão de constituir </w:t>
      </w:r>
      <w:r w:rsidRPr="00574870">
        <w:rPr>
          <w:szCs w:val="24"/>
        </w:rPr>
        <w:t>o</w:t>
      </w:r>
      <w:r w:rsidRPr="00574870">
        <w:rPr>
          <w:szCs w:val="24"/>
        </w:rPr>
        <w:t>brigação contratual; e</w:t>
      </w:r>
    </w:p>
    <w:p w:rsidR="00637557" w:rsidRDefault="00A0583A" w:rsidP="00637557">
      <w:pPr>
        <w:pStyle w:val="Recuodecorpodetexto32"/>
        <w:numPr>
          <w:ilvl w:val="1"/>
          <w:numId w:val="8"/>
        </w:numPr>
        <w:tabs>
          <w:tab w:val="left" w:pos="763"/>
        </w:tabs>
        <w:spacing w:before="0" w:after="170" w:line="100" w:lineRule="atLeast"/>
        <w:ind w:left="25" w:firstLine="0"/>
        <w:rPr>
          <w:szCs w:val="24"/>
        </w:rPr>
      </w:pPr>
      <w:r w:rsidRPr="00574870">
        <w:rPr>
          <w:szCs w:val="24"/>
        </w:rPr>
        <w:t>Responsabilizar-se, aceita a obra, pela estabilidade, qualidade, correção e segurança, que subsistirá na forma da Lei.</w:t>
      </w:r>
    </w:p>
    <w:p w:rsidR="00637557" w:rsidRPr="00DF51FF" w:rsidRDefault="00637557" w:rsidP="00637557">
      <w:pPr>
        <w:pStyle w:val="Recuodecorpodetexto32"/>
        <w:spacing w:before="0" w:after="0" w:line="360" w:lineRule="auto"/>
        <w:ind w:firstLine="0"/>
        <w:rPr>
          <w:szCs w:val="24"/>
        </w:rPr>
      </w:pPr>
      <w:r w:rsidRPr="00DF51FF">
        <w:rPr>
          <w:szCs w:val="24"/>
        </w:rPr>
        <w:t xml:space="preserve">Serão de responsabilidade da </w:t>
      </w:r>
      <w:r w:rsidRPr="00DF51FF">
        <w:rPr>
          <w:b/>
          <w:bCs/>
          <w:szCs w:val="24"/>
        </w:rPr>
        <w:t>CONTRATADA</w:t>
      </w:r>
      <w:r w:rsidRPr="00DF51FF">
        <w:rPr>
          <w:szCs w:val="24"/>
        </w:rPr>
        <w:t xml:space="preserve"> as despesas com:</w:t>
      </w:r>
    </w:p>
    <w:p w:rsidR="00637557" w:rsidRPr="00DF51FF" w:rsidRDefault="00637557" w:rsidP="00637557">
      <w:pPr>
        <w:pStyle w:val="Recuodecorpodetexto2"/>
        <w:numPr>
          <w:ilvl w:val="0"/>
          <w:numId w:val="39"/>
        </w:numPr>
        <w:autoSpaceDN w:val="0"/>
        <w:spacing w:after="0" w:line="360" w:lineRule="auto"/>
        <w:ind w:left="360" w:firstLine="0"/>
        <w:jc w:val="both"/>
        <w:textAlignment w:val="baseline"/>
        <w:rPr>
          <w:sz w:val="24"/>
        </w:rPr>
      </w:pPr>
      <w:r w:rsidRPr="00DF51FF">
        <w:rPr>
          <w:sz w:val="24"/>
        </w:rPr>
        <w:t>Contratos diversos;</w:t>
      </w:r>
    </w:p>
    <w:p w:rsidR="00637557" w:rsidRPr="00DF51FF" w:rsidRDefault="00637557" w:rsidP="00637557">
      <w:pPr>
        <w:pStyle w:val="Recuodecorpodetexto2"/>
        <w:numPr>
          <w:ilvl w:val="0"/>
          <w:numId w:val="39"/>
        </w:numPr>
        <w:autoSpaceDN w:val="0"/>
        <w:spacing w:after="0" w:line="360" w:lineRule="auto"/>
        <w:ind w:left="360" w:firstLine="0"/>
        <w:jc w:val="both"/>
        <w:textAlignment w:val="baseline"/>
        <w:rPr>
          <w:sz w:val="24"/>
        </w:rPr>
      </w:pPr>
      <w:r w:rsidRPr="00DF51FF">
        <w:rPr>
          <w:sz w:val="24"/>
        </w:rPr>
        <w:t>ART;</w:t>
      </w:r>
    </w:p>
    <w:p w:rsidR="00637557" w:rsidRPr="00DF51FF" w:rsidRDefault="00637557" w:rsidP="00637557">
      <w:pPr>
        <w:pStyle w:val="Recuodecorpodetexto2"/>
        <w:numPr>
          <w:ilvl w:val="0"/>
          <w:numId w:val="39"/>
        </w:numPr>
        <w:autoSpaceDN w:val="0"/>
        <w:spacing w:after="0" w:line="360" w:lineRule="auto"/>
        <w:ind w:left="360" w:firstLine="0"/>
        <w:jc w:val="both"/>
        <w:textAlignment w:val="baseline"/>
        <w:rPr>
          <w:sz w:val="24"/>
        </w:rPr>
      </w:pPr>
      <w:r w:rsidRPr="00DF51FF">
        <w:rPr>
          <w:sz w:val="24"/>
        </w:rPr>
        <w:t>Alvará de Construção;</w:t>
      </w:r>
    </w:p>
    <w:p w:rsidR="00637557" w:rsidRDefault="00637557" w:rsidP="00637557">
      <w:pPr>
        <w:pStyle w:val="Recuodecorpodetexto2"/>
        <w:numPr>
          <w:ilvl w:val="0"/>
          <w:numId w:val="39"/>
        </w:numPr>
        <w:autoSpaceDN w:val="0"/>
        <w:spacing w:after="0" w:line="360" w:lineRule="auto"/>
        <w:ind w:left="360" w:firstLine="0"/>
        <w:jc w:val="both"/>
        <w:textAlignment w:val="baseline"/>
        <w:rPr>
          <w:sz w:val="24"/>
        </w:rPr>
      </w:pPr>
      <w:r w:rsidRPr="00DF51FF">
        <w:rPr>
          <w:sz w:val="24"/>
        </w:rPr>
        <w:lastRenderedPageBreak/>
        <w:t>Licenças;</w:t>
      </w:r>
    </w:p>
    <w:p w:rsidR="00637557" w:rsidRPr="00DF51FF" w:rsidRDefault="00637557" w:rsidP="00637557">
      <w:pPr>
        <w:pStyle w:val="Recuodecorpodetexto2"/>
        <w:numPr>
          <w:ilvl w:val="0"/>
          <w:numId w:val="39"/>
        </w:numPr>
        <w:autoSpaceDN w:val="0"/>
        <w:spacing w:after="0" w:line="360" w:lineRule="auto"/>
        <w:ind w:left="360" w:firstLine="0"/>
        <w:jc w:val="both"/>
        <w:textAlignment w:val="baseline"/>
        <w:rPr>
          <w:sz w:val="24"/>
        </w:rPr>
      </w:pPr>
      <w:r>
        <w:rPr>
          <w:sz w:val="24"/>
        </w:rPr>
        <w:t>Energia elétrica, água e telefone;</w:t>
      </w:r>
    </w:p>
    <w:p w:rsidR="00637557" w:rsidRPr="00DF51FF" w:rsidRDefault="00637557" w:rsidP="00637557">
      <w:pPr>
        <w:pStyle w:val="Recuodecorpodetexto2"/>
        <w:numPr>
          <w:ilvl w:val="0"/>
          <w:numId w:val="39"/>
        </w:numPr>
        <w:autoSpaceDN w:val="0"/>
        <w:spacing w:after="0" w:line="360" w:lineRule="auto"/>
        <w:ind w:left="360" w:firstLine="0"/>
        <w:jc w:val="both"/>
        <w:textAlignment w:val="baseline"/>
        <w:rPr>
          <w:sz w:val="24"/>
        </w:rPr>
      </w:pPr>
      <w:r w:rsidRPr="00DF51FF">
        <w:rPr>
          <w:sz w:val="24"/>
        </w:rPr>
        <w:t>Seguro contra fogo e outros; e</w:t>
      </w:r>
    </w:p>
    <w:p w:rsidR="00637557" w:rsidRDefault="00637557" w:rsidP="00637557">
      <w:pPr>
        <w:pStyle w:val="Recuodecorpodetexto2"/>
        <w:numPr>
          <w:ilvl w:val="0"/>
          <w:numId w:val="39"/>
        </w:numPr>
        <w:autoSpaceDN w:val="0"/>
        <w:spacing w:after="0" w:line="360" w:lineRule="auto"/>
        <w:ind w:left="360" w:firstLine="0"/>
        <w:jc w:val="both"/>
        <w:textAlignment w:val="baseline"/>
        <w:rPr>
          <w:sz w:val="24"/>
        </w:rPr>
      </w:pPr>
      <w:r w:rsidRPr="00DF51FF">
        <w:rPr>
          <w:sz w:val="24"/>
        </w:rPr>
        <w:t>Despachantes.</w:t>
      </w:r>
    </w:p>
    <w:p w:rsidR="00637557" w:rsidRPr="00637557" w:rsidRDefault="00637557" w:rsidP="00637557">
      <w:pPr>
        <w:pStyle w:val="Recuodecorpodetexto32"/>
        <w:tabs>
          <w:tab w:val="left" w:pos="763"/>
        </w:tabs>
        <w:spacing w:before="0" w:after="170" w:line="100" w:lineRule="atLeast"/>
        <w:ind w:left="25" w:firstLine="0"/>
        <w:rPr>
          <w:szCs w:val="24"/>
        </w:rPr>
      </w:pPr>
    </w:p>
    <w:p w:rsidR="00A0583A" w:rsidRPr="00574870" w:rsidRDefault="00A0583A" w:rsidP="00DB30F9">
      <w:pPr>
        <w:pStyle w:val="Ttulo2"/>
        <w:numPr>
          <w:ilvl w:val="1"/>
          <w:numId w:val="2"/>
        </w:numPr>
        <w:spacing w:before="0" w:after="170" w:line="100" w:lineRule="atLeast"/>
        <w:jc w:val="both"/>
        <w:rPr>
          <w:szCs w:val="24"/>
        </w:rPr>
      </w:pPr>
      <w:bookmarkStart w:id="14" w:name="_Toc425845630"/>
      <w:r w:rsidRPr="00574870">
        <w:rPr>
          <w:szCs w:val="24"/>
        </w:rPr>
        <w:t>FISCALIZAÇÃO</w:t>
      </w:r>
      <w:bookmarkEnd w:id="14"/>
    </w:p>
    <w:p w:rsidR="00A0583A" w:rsidRPr="00574870" w:rsidRDefault="00A0583A">
      <w:pPr>
        <w:pStyle w:val="Recuodecorpodetexto32"/>
        <w:spacing w:before="0" w:after="170" w:line="100" w:lineRule="atLeast"/>
        <w:ind w:firstLine="573"/>
        <w:rPr>
          <w:szCs w:val="24"/>
        </w:rPr>
      </w:pPr>
      <w:r w:rsidRPr="00574870">
        <w:rPr>
          <w:szCs w:val="24"/>
        </w:rPr>
        <w:t>A Fiscalização, designada pela Contratante antes do início da obra, competirá o controle e fi</w:t>
      </w:r>
      <w:r w:rsidRPr="00574870">
        <w:rPr>
          <w:szCs w:val="24"/>
        </w:rPr>
        <w:t>s</w:t>
      </w:r>
      <w:r w:rsidRPr="00574870">
        <w:rPr>
          <w:szCs w:val="24"/>
        </w:rPr>
        <w:t>calização da execução da obra em suas diversas fases, decidir sobre dúvidas surgidas no decorrer dos trabalhos, efetuar anotações em livro apropriado, proceder às medições dos serviços e manter a administração informada quanto ao andamento das obras e das ocorrências que devam ser objeto de apreciação superior.</w:t>
      </w:r>
    </w:p>
    <w:p w:rsidR="00A0583A" w:rsidRPr="00574870" w:rsidRDefault="00A0583A">
      <w:pPr>
        <w:pStyle w:val="Recuodecorpodetexto32"/>
        <w:spacing w:before="0" w:after="170" w:line="100" w:lineRule="atLeast"/>
        <w:ind w:firstLine="573"/>
        <w:rPr>
          <w:szCs w:val="24"/>
        </w:rPr>
      </w:pPr>
      <w:r w:rsidRPr="00574870">
        <w:rPr>
          <w:szCs w:val="24"/>
        </w:rPr>
        <w:t>As exigências da fiscalização se basearão no Projeto, nas planilhas de custo, nas Especific</w:t>
      </w:r>
      <w:r w:rsidRPr="00574870">
        <w:rPr>
          <w:szCs w:val="24"/>
        </w:rPr>
        <w:t>a</w:t>
      </w:r>
      <w:r w:rsidRPr="00574870">
        <w:rPr>
          <w:szCs w:val="24"/>
        </w:rPr>
        <w:t>ções e nas Normas a obedecer.</w:t>
      </w:r>
    </w:p>
    <w:p w:rsidR="00A0583A" w:rsidRPr="00574870" w:rsidRDefault="00A0583A">
      <w:pPr>
        <w:pStyle w:val="Recuodecorpodetexto32"/>
        <w:spacing w:before="0" w:after="170" w:line="100" w:lineRule="atLeast"/>
        <w:ind w:firstLine="573"/>
        <w:rPr>
          <w:szCs w:val="24"/>
        </w:rPr>
      </w:pPr>
      <w:r w:rsidRPr="00574870">
        <w:rPr>
          <w:szCs w:val="24"/>
        </w:rPr>
        <w:t>A fiscalização exercerá todos os atos necessários à verificação rigorosa do cumprimento do Projeto e das Especificações, tendo livre acesso a todas as partes da obra, inclusive depósitos de materiais; para isto, deverão ser mantidos em perfeitas condições, a juízo da fiscalização todos os locais necessários à vistoria dos serviços em execução.</w:t>
      </w:r>
    </w:p>
    <w:p w:rsidR="00A0583A" w:rsidRPr="00574870" w:rsidRDefault="00A0583A">
      <w:pPr>
        <w:pStyle w:val="Recuodecorpodetexto32"/>
        <w:spacing w:before="0" w:after="170" w:line="100" w:lineRule="atLeast"/>
        <w:ind w:firstLine="573"/>
        <w:rPr>
          <w:szCs w:val="24"/>
        </w:rPr>
      </w:pPr>
      <w:r w:rsidRPr="00574870">
        <w:rPr>
          <w:szCs w:val="24"/>
        </w:rPr>
        <w:t>A obra deverá desenvolver-se sempre em regime de estreito entendimento entre a equipe de trabalho da contratada e fiscalização, dispondo esta de amplos poderes para atuar no sentido do cumprimento do Contrato, podendo, a qualquer momento, exigir que sejam adotadas providências suplementares necessárias à segurança dos serviços e ao bom andamento das obras.</w:t>
      </w:r>
    </w:p>
    <w:p w:rsidR="00A0583A" w:rsidRPr="00574870" w:rsidRDefault="00A0583A">
      <w:pPr>
        <w:pStyle w:val="Recuodecorpodetexto32"/>
        <w:spacing w:before="0" w:after="170" w:line="100" w:lineRule="atLeast"/>
        <w:ind w:firstLine="573"/>
        <w:rPr>
          <w:szCs w:val="24"/>
        </w:rPr>
      </w:pPr>
      <w:r w:rsidRPr="00574870">
        <w:rPr>
          <w:szCs w:val="24"/>
        </w:rPr>
        <w:t>Compete, ainda, à FISCALIZAÇÃO: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Fornecer à contratada todos os elementos indispensáveis ao início da obra; tais elementos constarão basicamente da documentação técnica julgada necessária, inclusive dados para a locação da obra e níveis de referência;</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esclarecer prontamente as dúvidas que lhe sejam apresentadas pela contratada;</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expedir por escrito as determinações e comunicações dirigidas à contratada;</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solicitar a imediata retirada do Canteiro de serviço da obra de qualquer integrante da equipe técnica da contratada que não corresponda, técnica ou disciplinarmente, às exigências da fiscaliz</w:t>
      </w:r>
      <w:r w:rsidRPr="00574870">
        <w:rPr>
          <w:szCs w:val="24"/>
        </w:rPr>
        <w:t>a</w:t>
      </w:r>
      <w:r w:rsidRPr="00574870">
        <w:rPr>
          <w:szCs w:val="24"/>
        </w:rPr>
        <w:t>ção;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 xml:space="preserve">autorizar as providências necessárias junto a outras Entidades; </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 xml:space="preserve">promover, com a presença da contratada, as medições dos serviços efetuados e certificar as respectivas faturas; </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transmitir à contratada por escrito, as instruções sobre modificações de Projeto, prazos e cronogramas, aprovados pela Administração;</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 xml:space="preserve">comunicar a Administração, imediatamente e por escrito, ocorrências que possam levar à aplicação de penalidade a contratada ou à rescisão do Contrato; </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t>relatar oportunamente a Administração, ocorrência ou circunstância que possa acarretar d</w:t>
      </w:r>
      <w:r w:rsidRPr="00574870">
        <w:rPr>
          <w:szCs w:val="24"/>
        </w:rPr>
        <w:t>i</w:t>
      </w:r>
      <w:r w:rsidRPr="00574870">
        <w:rPr>
          <w:szCs w:val="24"/>
        </w:rPr>
        <w:t xml:space="preserve">ficuldades no desenvolvimento das obras ou inconveniência a terceiros; e </w:t>
      </w:r>
    </w:p>
    <w:p w:rsidR="00A0583A" w:rsidRPr="00574870" w:rsidRDefault="00A0583A">
      <w:pPr>
        <w:pStyle w:val="Recuodecorpodetexto32"/>
        <w:numPr>
          <w:ilvl w:val="1"/>
          <w:numId w:val="8"/>
        </w:numPr>
        <w:tabs>
          <w:tab w:val="left" w:pos="763"/>
        </w:tabs>
        <w:spacing w:before="0" w:after="170" w:line="100" w:lineRule="atLeast"/>
        <w:ind w:left="25" w:firstLine="0"/>
        <w:rPr>
          <w:szCs w:val="24"/>
        </w:rPr>
      </w:pPr>
      <w:r w:rsidRPr="00574870">
        <w:rPr>
          <w:szCs w:val="24"/>
        </w:rPr>
        <w:lastRenderedPageBreak/>
        <w:t>solicitar a Administração parecer de especialistas, em caso de necessidade.</w:t>
      </w:r>
    </w:p>
    <w:p w:rsidR="00A0583A" w:rsidRPr="00574870" w:rsidRDefault="00A0583A">
      <w:pPr>
        <w:pStyle w:val="Recuodecorpodetexto32"/>
        <w:spacing w:before="0" w:after="170" w:line="100" w:lineRule="atLeast"/>
        <w:ind w:firstLine="573"/>
        <w:rPr>
          <w:szCs w:val="24"/>
        </w:rPr>
      </w:pPr>
      <w:r w:rsidRPr="00574870">
        <w:rPr>
          <w:szCs w:val="24"/>
        </w:rPr>
        <w:t xml:space="preserve">        A presença da fiscalização na obra não diminuirá responsabilidade da contratada, quanto à perfeita execução dos trabalhos. </w:t>
      </w:r>
    </w:p>
    <w:p w:rsidR="00A0583A" w:rsidRPr="00574870" w:rsidRDefault="00A0583A" w:rsidP="00DB30F9">
      <w:pPr>
        <w:pStyle w:val="Ttulo2"/>
        <w:numPr>
          <w:ilvl w:val="1"/>
          <w:numId w:val="2"/>
        </w:numPr>
        <w:spacing w:before="0" w:after="170" w:line="100" w:lineRule="atLeast"/>
        <w:jc w:val="both"/>
        <w:rPr>
          <w:szCs w:val="24"/>
        </w:rPr>
      </w:pPr>
      <w:bookmarkStart w:id="15" w:name="_Toc425845631"/>
      <w:r w:rsidRPr="00574870">
        <w:rPr>
          <w:szCs w:val="24"/>
        </w:rPr>
        <w:t>DIÁRIO DE OBRAS</w:t>
      </w:r>
      <w:bookmarkEnd w:id="15"/>
    </w:p>
    <w:p w:rsidR="00A0583A" w:rsidRPr="00574870" w:rsidRDefault="00A0583A">
      <w:pPr>
        <w:pStyle w:val="Recuodecorpodetexto32"/>
        <w:spacing w:before="0" w:after="170" w:line="100" w:lineRule="atLeast"/>
        <w:ind w:firstLine="573"/>
        <w:rPr>
          <w:szCs w:val="24"/>
        </w:rPr>
      </w:pPr>
      <w:r w:rsidRPr="00574870">
        <w:rPr>
          <w:szCs w:val="24"/>
        </w:rPr>
        <w:t>Caberá à contratada o fornecimento e manutenção de um “DIÁRIO DE OBRAS”, devid</w:t>
      </w:r>
      <w:r w:rsidRPr="00574870">
        <w:rPr>
          <w:szCs w:val="24"/>
        </w:rPr>
        <w:t>a</w:t>
      </w:r>
      <w:r w:rsidRPr="00574870">
        <w:rPr>
          <w:szCs w:val="24"/>
        </w:rPr>
        <w:t>mente numerado e rubricado pela fiscalização e pela contratada, que permanecerá disponível para escrituração no local da obra ou serviço, no padrão fornecido pela CRO/5.</w:t>
      </w:r>
    </w:p>
    <w:p w:rsidR="00A0583A" w:rsidRPr="00574870" w:rsidRDefault="00A0583A">
      <w:pPr>
        <w:pStyle w:val="Recuodecorpodetexto32"/>
        <w:spacing w:before="0" w:after="170" w:line="100" w:lineRule="atLeast"/>
        <w:ind w:firstLine="573"/>
        <w:rPr>
          <w:szCs w:val="24"/>
        </w:rPr>
      </w:pPr>
      <w:r w:rsidRPr="00574870">
        <w:rPr>
          <w:szCs w:val="24"/>
        </w:rPr>
        <w:t>Serão obrigatoriamente registrados no “DIÁRIO DE OBRAS”, pela contratada:</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as condições meteorológicas prejudiciais ao andamento dos trabalhos;</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 xml:space="preserve">as falhas nos serviços de terceiros não sujeitos à sua ingerência; </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as consultas à fiscalização;</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as datas de conclusão de etapas caracterizadas, de acordo com o cronograma aprovado;</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 xml:space="preserve">os acidentes ocorridos no decurso dos trabalhos; </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as respostas às interpelações da fiscalização; e</w:t>
      </w:r>
    </w:p>
    <w:p w:rsidR="00A0583A" w:rsidRPr="00574870" w:rsidRDefault="00A0583A">
      <w:pPr>
        <w:pStyle w:val="Recuodecorpodetexto32"/>
        <w:numPr>
          <w:ilvl w:val="0"/>
          <w:numId w:val="9"/>
        </w:numPr>
        <w:tabs>
          <w:tab w:val="left" w:pos="775"/>
        </w:tabs>
        <w:spacing w:before="0" w:after="170" w:line="100" w:lineRule="atLeast"/>
        <w:ind w:left="0" w:firstLine="25"/>
        <w:rPr>
          <w:szCs w:val="24"/>
        </w:rPr>
      </w:pPr>
      <w:r w:rsidRPr="00574870">
        <w:rPr>
          <w:szCs w:val="24"/>
        </w:rPr>
        <w:t>outros fatos que a juízo da contratada, devam ser objeto de registro.</w:t>
      </w:r>
    </w:p>
    <w:p w:rsidR="00A0583A" w:rsidRPr="00574870" w:rsidRDefault="00A0583A">
      <w:pPr>
        <w:pStyle w:val="Recuodecorpodetexto32"/>
        <w:tabs>
          <w:tab w:val="left" w:pos="775"/>
        </w:tabs>
        <w:spacing w:before="0" w:after="170" w:line="100" w:lineRule="atLeast"/>
        <w:ind w:firstLine="25"/>
        <w:rPr>
          <w:szCs w:val="24"/>
        </w:rPr>
      </w:pPr>
    </w:p>
    <w:p w:rsidR="00A0583A" w:rsidRPr="00574870" w:rsidRDefault="00A0583A">
      <w:pPr>
        <w:pStyle w:val="Recuodecorpodetexto32"/>
        <w:tabs>
          <w:tab w:val="left" w:pos="775"/>
        </w:tabs>
        <w:spacing w:before="0" w:after="170" w:line="100" w:lineRule="atLeast"/>
        <w:ind w:firstLine="25"/>
        <w:rPr>
          <w:szCs w:val="24"/>
        </w:rPr>
      </w:pPr>
      <w:r w:rsidRPr="00574870">
        <w:rPr>
          <w:szCs w:val="24"/>
        </w:rPr>
        <w:t>Serão registrados no “DIÁRIO DE OBRAS”, pela fiscalização:</w:t>
      </w:r>
    </w:p>
    <w:p w:rsidR="00A0583A" w:rsidRPr="00574870" w:rsidRDefault="00A0583A">
      <w:pPr>
        <w:pStyle w:val="Recuodecorpodetexto32"/>
        <w:numPr>
          <w:ilvl w:val="0"/>
          <w:numId w:val="10"/>
        </w:numPr>
        <w:spacing w:before="0" w:after="170" w:line="100" w:lineRule="atLeast"/>
        <w:ind w:left="0" w:firstLine="0"/>
        <w:rPr>
          <w:szCs w:val="24"/>
        </w:rPr>
      </w:pPr>
      <w:r w:rsidRPr="00574870">
        <w:rPr>
          <w:szCs w:val="24"/>
        </w:rPr>
        <w:t>observações cabíveis a propósito dos lançamentos da contratada no “DIÁRIO DE OBRAS”;</w:t>
      </w:r>
    </w:p>
    <w:p w:rsidR="00A0583A" w:rsidRPr="00574870" w:rsidRDefault="00A0583A">
      <w:pPr>
        <w:pStyle w:val="Recuodecorpodetexto32"/>
        <w:numPr>
          <w:ilvl w:val="0"/>
          <w:numId w:val="10"/>
        </w:numPr>
        <w:spacing w:before="0" w:after="170" w:line="100" w:lineRule="atLeast"/>
        <w:ind w:left="0" w:firstLine="0"/>
        <w:rPr>
          <w:szCs w:val="24"/>
        </w:rPr>
      </w:pPr>
      <w:r w:rsidRPr="00574870">
        <w:rPr>
          <w:szCs w:val="24"/>
        </w:rPr>
        <w:t>observação sobre o andamento da obra ou serviço, tendo em vista os Projetos, Especific</w:t>
      </w:r>
      <w:r w:rsidRPr="00574870">
        <w:rPr>
          <w:szCs w:val="24"/>
        </w:rPr>
        <w:t>a</w:t>
      </w:r>
      <w:r w:rsidRPr="00574870">
        <w:rPr>
          <w:szCs w:val="24"/>
        </w:rPr>
        <w:t xml:space="preserve">ções, prazos e cronogramas; </w:t>
      </w:r>
    </w:p>
    <w:p w:rsidR="00A0583A" w:rsidRPr="00574870" w:rsidRDefault="00A0583A">
      <w:pPr>
        <w:pStyle w:val="Recuodecorpodetexto32"/>
        <w:numPr>
          <w:ilvl w:val="0"/>
          <w:numId w:val="10"/>
        </w:numPr>
        <w:spacing w:before="0" w:after="170" w:line="100" w:lineRule="atLeast"/>
        <w:ind w:left="0" w:firstLine="0"/>
        <w:rPr>
          <w:szCs w:val="24"/>
        </w:rPr>
      </w:pPr>
      <w:r w:rsidRPr="00574870">
        <w:rPr>
          <w:szCs w:val="24"/>
        </w:rPr>
        <w:t>soluções às consultas, lançadas ou formuladas pela contratada, com correspondência simu</w:t>
      </w:r>
      <w:r w:rsidRPr="00574870">
        <w:rPr>
          <w:szCs w:val="24"/>
        </w:rPr>
        <w:t>l</w:t>
      </w:r>
      <w:r w:rsidRPr="00574870">
        <w:rPr>
          <w:szCs w:val="24"/>
        </w:rPr>
        <w:t xml:space="preserve">tânea para autoridade superior, quando for o caso; </w:t>
      </w:r>
    </w:p>
    <w:p w:rsidR="00A0583A" w:rsidRPr="00574870" w:rsidRDefault="00A0583A">
      <w:pPr>
        <w:pStyle w:val="Recuodecorpodetexto32"/>
        <w:numPr>
          <w:ilvl w:val="0"/>
          <w:numId w:val="10"/>
        </w:numPr>
        <w:spacing w:before="0" w:after="170" w:line="100" w:lineRule="atLeast"/>
        <w:ind w:left="0" w:firstLine="0"/>
        <w:rPr>
          <w:szCs w:val="24"/>
        </w:rPr>
      </w:pPr>
      <w:r w:rsidRPr="00574870">
        <w:rPr>
          <w:szCs w:val="24"/>
        </w:rPr>
        <w:t>restrições que lhe pareçam cabíveis a respeito do andamento dos trabalhos ou do desemp</w:t>
      </w:r>
      <w:r w:rsidRPr="00574870">
        <w:rPr>
          <w:szCs w:val="24"/>
        </w:rPr>
        <w:t>e</w:t>
      </w:r>
      <w:r w:rsidRPr="00574870">
        <w:rPr>
          <w:szCs w:val="24"/>
        </w:rPr>
        <w:t>nho da contratada, seus prepostos e sua equipe;</w:t>
      </w:r>
    </w:p>
    <w:p w:rsidR="00A0583A" w:rsidRPr="00574870" w:rsidRDefault="00A0583A">
      <w:pPr>
        <w:pStyle w:val="Recuodecorpodetexto32"/>
        <w:numPr>
          <w:ilvl w:val="0"/>
          <w:numId w:val="10"/>
        </w:numPr>
        <w:spacing w:before="0" w:after="170" w:line="100" w:lineRule="atLeast"/>
        <w:ind w:left="0" w:firstLine="0"/>
        <w:rPr>
          <w:szCs w:val="24"/>
        </w:rPr>
      </w:pPr>
      <w:r w:rsidRPr="00574870">
        <w:rPr>
          <w:szCs w:val="24"/>
        </w:rPr>
        <w:t>determinação de providências para o cumprimento do Projeto e Especificações; e</w:t>
      </w:r>
    </w:p>
    <w:p w:rsidR="00A0583A" w:rsidRPr="00574870" w:rsidRDefault="00A0583A">
      <w:pPr>
        <w:pStyle w:val="Recuodecorpodetexto32"/>
        <w:numPr>
          <w:ilvl w:val="0"/>
          <w:numId w:val="10"/>
        </w:numPr>
        <w:spacing w:before="0" w:after="170" w:line="100" w:lineRule="atLeast"/>
        <w:ind w:left="0" w:firstLine="0"/>
        <w:rPr>
          <w:szCs w:val="24"/>
        </w:rPr>
      </w:pPr>
      <w:r w:rsidRPr="00574870">
        <w:rPr>
          <w:szCs w:val="24"/>
        </w:rPr>
        <w:t>outros fatos que, a juízo da fiscalização devam ser objeto de registro.</w:t>
      </w:r>
    </w:p>
    <w:p w:rsidR="00A0583A" w:rsidRPr="00574870" w:rsidRDefault="00A0583A">
      <w:pPr>
        <w:pStyle w:val="Recuodecorpodetexto32"/>
        <w:spacing w:before="0" w:after="170" w:line="100" w:lineRule="atLeast"/>
        <w:ind w:firstLine="573"/>
        <w:rPr>
          <w:szCs w:val="24"/>
        </w:rPr>
      </w:pPr>
    </w:p>
    <w:p w:rsidR="00A0583A" w:rsidRPr="00574870" w:rsidRDefault="00A0583A" w:rsidP="00DB30F9">
      <w:pPr>
        <w:pStyle w:val="Ttulo2"/>
        <w:numPr>
          <w:ilvl w:val="1"/>
          <w:numId w:val="2"/>
        </w:numPr>
        <w:spacing w:before="0" w:after="170" w:line="100" w:lineRule="atLeast"/>
        <w:jc w:val="both"/>
        <w:rPr>
          <w:szCs w:val="24"/>
        </w:rPr>
      </w:pPr>
      <w:bookmarkStart w:id="16" w:name="_Toc425845632"/>
      <w:r w:rsidRPr="00574870">
        <w:rPr>
          <w:szCs w:val="24"/>
        </w:rPr>
        <w:t>RESPONSABILIDADE TÉCNICA</w:t>
      </w:r>
      <w:bookmarkEnd w:id="16"/>
    </w:p>
    <w:p w:rsidR="00A0583A" w:rsidRPr="00574870" w:rsidRDefault="00A0583A">
      <w:pPr>
        <w:pStyle w:val="Recuodecorpodetexto32"/>
        <w:spacing w:before="0" w:after="170" w:line="100" w:lineRule="atLeast"/>
        <w:ind w:firstLine="573"/>
        <w:rPr>
          <w:szCs w:val="24"/>
        </w:rPr>
      </w:pPr>
      <w:r w:rsidRPr="00574870">
        <w:rPr>
          <w:szCs w:val="24"/>
        </w:rPr>
        <w:t>A CONTRATADA deverá apresentar</w:t>
      </w:r>
      <w:r w:rsidRPr="00574870">
        <w:rPr>
          <w:i/>
          <w:szCs w:val="24"/>
        </w:rPr>
        <w:t xml:space="preserve">, </w:t>
      </w:r>
      <w:r w:rsidRPr="00574870">
        <w:rPr>
          <w:szCs w:val="24"/>
        </w:rPr>
        <w:t>antes do início dos trabalhos, as Anotações de Respo</w:t>
      </w:r>
      <w:r w:rsidRPr="00574870">
        <w:rPr>
          <w:szCs w:val="24"/>
        </w:rPr>
        <w:t>n</w:t>
      </w:r>
      <w:r w:rsidRPr="00574870">
        <w:rPr>
          <w:szCs w:val="24"/>
        </w:rPr>
        <w:t xml:space="preserve">sabilidade Técnica (ART) referentes à execução da obra, aos projetos e a fiscalização (em nome do fiscal da CRO/5), incluindo os fornecidos pela CONTRATANTE.  </w:t>
      </w:r>
    </w:p>
    <w:p w:rsidR="00A0583A" w:rsidRPr="00574870" w:rsidRDefault="00A0583A">
      <w:pPr>
        <w:pStyle w:val="Recuodecorpodetexto32"/>
        <w:spacing w:before="0" w:after="170" w:line="100" w:lineRule="atLeast"/>
        <w:ind w:firstLine="573"/>
        <w:rPr>
          <w:szCs w:val="24"/>
        </w:rPr>
      </w:pPr>
      <w:r w:rsidRPr="00574870">
        <w:rPr>
          <w:szCs w:val="24"/>
        </w:rPr>
        <w:t>As Anotações de Responsabilidade Técnica registradas deverão ser entregues à FISCALIZ</w:t>
      </w:r>
      <w:r w:rsidRPr="00574870">
        <w:rPr>
          <w:szCs w:val="24"/>
        </w:rPr>
        <w:t>A</w:t>
      </w:r>
      <w:r w:rsidRPr="00574870">
        <w:rPr>
          <w:szCs w:val="24"/>
        </w:rPr>
        <w:t>ÇÃO quando da entrega definitiva dos projetos, juntamente com os comprovantes de pagamentos das mesmas junto ao órgão competente. A guia da Anotação de Responsabilidade Técnica deverá ser mantida no local da obra ou dos serviços.</w:t>
      </w:r>
    </w:p>
    <w:p w:rsidR="00A0583A" w:rsidRPr="00574870" w:rsidRDefault="00A0583A" w:rsidP="00DB30F9">
      <w:pPr>
        <w:pStyle w:val="Ttulo2"/>
        <w:numPr>
          <w:ilvl w:val="1"/>
          <w:numId w:val="2"/>
        </w:numPr>
        <w:spacing w:before="0" w:after="170" w:line="100" w:lineRule="atLeast"/>
        <w:jc w:val="both"/>
        <w:rPr>
          <w:szCs w:val="24"/>
        </w:rPr>
      </w:pPr>
      <w:bookmarkStart w:id="17" w:name="_Toc425845633"/>
      <w:r w:rsidRPr="00574870">
        <w:rPr>
          <w:szCs w:val="24"/>
        </w:rPr>
        <w:lastRenderedPageBreak/>
        <w:t>INSTALAÇÃO DA OBRA</w:t>
      </w:r>
      <w:bookmarkEnd w:id="17"/>
    </w:p>
    <w:p w:rsidR="00A0583A" w:rsidRPr="00574870" w:rsidRDefault="00A0583A" w:rsidP="00DB30F9">
      <w:pPr>
        <w:pStyle w:val="Ttulo2"/>
        <w:numPr>
          <w:ilvl w:val="2"/>
          <w:numId w:val="2"/>
        </w:numPr>
        <w:spacing w:before="0" w:after="170" w:line="100" w:lineRule="atLeast"/>
        <w:jc w:val="both"/>
        <w:rPr>
          <w:szCs w:val="24"/>
        </w:rPr>
      </w:pPr>
      <w:bookmarkStart w:id="18" w:name="_Toc425845634"/>
      <w:r w:rsidRPr="00574870">
        <w:rPr>
          <w:szCs w:val="24"/>
        </w:rPr>
        <w:t>DISPOSIÇÕES GERAIS</w:t>
      </w:r>
      <w:bookmarkEnd w:id="18"/>
    </w:p>
    <w:p w:rsidR="00A0583A" w:rsidRPr="00574870" w:rsidRDefault="00A0583A">
      <w:pPr>
        <w:pStyle w:val="Recuodecorpodetexto32"/>
        <w:spacing w:before="0" w:after="170" w:line="100" w:lineRule="atLeast"/>
        <w:ind w:firstLine="573"/>
        <w:rPr>
          <w:szCs w:val="24"/>
        </w:rPr>
      </w:pPr>
      <w:r w:rsidRPr="00574870">
        <w:rPr>
          <w:szCs w:val="24"/>
        </w:rPr>
        <w:t>A CONTRATADA manterá no canteiro de obra, além dos documentos exigidos pela legisl</w:t>
      </w:r>
      <w:r w:rsidRPr="00574870">
        <w:rPr>
          <w:szCs w:val="24"/>
        </w:rPr>
        <w:t>a</w:t>
      </w:r>
      <w:r w:rsidRPr="00574870">
        <w:rPr>
          <w:szCs w:val="24"/>
        </w:rPr>
        <w:t>ção em vigor:</w:t>
      </w:r>
    </w:p>
    <w:p w:rsidR="00A0583A" w:rsidRPr="00574870" w:rsidRDefault="00A0583A" w:rsidP="00A15CF1">
      <w:pPr>
        <w:pStyle w:val="Recuodecorpodetexto21"/>
        <w:numPr>
          <w:ilvl w:val="0"/>
          <w:numId w:val="19"/>
        </w:numPr>
        <w:spacing w:after="170" w:line="100" w:lineRule="atLeast"/>
        <w:rPr>
          <w:rFonts w:ascii="Times New Roman" w:hAnsi="Times New Roman" w:cs="Times New Roman"/>
          <w:sz w:val="24"/>
        </w:rPr>
      </w:pPr>
      <w:r w:rsidRPr="00574870">
        <w:rPr>
          <w:rFonts w:ascii="Times New Roman" w:hAnsi="Times New Roman" w:cs="Times New Roman"/>
          <w:sz w:val="24"/>
        </w:rPr>
        <w:t>diário de obras;</w:t>
      </w:r>
    </w:p>
    <w:p w:rsidR="00A0583A" w:rsidRPr="00574870" w:rsidRDefault="00A0583A" w:rsidP="00A15CF1">
      <w:pPr>
        <w:pStyle w:val="Recuodecorpodetexto21"/>
        <w:numPr>
          <w:ilvl w:val="0"/>
          <w:numId w:val="19"/>
        </w:numPr>
        <w:spacing w:after="170" w:line="100" w:lineRule="atLeast"/>
        <w:rPr>
          <w:rFonts w:ascii="Times New Roman" w:hAnsi="Times New Roman" w:cs="Times New Roman"/>
          <w:sz w:val="24"/>
        </w:rPr>
      </w:pPr>
      <w:r w:rsidRPr="00574870">
        <w:rPr>
          <w:rFonts w:ascii="Times New Roman" w:hAnsi="Times New Roman" w:cs="Times New Roman"/>
          <w:sz w:val="24"/>
        </w:rPr>
        <w:t>arquivo das Ordens de Serviços, relatórios, pareceres e demais documentos administrativos;</w:t>
      </w:r>
    </w:p>
    <w:p w:rsidR="00A0583A" w:rsidRPr="00574870" w:rsidRDefault="00A0583A" w:rsidP="00A15CF1">
      <w:pPr>
        <w:pStyle w:val="Recuodecorpodetexto21"/>
        <w:numPr>
          <w:ilvl w:val="0"/>
          <w:numId w:val="19"/>
        </w:numPr>
        <w:spacing w:after="170" w:line="100" w:lineRule="atLeast"/>
        <w:rPr>
          <w:rFonts w:ascii="Times New Roman" w:hAnsi="Times New Roman" w:cs="Times New Roman"/>
          <w:sz w:val="24"/>
        </w:rPr>
      </w:pPr>
      <w:r w:rsidRPr="00574870">
        <w:rPr>
          <w:rFonts w:ascii="Times New Roman" w:hAnsi="Times New Roman" w:cs="Times New Roman"/>
          <w:sz w:val="24"/>
        </w:rPr>
        <w:t xml:space="preserve">os desenhos e detalhes de execução, os projetos </w:t>
      </w:r>
      <w:r w:rsidR="00F362FA" w:rsidRPr="00574870">
        <w:rPr>
          <w:rFonts w:ascii="Times New Roman" w:hAnsi="Times New Roman" w:cs="Times New Roman"/>
          <w:sz w:val="24"/>
        </w:rPr>
        <w:t xml:space="preserve">ambientais de </w:t>
      </w:r>
      <w:r w:rsidRPr="00574870">
        <w:rPr>
          <w:rFonts w:ascii="Times New Roman" w:hAnsi="Times New Roman" w:cs="Times New Roman"/>
          <w:sz w:val="24"/>
        </w:rPr>
        <w:t xml:space="preserve">instalações </w:t>
      </w:r>
      <w:r w:rsidR="00F362FA" w:rsidRPr="00574870">
        <w:rPr>
          <w:rFonts w:ascii="Times New Roman" w:hAnsi="Times New Roman" w:cs="Times New Roman"/>
          <w:sz w:val="24"/>
        </w:rPr>
        <w:t xml:space="preserve">e remoções </w:t>
      </w:r>
      <w:r w:rsidRPr="00574870">
        <w:rPr>
          <w:rFonts w:ascii="Times New Roman" w:hAnsi="Times New Roman" w:cs="Times New Roman"/>
          <w:sz w:val="24"/>
        </w:rPr>
        <w:t>aprovad</w:t>
      </w:r>
      <w:r w:rsidR="00F362FA" w:rsidRPr="00574870">
        <w:rPr>
          <w:rFonts w:ascii="Times New Roman" w:hAnsi="Times New Roman" w:cs="Times New Roman"/>
          <w:sz w:val="24"/>
        </w:rPr>
        <w:t>o</w:t>
      </w:r>
      <w:r w:rsidRPr="00574870">
        <w:rPr>
          <w:rFonts w:ascii="Times New Roman" w:hAnsi="Times New Roman" w:cs="Times New Roman"/>
          <w:sz w:val="24"/>
        </w:rPr>
        <w:t>s pelos órgãos públicos competentes;</w:t>
      </w:r>
    </w:p>
    <w:p w:rsidR="00A0583A" w:rsidRPr="00574870" w:rsidRDefault="00A0583A" w:rsidP="00A15CF1">
      <w:pPr>
        <w:pStyle w:val="Recuodecorpodetexto21"/>
        <w:numPr>
          <w:ilvl w:val="0"/>
          <w:numId w:val="19"/>
        </w:numPr>
        <w:spacing w:after="170" w:line="100" w:lineRule="atLeast"/>
        <w:rPr>
          <w:rFonts w:ascii="Times New Roman" w:hAnsi="Times New Roman" w:cs="Times New Roman"/>
          <w:sz w:val="24"/>
        </w:rPr>
      </w:pPr>
      <w:r w:rsidRPr="00574870">
        <w:rPr>
          <w:rFonts w:ascii="Times New Roman" w:hAnsi="Times New Roman" w:cs="Times New Roman"/>
          <w:sz w:val="24"/>
        </w:rPr>
        <w:t>Engenheiro ou mestre de obras; e</w:t>
      </w:r>
    </w:p>
    <w:p w:rsidR="00A0583A" w:rsidRPr="00574870" w:rsidRDefault="00A0583A" w:rsidP="00A15CF1">
      <w:pPr>
        <w:pStyle w:val="Recuodecorpodetexto21"/>
        <w:numPr>
          <w:ilvl w:val="0"/>
          <w:numId w:val="19"/>
        </w:numPr>
        <w:spacing w:after="170" w:line="100" w:lineRule="atLeast"/>
        <w:rPr>
          <w:rFonts w:ascii="Times New Roman" w:hAnsi="Times New Roman" w:cs="Times New Roman"/>
          <w:sz w:val="24"/>
        </w:rPr>
      </w:pPr>
      <w:r w:rsidRPr="00574870">
        <w:rPr>
          <w:rFonts w:ascii="Times New Roman" w:hAnsi="Times New Roman" w:cs="Times New Roman"/>
          <w:sz w:val="24"/>
        </w:rPr>
        <w:t>Cronograma físico-financeiro devidamente aprovado pela FISCALIZAÇÃO.</w:t>
      </w:r>
    </w:p>
    <w:p w:rsidR="00A0583A" w:rsidRPr="00574870" w:rsidRDefault="00A0583A" w:rsidP="00DB30F9">
      <w:pPr>
        <w:pStyle w:val="Ttulo3"/>
        <w:numPr>
          <w:ilvl w:val="2"/>
          <w:numId w:val="2"/>
        </w:numPr>
        <w:spacing w:before="0" w:after="170" w:line="100" w:lineRule="atLeast"/>
        <w:jc w:val="both"/>
        <w:rPr>
          <w:szCs w:val="24"/>
        </w:rPr>
      </w:pPr>
      <w:bookmarkStart w:id="19" w:name="_Toc425845635"/>
      <w:r w:rsidRPr="00574870">
        <w:rPr>
          <w:szCs w:val="24"/>
        </w:rPr>
        <w:t>INSTALAÇÃO DO CANTEIRO DE OBRAS</w:t>
      </w:r>
      <w:bookmarkEnd w:id="19"/>
    </w:p>
    <w:p w:rsidR="00637557" w:rsidRPr="00637557" w:rsidRDefault="00637557" w:rsidP="00637557">
      <w:pPr>
        <w:pStyle w:val="Recuodecorpodetexto34"/>
        <w:spacing w:before="0" w:after="170"/>
        <w:ind w:firstLine="573"/>
        <w:rPr>
          <w:szCs w:val="24"/>
        </w:rPr>
      </w:pPr>
      <w:r w:rsidRPr="00637557">
        <w:rPr>
          <w:szCs w:val="24"/>
        </w:rPr>
        <w:tab/>
        <w:t>A CONTRATADA deverá elaborar – antes do início das obras e mediante ajuste com a FI</w:t>
      </w:r>
      <w:r w:rsidRPr="00637557">
        <w:rPr>
          <w:szCs w:val="24"/>
        </w:rPr>
        <w:t>S</w:t>
      </w:r>
      <w:r w:rsidRPr="00637557">
        <w:rPr>
          <w:szCs w:val="24"/>
        </w:rPr>
        <w:t>CALIZAÇÃO – o projeto do canteiro de obras, dentro dos padrões exigidos pelas concessionárias de serviços públicos e Normas Regulamentadoras do Ministério do Trabalho (NR18). A construção do canteiro está condicionada à aprovação de seu projeto pela FISCALIZAÇÃO.</w:t>
      </w:r>
    </w:p>
    <w:p w:rsidR="00637557" w:rsidRPr="00637557" w:rsidRDefault="00637557" w:rsidP="00637557">
      <w:pPr>
        <w:pStyle w:val="Recuodecorpodetexto34"/>
        <w:spacing w:before="0" w:after="170"/>
        <w:ind w:firstLine="573"/>
        <w:rPr>
          <w:szCs w:val="24"/>
        </w:rPr>
      </w:pPr>
      <w:r w:rsidRPr="00637557">
        <w:rPr>
          <w:szCs w:val="24"/>
        </w:rPr>
        <w:tab/>
        <w:t>A CONTRATADA instalará o canteiro de obras, no terreno, conforme localização determin</w:t>
      </w:r>
      <w:r w:rsidRPr="00637557">
        <w:rPr>
          <w:szCs w:val="24"/>
        </w:rPr>
        <w:t>a</w:t>
      </w:r>
      <w:r w:rsidRPr="00637557">
        <w:rPr>
          <w:szCs w:val="24"/>
        </w:rPr>
        <w:t>da pela FISCALIZAÇÃO, instalado de acordo com as exigências dos órgãos públicos (Eng. Sanit</w:t>
      </w:r>
      <w:r w:rsidRPr="00637557">
        <w:rPr>
          <w:szCs w:val="24"/>
        </w:rPr>
        <w:t>á</w:t>
      </w:r>
      <w:r w:rsidRPr="00637557">
        <w:rPr>
          <w:szCs w:val="24"/>
        </w:rPr>
        <w:t>ria, Prefeitura, Corpo de Bombeiros, etc.), bem como atenderá as normas cabíveis no tocante ao sindicato da categoria, Normas de Segurança do Trabalho e DRT do Ministério do Trabalho.</w:t>
      </w:r>
    </w:p>
    <w:p w:rsidR="00637557" w:rsidRPr="00637557" w:rsidRDefault="00637557" w:rsidP="00637557">
      <w:pPr>
        <w:pStyle w:val="Recuodecorpodetexto34"/>
        <w:spacing w:before="0" w:after="170"/>
        <w:ind w:firstLine="573"/>
        <w:rPr>
          <w:szCs w:val="24"/>
        </w:rPr>
      </w:pPr>
      <w:r w:rsidRPr="00637557">
        <w:rPr>
          <w:szCs w:val="24"/>
        </w:rPr>
        <w:tab/>
        <w:t xml:space="preserve">Deverá ser previsto, pelo menos, </w:t>
      </w:r>
      <w:r>
        <w:rPr>
          <w:szCs w:val="24"/>
        </w:rPr>
        <w:t>um container</w:t>
      </w:r>
      <w:r w:rsidRPr="00637557">
        <w:rPr>
          <w:szCs w:val="24"/>
        </w:rPr>
        <w:t>, para comportar dependências destinadas ao Escritório da Obra, devidamente mobiliad</w:t>
      </w:r>
      <w:r>
        <w:rPr>
          <w:szCs w:val="24"/>
        </w:rPr>
        <w:t>o</w:t>
      </w:r>
      <w:r w:rsidRPr="00637557">
        <w:rPr>
          <w:szCs w:val="24"/>
        </w:rPr>
        <w:t xml:space="preserve"> e equipad</w:t>
      </w:r>
      <w:r>
        <w:rPr>
          <w:szCs w:val="24"/>
        </w:rPr>
        <w:t>o</w:t>
      </w:r>
      <w:r w:rsidRPr="00637557">
        <w:rPr>
          <w:szCs w:val="24"/>
        </w:rPr>
        <w:t>,</w:t>
      </w:r>
      <w:r>
        <w:rPr>
          <w:szCs w:val="24"/>
        </w:rPr>
        <w:t xml:space="preserve"> com</w:t>
      </w:r>
      <w:r w:rsidRPr="00637557">
        <w:rPr>
          <w:szCs w:val="24"/>
        </w:rPr>
        <w:t xml:space="preserve"> dependências destinadas ao armaz</w:t>
      </w:r>
      <w:r w:rsidRPr="00637557">
        <w:rPr>
          <w:szCs w:val="24"/>
        </w:rPr>
        <w:t>e</w:t>
      </w:r>
      <w:r w:rsidRPr="00637557">
        <w:rPr>
          <w:szCs w:val="24"/>
        </w:rPr>
        <w:t xml:space="preserve">namento de materiais, em conformidade com Caderno de Encargos da PINI, procedimento </w:t>
      </w:r>
      <w:r w:rsidRPr="00637557">
        <w:rPr>
          <w:szCs w:val="24"/>
          <w:u w:val="single"/>
        </w:rPr>
        <w:t>Impla</w:t>
      </w:r>
      <w:r w:rsidRPr="00637557">
        <w:rPr>
          <w:szCs w:val="24"/>
          <w:u w:val="single"/>
        </w:rPr>
        <w:t>n</w:t>
      </w:r>
      <w:r w:rsidRPr="00637557">
        <w:rPr>
          <w:szCs w:val="24"/>
          <w:u w:val="single"/>
        </w:rPr>
        <w:t>tação e Administração-02</w:t>
      </w:r>
      <w:r w:rsidRPr="00637557">
        <w:rPr>
          <w:szCs w:val="24"/>
        </w:rPr>
        <w:t xml:space="preserve">, </w:t>
      </w:r>
      <w:r w:rsidRPr="00637557">
        <w:rPr>
          <w:szCs w:val="24"/>
          <w:u w:val="single"/>
        </w:rPr>
        <w:t>Alojamento (P-02.ALO.1)</w:t>
      </w:r>
      <w:r w:rsidRPr="00637557">
        <w:rPr>
          <w:szCs w:val="24"/>
        </w:rPr>
        <w:t>;</w:t>
      </w:r>
      <w:r>
        <w:rPr>
          <w:szCs w:val="24"/>
        </w:rPr>
        <w:t xml:space="preserve"> </w:t>
      </w:r>
      <w:r w:rsidRPr="00637557">
        <w:rPr>
          <w:szCs w:val="24"/>
          <w:u w:val="single"/>
        </w:rPr>
        <w:t>Barracões/Arranjo Físico (P-02.BAR.1)</w:t>
      </w:r>
      <w:r w:rsidRPr="00637557">
        <w:rPr>
          <w:szCs w:val="24"/>
        </w:rPr>
        <w:t xml:space="preserve">, </w:t>
      </w:r>
      <w:r w:rsidRPr="00637557">
        <w:rPr>
          <w:szCs w:val="24"/>
          <w:u w:val="single"/>
        </w:rPr>
        <w:t>E</w:t>
      </w:r>
      <w:r w:rsidRPr="00637557">
        <w:rPr>
          <w:szCs w:val="24"/>
          <w:u w:val="single"/>
        </w:rPr>
        <w:t>s</w:t>
      </w:r>
      <w:r w:rsidRPr="00637557">
        <w:rPr>
          <w:szCs w:val="24"/>
          <w:u w:val="single"/>
        </w:rPr>
        <w:t>critório da Fiscalização (P-02.ESC.1)</w:t>
      </w:r>
      <w:r w:rsidRPr="00637557">
        <w:rPr>
          <w:szCs w:val="24"/>
        </w:rPr>
        <w:t xml:space="preserve">, </w:t>
      </w:r>
      <w:r w:rsidRPr="00637557">
        <w:rPr>
          <w:szCs w:val="24"/>
          <w:u w:val="single"/>
        </w:rPr>
        <w:t>Sanitário da Fiscalização (P-02.SAN.1)</w:t>
      </w:r>
      <w:r w:rsidRPr="00637557">
        <w:rPr>
          <w:szCs w:val="24"/>
        </w:rPr>
        <w:t xml:space="preserve">, </w:t>
      </w:r>
      <w:r w:rsidRPr="00637557">
        <w:rPr>
          <w:szCs w:val="24"/>
          <w:u w:val="single"/>
        </w:rPr>
        <w:t>Sanitário dos Oper</w:t>
      </w:r>
      <w:r w:rsidRPr="00637557">
        <w:rPr>
          <w:szCs w:val="24"/>
          <w:u w:val="single"/>
        </w:rPr>
        <w:t>á</w:t>
      </w:r>
      <w:r w:rsidRPr="00637557">
        <w:rPr>
          <w:szCs w:val="24"/>
          <w:u w:val="single"/>
        </w:rPr>
        <w:t>rios (P-02.SAN.2),</w:t>
      </w:r>
      <w:r w:rsidRPr="00637557">
        <w:rPr>
          <w:szCs w:val="24"/>
        </w:rPr>
        <w:t xml:space="preserve"> </w:t>
      </w:r>
      <w:r w:rsidRPr="00637557">
        <w:rPr>
          <w:szCs w:val="24"/>
          <w:u w:val="single"/>
        </w:rPr>
        <w:t>Vestiário (P-02.VES.1 )</w:t>
      </w:r>
      <w:r w:rsidRPr="00637557">
        <w:rPr>
          <w:szCs w:val="24"/>
        </w:rPr>
        <w:t xml:space="preserve"> e </w:t>
      </w:r>
      <w:r w:rsidRPr="00637557">
        <w:rPr>
          <w:szCs w:val="24"/>
          <w:u w:val="single"/>
        </w:rPr>
        <w:t>Proteção Contra Incêndio (P-02.PRO.1).</w:t>
      </w:r>
    </w:p>
    <w:p w:rsidR="00637557" w:rsidRPr="00637557" w:rsidRDefault="00637557" w:rsidP="00637557">
      <w:pPr>
        <w:pStyle w:val="Recuodecorpodetexto34"/>
        <w:spacing w:before="0" w:after="170"/>
        <w:ind w:firstLine="573"/>
        <w:rPr>
          <w:szCs w:val="24"/>
        </w:rPr>
      </w:pPr>
      <w:r w:rsidRPr="00637557">
        <w:rPr>
          <w:szCs w:val="24"/>
        </w:rPr>
        <w:tab/>
        <w:t>A CONTRATADA será responsável, até o final das obras, pela adequada manutenção, oper</w:t>
      </w:r>
      <w:r w:rsidRPr="00637557">
        <w:rPr>
          <w:szCs w:val="24"/>
        </w:rPr>
        <w:t>a</w:t>
      </w:r>
      <w:r w:rsidRPr="00637557">
        <w:rPr>
          <w:szCs w:val="24"/>
        </w:rPr>
        <w:t>ção, limpeza, vigilância e boa apresentação do Canteiro de Obras e de todas as suas instalações, inclusive instalação e conservação de tapumes quando necessário, obedecendo o Caderno de Enca</w:t>
      </w:r>
      <w:r w:rsidRPr="00637557">
        <w:rPr>
          <w:szCs w:val="24"/>
        </w:rPr>
        <w:t>r</w:t>
      </w:r>
      <w:r w:rsidRPr="00637557">
        <w:rPr>
          <w:szCs w:val="24"/>
        </w:rPr>
        <w:t xml:space="preserve">gos da PINI, procedimento </w:t>
      </w:r>
      <w:r w:rsidRPr="00637557">
        <w:rPr>
          <w:szCs w:val="24"/>
          <w:u w:val="single"/>
        </w:rPr>
        <w:t>Implantação e Administração-02</w:t>
      </w:r>
      <w:r w:rsidRPr="00637557">
        <w:rPr>
          <w:szCs w:val="24"/>
        </w:rPr>
        <w:t xml:space="preserve">, </w:t>
      </w:r>
      <w:r w:rsidRPr="00637557">
        <w:rPr>
          <w:szCs w:val="24"/>
          <w:u w:val="single"/>
        </w:rPr>
        <w:t>Tapumes (P-02.TAP.1)</w:t>
      </w:r>
      <w:r w:rsidRPr="00637557">
        <w:rPr>
          <w:szCs w:val="24"/>
        </w:rPr>
        <w:t>.  Nisso, incluso os especiais cuidados higiênicos para compartimentos sanitários do pessoal e conservação dos p</w:t>
      </w:r>
      <w:r w:rsidRPr="00637557">
        <w:rPr>
          <w:szCs w:val="24"/>
        </w:rPr>
        <w:t>á</w:t>
      </w:r>
      <w:r w:rsidRPr="00637557">
        <w:rPr>
          <w:szCs w:val="24"/>
        </w:rPr>
        <w:t>tios internos, acessos e caminhos de serviço.</w:t>
      </w:r>
    </w:p>
    <w:p w:rsidR="00A0583A" w:rsidRPr="00574870" w:rsidRDefault="00A0583A" w:rsidP="00DB30F9">
      <w:pPr>
        <w:pStyle w:val="Ttulo3"/>
        <w:numPr>
          <w:ilvl w:val="2"/>
          <w:numId w:val="2"/>
        </w:numPr>
        <w:spacing w:before="0" w:after="170" w:line="100" w:lineRule="atLeast"/>
        <w:jc w:val="both"/>
        <w:rPr>
          <w:szCs w:val="24"/>
        </w:rPr>
      </w:pPr>
      <w:bookmarkStart w:id="20" w:name="_Toc425845636"/>
      <w:r w:rsidRPr="00574870">
        <w:rPr>
          <w:szCs w:val="24"/>
        </w:rPr>
        <w:t>LIGAÇÕES PROVISÓRIAS</w:t>
      </w:r>
      <w:bookmarkEnd w:id="20"/>
    </w:p>
    <w:p w:rsidR="00A0583A" w:rsidRPr="00574870" w:rsidRDefault="00A0583A">
      <w:pPr>
        <w:pStyle w:val="Recuodecorpodetexto34"/>
        <w:spacing w:before="0" w:after="170"/>
        <w:ind w:firstLine="573"/>
        <w:rPr>
          <w:szCs w:val="24"/>
        </w:rPr>
      </w:pPr>
      <w:r w:rsidRPr="00574870">
        <w:rPr>
          <w:szCs w:val="24"/>
        </w:rPr>
        <w:t>Serão de responsabilidade da CONTRATADA todas as despesas e providências relativas às ligações provisórias hidráulicas, sanitárias e de energia elétrica necessárias para o canteiro de obras.  As despesas com a utilização de água e energia, durante o tempo que durar a obra, também correrão por conta da CONTRATADA.</w:t>
      </w:r>
    </w:p>
    <w:p w:rsidR="00A0583A" w:rsidRPr="00574870" w:rsidRDefault="00A0583A">
      <w:pPr>
        <w:pStyle w:val="Recuodecorpodetexto34"/>
        <w:spacing w:before="0" w:after="170"/>
        <w:ind w:firstLine="573"/>
        <w:rPr>
          <w:szCs w:val="24"/>
        </w:rPr>
      </w:pPr>
      <w:r w:rsidRPr="00574870">
        <w:rPr>
          <w:szCs w:val="24"/>
        </w:rPr>
        <w:t>Os projetos das instalações provisórias de água, luz, esgoto, telefone e os barracões necess</w:t>
      </w:r>
      <w:r w:rsidRPr="00574870">
        <w:rPr>
          <w:szCs w:val="24"/>
        </w:rPr>
        <w:t>á</w:t>
      </w:r>
      <w:r w:rsidRPr="00574870">
        <w:rPr>
          <w:szCs w:val="24"/>
        </w:rPr>
        <w:t>rios à execução da obra deverão também ser previamente submetidos à aprovação da FISCALIZ</w:t>
      </w:r>
      <w:r w:rsidRPr="00574870">
        <w:rPr>
          <w:szCs w:val="24"/>
        </w:rPr>
        <w:t>A</w:t>
      </w:r>
      <w:r w:rsidRPr="00574870">
        <w:rPr>
          <w:szCs w:val="24"/>
        </w:rPr>
        <w:t>ÇÃO.</w:t>
      </w:r>
    </w:p>
    <w:p w:rsidR="00A0583A" w:rsidRPr="00574870" w:rsidRDefault="00A0583A">
      <w:pPr>
        <w:pStyle w:val="Recuodecorpodetexto34"/>
        <w:spacing w:before="0" w:after="170"/>
        <w:ind w:firstLine="573"/>
        <w:rPr>
          <w:szCs w:val="24"/>
        </w:rPr>
      </w:pPr>
      <w:r w:rsidRPr="00574870">
        <w:rPr>
          <w:szCs w:val="24"/>
        </w:rPr>
        <w:lastRenderedPageBreak/>
        <w:t>A CONTRATADA deverá exercer vigilância nas instalações provisórias de energia elétrica, a fim de evitar acidentes de trabalho e curtos-circuitos que venham a prejudicar o andamento normal dos serviços da obra.</w:t>
      </w:r>
    </w:p>
    <w:p w:rsidR="00A0583A" w:rsidRPr="00574870" w:rsidRDefault="00A0583A">
      <w:pPr>
        <w:pStyle w:val="Recuodecorpodetexto34"/>
        <w:spacing w:before="0" w:after="170"/>
        <w:ind w:firstLine="573"/>
        <w:rPr>
          <w:szCs w:val="24"/>
        </w:rPr>
      </w:pPr>
      <w:r w:rsidRPr="00574870">
        <w:rPr>
          <w:szCs w:val="24"/>
        </w:rPr>
        <w:t>A CONTRATADA deverá informar à FISCALIZAÇÃO, com antecedência mínima de 24 (vinte e quatro) horas, as interrupções de fornecimento de água e de energia elétrica decorrentes da execução dos serviços.</w:t>
      </w:r>
    </w:p>
    <w:p w:rsidR="00A0583A" w:rsidRPr="00574870" w:rsidRDefault="00A0583A">
      <w:pPr>
        <w:pStyle w:val="Recuodecorpodetexto34"/>
        <w:spacing w:before="0" w:after="170"/>
        <w:ind w:firstLine="573"/>
        <w:rPr>
          <w:szCs w:val="24"/>
        </w:rPr>
      </w:pPr>
      <w:r w:rsidRPr="00574870">
        <w:rPr>
          <w:szCs w:val="24"/>
        </w:rPr>
        <w:t>Na construção dos ramais internos de energia, deverão ser obedecidas as seguintes recome</w:t>
      </w:r>
      <w:r w:rsidRPr="00574870">
        <w:rPr>
          <w:szCs w:val="24"/>
        </w:rPr>
        <w:t>n</w:t>
      </w:r>
      <w:r w:rsidRPr="00574870">
        <w:rPr>
          <w:szCs w:val="24"/>
        </w:rPr>
        <w:t>dações:</w:t>
      </w:r>
    </w:p>
    <w:p w:rsidR="00A0583A" w:rsidRPr="00574870" w:rsidRDefault="00A0583A" w:rsidP="00A15CF1">
      <w:pPr>
        <w:pStyle w:val="Recuodecorpodetexto21"/>
        <w:numPr>
          <w:ilvl w:val="0"/>
          <w:numId w:val="15"/>
        </w:numPr>
        <w:tabs>
          <w:tab w:val="left" w:pos="0"/>
          <w:tab w:val="left" w:pos="993"/>
        </w:tabs>
        <w:spacing w:after="170"/>
        <w:ind w:left="0" w:firstLine="650"/>
        <w:textAlignment w:val="baseline"/>
        <w:rPr>
          <w:rFonts w:ascii="Times New Roman" w:hAnsi="Times New Roman" w:cs="Times New Roman"/>
          <w:sz w:val="24"/>
        </w:rPr>
      </w:pPr>
      <w:r w:rsidRPr="00574870">
        <w:rPr>
          <w:rFonts w:ascii="Times New Roman" w:hAnsi="Times New Roman" w:cs="Times New Roman"/>
          <w:sz w:val="24"/>
        </w:rPr>
        <w:t>os ramais internos deverão ser executados com condutores isolados por camada term</w:t>
      </w:r>
      <w:r w:rsidRPr="00574870">
        <w:rPr>
          <w:rFonts w:ascii="Times New Roman" w:hAnsi="Times New Roman" w:cs="Times New Roman"/>
          <w:sz w:val="24"/>
        </w:rPr>
        <w:t>o</w:t>
      </w:r>
      <w:r w:rsidRPr="00574870">
        <w:rPr>
          <w:rFonts w:ascii="Times New Roman" w:hAnsi="Times New Roman" w:cs="Times New Roman"/>
          <w:sz w:val="24"/>
        </w:rPr>
        <w:t>plástica, devidamente dimensionados para atender às respectivas demandas dos pontos de utiliz</w:t>
      </w:r>
      <w:r w:rsidRPr="00574870">
        <w:rPr>
          <w:rFonts w:ascii="Times New Roman" w:hAnsi="Times New Roman" w:cs="Times New Roman"/>
          <w:sz w:val="24"/>
        </w:rPr>
        <w:t>a</w:t>
      </w:r>
      <w:r w:rsidRPr="00574870">
        <w:rPr>
          <w:rFonts w:ascii="Times New Roman" w:hAnsi="Times New Roman" w:cs="Times New Roman"/>
          <w:sz w:val="24"/>
        </w:rPr>
        <w:t>ção;</w:t>
      </w:r>
    </w:p>
    <w:p w:rsidR="00A0583A" w:rsidRPr="00574870" w:rsidRDefault="00A0583A" w:rsidP="00A15CF1">
      <w:pPr>
        <w:pStyle w:val="Recuodecorpodetexto21"/>
        <w:numPr>
          <w:ilvl w:val="0"/>
          <w:numId w:val="15"/>
        </w:numPr>
        <w:tabs>
          <w:tab w:val="left" w:pos="0"/>
          <w:tab w:val="left" w:pos="993"/>
        </w:tabs>
        <w:spacing w:after="170"/>
        <w:ind w:left="0" w:firstLine="650"/>
        <w:textAlignment w:val="baseline"/>
        <w:rPr>
          <w:rFonts w:ascii="Times New Roman" w:hAnsi="Times New Roman" w:cs="Times New Roman"/>
          <w:sz w:val="24"/>
        </w:rPr>
      </w:pPr>
      <w:r w:rsidRPr="00574870">
        <w:rPr>
          <w:rFonts w:ascii="Times New Roman" w:hAnsi="Times New Roman" w:cs="Times New Roman"/>
          <w:sz w:val="24"/>
        </w:rPr>
        <w:t>os condutores aéreos deverão ser fixados em postes de madeira com isoladores de porc</w:t>
      </w:r>
      <w:r w:rsidRPr="00574870">
        <w:rPr>
          <w:rFonts w:ascii="Times New Roman" w:hAnsi="Times New Roman" w:cs="Times New Roman"/>
          <w:sz w:val="24"/>
        </w:rPr>
        <w:t>e</w:t>
      </w:r>
      <w:r w:rsidRPr="00574870">
        <w:rPr>
          <w:rFonts w:ascii="Times New Roman" w:hAnsi="Times New Roman" w:cs="Times New Roman"/>
          <w:sz w:val="24"/>
        </w:rPr>
        <w:t>lana;</w:t>
      </w:r>
    </w:p>
    <w:p w:rsidR="00A0583A" w:rsidRPr="00574870" w:rsidRDefault="00A0583A" w:rsidP="00A15CF1">
      <w:pPr>
        <w:pStyle w:val="Recuodecorpodetexto21"/>
        <w:numPr>
          <w:ilvl w:val="0"/>
          <w:numId w:val="15"/>
        </w:numPr>
        <w:tabs>
          <w:tab w:val="left" w:pos="0"/>
          <w:tab w:val="left" w:pos="993"/>
        </w:tabs>
        <w:spacing w:after="170"/>
        <w:ind w:left="0" w:firstLine="650"/>
        <w:textAlignment w:val="baseline"/>
        <w:rPr>
          <w:rFonts w:ascii="Times New Roman" w:hAnsi="Times New Roman" w:cs="Times New Roman"/>
          <w:sz w:val="24"/>
        </w:rPr>
      </w:pPr>
      <w:r w:rsidRPr="00574870">
        <w:rPr>
          <w:rFonts w:ascii="Times New Roman" w:hAnsi="Times New Roman" w:cs="Times New Roman"/>
          <w:sz w:val="24"/>
        </w:rPr>
        <w:t>as emendas de fios e cabos deverão ser executadas com conectores apropriados e guarn</w:t>
      </w:r>
      <w:r w:rsidRPr="00574870">
        <w:rPr>
          <w:rFonts w:ascii="Times New Roman" w:hAnsi="Times New Roman" w:cs="Times New Roman"/>
          <w:sz w:val="24"/>
        </w:rPr>
        <w:t>e</w:t>
      </w:r>
      <w:r w:rsidRPr="00574870">
        <w:rPr>
          <w:rFonts w:ascii="Times New Roman" w:hAnsi="Times New Roman" w:cs="Times New Roman"/>
          <w:sz w:val="24"/>
        </w:rPr>
        <w:t>cidas com fita isolante. Não serão admitidos fios desencapados;</w:t>
      </w:r>
    </w:p>
    <w:p w:rsidR="00A0583A" w:rsidRPr="00574870" w:rsidRDefault="00A0583A" w:rsidP="00A15CF1">
      <w:pPr>
        <w:pStyle w:val="Recuodecorpodetexto21"/>
        <w:numPr>
          <w:ilvl w:val="0"/>
          <w:numId w:val="15"/>
        </w:numPr>
        <w:tabs>
          <w:tab w:val="left" w:pos="0"/>
          <w:tab w:val="left" w:pos="993"/>
        </w:tabs>
        <w:spacing w:after="170"/>
        <w:ind w:left="0" w:firstLine="650"/>
        <w:textAlignment w:val="baseline"/>
        <w:rPr>
          <w:rFonts w:ascii="Times New Roman" w:hAnsi="Times New Roman" w:cs="Times New Roman"/>
          <w:sz w:val="24"/>
        </w:rPr>
      </w:pPr>
      <w:r w:rsidRPr="00574870">
        <w:rPr>
          <w:rFonts w:ascii="Times New Roman" w:hAnsi="Times New Roman" w:cs="Times New Roman"/>
          <w:sz w:val="24"/>
        </w:rPr>
        <w:t>as descidas de condutores para alimentação de máquinas e/ou equipamentos deverão ser protegidas por eletrodutos;</w:t>
      </w:r>
    </w:p>
    <w:p w:rsidR="00A0583A" w:rsidRPr="00574870" w:rsidRDefault="00A0583A" w:rsidP="00A15CF1">
      <w:pPr>
        <w:pStyle w:val="Recuodecorpodetexto21"/>
        <w:numPr>
          <w:ilvl w:val="0"/>
          <w:numId w:val="15"/>
        </w:numPr>
        <w:tabs>
          <w:tab w:val="left" w:pos="0"/>
          <w:tab w:val="left" w:pos="993"/>
        </w:tabs>
        <w:spacing w:after="170"/>
        <w:ind w:left="0" w:firstLine="650"/>
        <w:textAlignment w:val="baseline"/>
        <w:rPr>
          <w:rFonts w:ascii="Times New Roman" w:hAnsi="Times New Roman" w:cs="Times New Roman"/>
          <w:sz w:val="24"/>
        </w:rPr>
      </w:pPr>
      <w:r w:rsidRPr="00574870">
        <w:rPr>
          <w:rFonts w:ascii="Times New Roman" w:hAnsi="Times New Roman" w:cs="Times New Roman"/>
          <w:sz w:val="24"/>
        </w:rPr>
        <w:t>os circuitos deverão ser dotados de disjuntores termomagnéticos;</w:t>
      </w:r>
    </w:p>
    <w:p w:rsidR="00A0583A" w:rsidRPr="00574870" w:rsidRDefault="00A0583A" w:rsidP="00A15CF1">
      <w:pPr>
        <w:pStyle w:val="Recuodecorpodetexto21"/>
        <w:numPr>
          <w:ilvl w:val="0"/>
          <w:numId w:val="15"/>
        </w:numPr>
        <w:tabs>
          <w:tab w:val="left" w:pos="0"/>
          <w:tab w:val="left" w:pos="993"/>
        </w:tabs>
        <w:spacing w:after="170"/>
        <w:ind w:left="0" w:firstLine="650"/>
        <w:textAlignment w:val="baseline"/>
        <w:rPr>
          <w:rFonts w:ascii="Times New Roman" w:hAnsi="Times New Roman" w:cs="Times New Roman"/>
          <w:sz w:val="24"/>
        </w:rPr>
      </w:pPr>
      <w:r w:rsidRPr="00574870">
        <w:rPr>
          <w:rFonts w:ascii="Times New Roman" w:hAnsi="Times New Roman" w:cs="Times New Roman"/>
          <w:sz w:val="24"/>
        </w:rPr>
        <w:t>cada máquina e equipamento deverão receber proteção individual por disjuntor term</w:t>
      </w:r>
      <w:r w:rsidRPr="00574870">
        <w:rPr>
          <w:rFonts w:ascii="Times New Roman" w:hAnsi="Times New Roman" w:cs="Times New Roman"/>
          <w:sz w:val="24"/>
        </w:rPr>
        <w:t>o</w:t>
      </w:r>
      <w:r w:rsidRPr="00574870">
        <w:rPr>
          <w:rFonts w:ascii="Times New Roman" w:hAnsi="Times New Roman" w:cs="Times New Roman"/>
          <w:sz w:val="24"/>
        </w:rPr>
        <w:t>magnético, fixado próximo ao local de operação do equipamento, devidamente abrigado.</w:t>
      </w:r>
    </w:p>
    <w:p w:rsidR="00A0583A" w:rsidRPr="00574870" w:rsidRDefault="00A0583A">
      <w:pPr>
        <w:pStyle w:val="Recuodecorpodetexto34"/>
        <w:spacing w:before="0" w:after="170"/>
        <w:ind w:firstLine="573"/>
        <w:rPr>
          <w:szCs w:val="24"/>
        </w:rPr>
      </w:pPr>
      <w:r w:rsidRPr="00574870">
        <w:rPr>
          <w:szCs w:val="24"/>
        </w:rPr>
        <w:t>A CONTRATADA deverá ainda providenciar a instalação de 01 (um) telefone exclusivo no local dos serviços, para facilitar a comunicação com a FISCALIZAÇÃO. Será permitida a utiliz</w:t>
      </w:r>
      <w:r w:rsidRPr="00574870">
        <w:rPr>
          <w:szCs w:val="24"/>
        </w:rPr>
        <w:t>a</w:t>
      </w:r>
      <w:r w:rsidRPr="00574870">
        <w:rPr>
          <w:szCs w:val="24"/>
        </w:rPr>
        <w:t>ção de telefone celular, desde que este seja exclusivo para este fim e permaneça sempre ligado e operando.</w:t>
      </w:r>
    </w:p>
    <w:p w:rsidR="00A0583A" w:rsidRPr="00574870" w:rsidRDefault="00A0583A" w:rsidP="00DB30F9">
      <w:pPr>
        <w:pStyle w:val="Ttulo3"/>
        <w:numPr>
          <w:ilvl w:val="2"/>
          <w:numId w:val="2"/>
        </w:numPr>
        <w:spacing w:before="0" w:after="170" w:line="100" w:lineRule="atLeast"/>
        <w:jc w:val="both"/>
        <w:rPr>
          <w:szCs w:val="24"/>
        </w:rPr>
      </w:pPr>
      <w:bookmarkStart w:id="21" w:name="_Toc425845637"/>
      <w:r w:rsidRPr="00574870">
        <w:rPr>
          <w:szCs w:val="24"/>
        </w:rPr>
        <w:t>ORGANIZAÇÃO DO CANTEIRO</w:t>
      </w:r>
      <w:bookmarkEnd w:id="21"/>
    </w:p>
    <w:p w:rsidR="00637557" w:rsidRPr="00637557" w:rsidRDefault="00637557" w:rsidP="00637557">
      <w:pPr>
        <w:pStyle w:val="Recuodecorpodetexto32"/>
        <w:spacing w:before="0" w:after="170" w:line="100" w:lineRule="atLeast"/>
        <w:ind w:firstLine="573"/>
        <w:rPr>
          <w:szCs w:val="24"/>
        </w:rPr>
      </w:pPr>
      <w:r w:rsidRPr="00637557">
        <w:rPr>
          <w:szCs w:val="24"/>
        </w:rPr>
        <w:t>O canteiro de obras deverá apresentar organização que reflita elevado nível de qualidade e e</w:t>
      </w:r>
      <w:r w:rsidRPr="00637557">
        <w:rPr>
          <w:szCs w:val="24"/>
        </w:rPr>
        <w:t>s</w:t>
      </w:r>
      <w:r w:rsidRPr="00637557">
        <w:rPr>
          <w:szCs w:val="24"/>
        </w:rPr>
        <w:t xml:space="preserve">tar de acordo com o Caderno de Encargos da PINI, procedimento </w:t>
      </w:r>
      <w:r w:rsidRPr="00637557">
        <w:rPr>
          <w:szCs w:val="24"/>
          <w:u w:val="single"/>
        </w:rPr>
        <w:t>Implantação e Administração-02</w:t>
      </w:r>
      <w:r w:rsidRPr="00637557">
        <w:rPr>
          <w:szCs w:val="24"/>
        </w:rPr>
        <w:t xml:space="preserve">, </w:t>
      </w:r>
      <w:r w:rsidRPr="00637557">
        <w:rPr>
          <w:szCs w:val="24"/>
          <w:u w:val="single"/>
        </w:rPr>
        <w:t>Limpeza do Terreno e do Canteiro (P-02.LIM.1)</w:t>
      </w:r>
      <w:r w:rsidRPr="00637557">
        <w:rPr>
          <w:szCs w:val="24"/>
        </w:rPr>
        <w:t xml:space="preserve"> e Lixo-27, Processos de Coleta ou Eliminação- Tipo 2. A CONTRATADA deverá manter um ambiente saudável no canteiro de obras; limpo, org</w:t>
      </w:r>
      <w:r w:rsidRPr="00637557">
        <w:rPr>
          <w:szCs w:val="24"/>
        </w:rPr>
        <w:t>a</w:t>
      </w:r>
      <w:r w:rsidRPr="00637557">
        <w:rPr>
          <w:szCs w:val="24"/>
        </w:rPr>
        <w:t xml:space="preserve">nizado, desimpedido e com suas vias de circulação livres; além de zelar pela ordem e disciplina em todas as dependências da obra. </w:t>
      </w:r>
    </w:p>
    <w:p w:rsidR="00637557" w:rsidRPr="00637557" w:rsidRDefault="00637557" w:rsidP="00637557">
      <w:pPr>
        <w:pStyle w:val="Recuodecorpodetexto32"/>
        <w:spacing w:before="0" w:after="170" w:line="100" w:lineRule="atLeast"/>
        <w:ind w:firstLine="573"/>
        <w:rPr>
          <w:szCs w:val="24"/>
        </w:rPr>
      </w:pPr>
      <w:r w:rsidRPr="00637557">
        <w:rPr>
          <w:szCs w:val="24"/>
        </w:rPr>
        <w:t>Todo material destinado à aplicação na obra, apoio à construção, máquinas e equipamentos ou entulho, deverá ser armazenado ou instalado de forma rigorosamente planejada. Em nenhuma hip</w:t>
      </w:r>
      <w:r w:rsidRPr="00637557">
        <w:rPr>
          <w:szCs w:val="24"/>
        </w:rPr>
        <w:t>ó</w:t>
      </w:r>
      <w:r w:rsidRPr="00637557">
        <w:rPr>
          <w:szCs w:val="24"/>
        </w:rPr>
        <w:t>tese, poderá existir qualquer material jogado nas áreas do canteiro sem estar sistematicamente emp</w:t>
      </w:r>
      <w:r w:rsidRPr="00637557">
        <w:rPr>
          <w:szCs w:val="24"/>
        </w:rPr>
        <w:t>i</w:t>
      </w:r>
      <w:r w:rsidRPr="00637557">
        <w:rPr>
          <w:szCs w:val="24"/>
        </w:rPr>
        <w:t>lhado em local previamente identificado para essa finalidade.</w:t>
      </w:r>
    </w:p>
    <w:p w:rsidR="00637557" w:rsidRPr="00637557" w:rsidRDefault="00637557" w:rsidP="00637557">
      <w:pPr>
        <w:pStyle w:val="Recuodecorpodetexto32"/>
        <w:spacing w:before="0" w:after="170" w:line="100" w:lineRule="atLeast"/>
        <w:ind w:firstLine="573"/>
        <w:rPr>
          <w:szCs w:val="24"/>
        </w:rPr>
      </w:pPr>
      <w:r w:rsidRPr="00637557">
        <w:rPr>
          <w:szCs w:val="24"/>
        </w:rPr>
        <w:t>A FISCALIZAÇÃO determinará à CONTRATADA a imediata retirada de qualquer material encontrado fora dos locais projetados ou a reorganização daqueles cuja armazenagem não se enqu</w:t>
      </w:r>
      <w:r w:rsidRPr="00637557">
        <w:rPr>
          <w:szCs w:val="24"/>
        </w:rPr>
        <w:t>a</w:t>
      </w:r>
      <w:r w:rsidRPr="00637557">
        <w:rPr>
          <w:szCs w:val="24"/>
        </w:rPr>
        <w:t>dre em padrões de elevada qualidade e produtividade.</w:t>
      </w:r>
    </w:p>
    <w:p w:rsidR="00637557" w:rsidRPr="00637557" w:rsidRDefault="00637557" w:rsidP="00637557">
      <w:pPr>
        <w:pStyle w:val="Recuodecorpodetexto32"/>
        <w:spacing w:before="0" w:after="170" w:line="100" w:lineRule="atLeast"/>
        <w:ind w:firstLine="573"/>
        <w:rPr>
          <w:szCs w:val="24"/>
        </w:rPr>
      </w:pPr>
      <w:r w:rsidRPr="00637557">
        <w:rPr>
          <w:szCs w:val="24"/>
        </w:rPr>
        <w:t>É de responsabilidade da CONTRATADA o fornecimento de água fria filtrada em copos ind</w:t>
      </w:r>
      <w:r w:rsidRPr="00637557">
        <w:rPr>
          <w:szCs w:val="24"/>
        </w:rPr>
        <w:t>i</w:t>
      </w:r>
      <w:r w:rsidRPr="00637557">
        <w:rPr>
          <w:szCs w:val="24"/>
        </w:rPr>
        <w:t>viduais ou descartáveis a todos os operários.</w:t>
      </w:r>
    </w:p>
    <w:p w:rsidR="00A0583A" w:rsidRPr="00574870" w:rsidRDefault="00A0583A" w:rsidP="00DB30F9">
      <w:pPr>
        <w:pStyle w:val="Ttulo3"/>
        <w:numPr>
          <w:ilvl w:val="2"/>
          <w:numId w:val="2"/>
        </w:numPr>
        <w:spacing w:before="0" w:after="170" w:line="100" w:lineRule="atLeast"/>
        <w:jc w:val="both"/>
        <w:rPr>
          <w:szCs w:val="24"/>
        </w:rPr>
      </w:pPr>
      <w:bookmarkStart w:id="22" w:name="_Toc425845638"/>
      <w:r w:rsidRPr="00574870">
        <w:rPr>
          <w:szCs w:val="24"/>
        </w:rPr>
        <w:lastRenderedPageBreak/>
        <w:t>MOBILIZAÇÃO</w:t>
      </w:r>
      <w:bookmarkEnd w:id="22"/>
    </w:p>
    <w:p w:rsidR="00A0583A" w:rsidRPr="00574870" w:rsidRDefault="00A0583A">
      <w:pPr>
        <w:pStyle w:val="Recuodecorpodetexto32"/>
        <w:spacing w:before="0" w:after="170" w:line="100" w:lineRule="atLeast"/>
        <w:ind w:firstLine="573"/>
        <w:rPr>
          <w:szCs w:val="24"/>
        </w:rPr>
      </w:pPr>
      <w:r w:rsidRPr="00574870">
        <w:rPr>
          <w:szCs w:val="24"/>
        </w:rPr>
        <w:t>É a etapa prioritária, precedendo todas as demais e corresponde às atividades necessárias ao perfeito desempenho da CONTRATADA de modo a permitir que esteja adequadamente apta, di</w:t>
      </w:r>
      <w:r w:rsidRPr="00574870">
        <w:rPr>
          <w:szCs w:val="24"/>
        </w:rPr>
        <w:t>s</w:t>
      </w:r>
      <w:r w:rsidRPr="00574870">
        <w:rPr>
          <w:szCs w:val="24"/>
        </w:rPr>
        <w:t xml:space="preserve">pondo de todos os equipamentos indispensáveis à perfeita execução da obra/serviços contratados, atendendo às recomendações quanto aos aspectos técnicos e ao cronograma previsto. </w:t>
      </w:r>
    </w:p>
    <w:p w:rsidR="00A0583A" w:rsidRPr="00574870" w:rsidRDefault="00A0583A">
      <w:pPr>
        <w:pStyle w:val="Recuodecorpodetexto32"/>
        <w:spacing w:before="0" w:after="170" w:line="100" w:lineRule="atLeast"/>
        <w:ind w:firstLine="573"/>
        <w:rPr>
          <w:szCs w:val="24"/>
        </w:rPr>
      </w:pPr>
      <w:r w:rsidRPr="00574870">
        <w:rPr>
          <w:szCs w:val="24"/>
        </w:rPr>
        <w:t>Incluem-se as despesas relativas à mobilização de pessoal, transporte de equipamentos, viat</w:t>
      </w:r>
      <w:r w:rsidRPr="00574870">
        <w:rPr>
          <w:szCs w:val="24"/>
        </w:rPr>
        <w:t>u</w:t>
      </w:r>
      <w:r w:rsidRPr="00574870">
        <w:rPr>
          <w:szCs w:val="24"/>
        </w:rPr>
        <w:t xml:space="preserve">ras, ferramentas, </w:t>
      </w:r>
      <w:proofErr w:type="spellStart"/>
      <w:r w:rsidRPr="00574870">
        <w:rPr>
          <w:szCs w:val="24"/>
        </w:rPr>
        <w:t>etc</w:t>
      </w:r>
      <w:proofErr w:type="spellEnd"/>
      <w:r w:rsidRPr="00574870">
        <w:rPr>
          <w:szCs w:val="24"/>
        </w:rPr>
        <w:t xml:space="preserve">, de propriedade da CONTRATADA e necessários à execução de todos a </w:t>
      </w:r>
      <w:r w:rsidRPr="00574870">
        <w:rPr>
          <w:szCs w:val="24"/>
        </w:rPr>
        <w:t>o</w:t>
      </w:r>
      <w:r w:rsidRPr="00574870">
        <w:rPr>
          <w:szCs w:val="24"/>
        </w:rPr>
        <w:t xml:space="preserve">bra/serviços contratados. </w:t>
      </w:r>
    </w:p>
    <w:p w:rsidR="00A0583A" w:rsidRPr="00574870" w:rsidRDefault="00A0583A" w:rsidP="00DB30F9">
      <w:pPr>
        <w:pStyle w:val="Ttulo3"/>
        <w:numPr>
          <w:ilvl w:val="2"/>
          <w:numId w:val="2"/>
        </w:numPr>
        <w:spacing w:before="0" w:after="170" w:line="100" w:lineRule="atLeast"/>
        <w:jc w:val="both"/>
        <w:rPr>
          <w:szCs w:val="24"/>
        </w:rPr>
      </w:pPr>
      <w:bookmarkStart w:id="23" w:name="_Toc425845639"/>
      <w:r w:rsidRPr="00574870">
        <w:rPr>
          <w:szCs w:val="24"/>
        </w:rPr>
        <w:t>DESMOBILIZAÇÃO</w:t>
      </w:r>
      <w:bookmarkEnd w:id="23"/>
      <w:r w:rsidRPr="00574870">
        <w:rPr>
          <w:szCs w:val="24"/>
        </w:rPr>
        <w:t xml:space="preserve"> </w:t>
      </w:r>
    </w:p>
    <w:p w:rsidR="00A0583A" w:rsidRPr="00574870" w:rsidRDefault="00A0583A">
      <w:pPr>
        <w:pStyle w:val="Recuodecorpodetexto34"/>
        <w:spacing w:before="0" w:after="170"/>
        <w:ind w:firstLine="573"/>
        <w:rPr>
          <w:szCs w:val="24"/>
        </w:rPr>
      </w:pPr>
      <w:r w:rsidRPr="00574870">
        <w:rPr>
          <w:szCs w:val="24"/>
        </w:rPr>
        <w:t>É a etapa prioritária, precedendo todas as demais e corresponde às atividades necessárias ao perfeito desempenho da CONTRATADA de modo a permitir que esteja adequadamente apta, di</w:t>
      </w:r>
      <w:r w:rsidRPr="00574870">
        <w:rPr>
          <w:szCs w:val="24"/>
        </w:rPr>
        <w:t>s</w:t>
      </w:r>
      <w:r w:rsidRPr="00574870">
        <w:rPr>
          <w:szCs w:val="24"/>
        </w:rPr>
        <w:t>pondo de todos os equipamentos indispensáveis à perfeita execução dos serviços contratados, ate</w:t>
      </w:r>
      <w:r w:rsidRPr="00574870">
        <w:rPr>
          <w:szCs w:val="24"/>
        </w:rPr>
        <w:t>n</w:t>
      </w:r>
      <w:r w:rsidRPr="00574870">
        <w:rPr>
          <w:szCs w:val="24"/>
        </w:rPr>
        <w:t>dendo às recomendações quanto aos aspectos técnicos e ao cronograma previsto.</w:t>
      </w:r>
    </w:p>
    <w:p w:rsidR="00A0583A" w:rsidRPr="00574870" w:rsidRDefault="00A0583A">
      <w:pPr>
        <w:pStyle w:val="Recuodecorpodetexto34"/>
        <w:spacing w:before="0" w:after="170"/>
        <w:ind w:firstLine="573"/>
        <w:rPr>
          <w:szCs w:val="24"/>
        </w:rPr>
      </w:pPr>
      <w:r w:rsidRPr="00574870">
        <w:rPr>
          <w:szCs w:val="24"/>
        </w:rPr>
        <w:t>Incluem-se as despesas relativas à mobilização de pessoal, transporte de equipamentos, viat</w:t>
      </w:r>
      <w:r w:rsidRPr="00574870">
        <w:rPr>
          <w:szCs w:val="24"/>
        </w:rPr>
        <w:t>u</w:t>
      </w:r>
      <w:r w:rsidRPr="00574870">
        <w:rPr>
          <w:szCs w:val="24"/>
        </w:rPr>
        <w:t xml:space="preserve">ras, ferramentas, </w:t>
      </w:r>
      <w:proofErr w:type="spellStart"/>
      <w:r w:rsidRPr="00574870">
        <w:rPr>
          <w:szCs w:val="24"/>
        </w:rPr>
        <w:t>etc</w:t>
      </w:r>
      <w:proofErr w:type="spellEnd"/>
      <w:r w:rsidRPr="00574870">
        <w:rPr>
          <w:szCs w:val="24"/>
        </w:rPr>
        <w:t>, de propriedade da CONTRATADA e necessários à execução de todos os se</w:t>
      </w:r>
      <w:r w:rsidRPr="00574870">
        <w:rPr>
          <w:szCs w:val="24"/>
        </w:rPr>
        <w:t>r</w:t>
      </w:r>
      <w:r w:rsidRPr="00574870">
        <w:rPr>
          <w:szCs w:val="24"/>
        </w:rPr>
        <w:t>viços contratados.</w:t>
      </w:r>
    </w:p>
    <w:p w:rsidR="00A0583A" w:rsidRPr="00574870" w:rsidRDefault="00A0583A" w:rsidP="00DB30F9">
      <w:pPr>
        <w:pStyle w:val="Ttulo2"/>
        <w:numPr>
          <w:ilvl w:val="1"/>
          <w:numId w:val="2"/>
        </w:numPr>
        <w:spacing w:before="0" w:after="170" w:line="100" w:lineRule="atLeast"/>
        <w:rPr>
          <w:szCs w:val="24"/>
        </w:rPr>
      </w:pPr>
      <w:bookmarkStart w:id="24" w:name="_Toc425845640"/>
      <w:r w:rsidRPr="00574870">
        <w:rPr>
          <w:szCs w:val="24"/>
        </w:rPr>
        <w:t>MÃO-DE-OBRA E ADMINISTRAÇÃO DA OBRA</w:t>
      </w:r>
      <w:bookmarkEnd w:id="24"/>
    </w:p>
    <w:p w:rsidR="00637557" w:rsidRPr="00637557" w:rsidRDefault="00637557" w:rsidP="00637557">
      <w:pPr>
        <w:pStyle w:val="Recuodecorpodetexto34"/>
        <w:spacing w:before="0" w:after="170"/>
        <w:ind w:firstLine="573"/>
        <w:rPr>
          <w:szCs w:val="24"/>
        </w:rPr>
      </w:pPr>
      <w:r w:rsidRPr="00637557">
        <w:rPr>
          <w:szCs w:val="24"/>
        </w:rPr>
        <w:t>Durante a execução da obra deverão ser mantidos no canteiro, em tempo integral, no mínimo um Engenheiro ou um Mestre de Obras, habilitados a tomar decisões e prestar todas as informações que forem solicitadas referentes aos serviços em execução, atendendo também aos requisitos do Caderno de Encargos da PINI, procedimento Implantação e Administração-02, Encarregado Geral (P-02.ENC.1) e Engenheiro Residente (P-02.ENG.1).</w:t>
      </w:r>
    </w:p>
    <w:p w:rsidR="00637557" w:rsidRPr="00637557" w:rsidRDefault="00637557" w:rsidP="00637557">
      <w:pPr>
        <w:pStyle w:val="Recuodecorpodetexto34"/>
        <w:spacing w:before="0" w:after="170"/>
        <w:ind w:firstLine="573"/>
        <w:rPr>
          <w:szCs w:val="24"/>
        </w:rPr>
      </w:pPr>
      <w:r w:rsidRPr="00637557">
        <w:rPr>
          <w:szCs w:val="24"/>
        </w:rPr>
        <w:tab/>
        <w:t>A FISCALIZAÇÃO poderá exigir da CONTRATADA, a substituição de qualquer profissional participante da obra, desde que seja constatada a sua desqualificação para a execução de suas tarefas ou desde que apresente hábitos nocivos e prejudiciais à administração do canteiro de obras. Tal substituição deverá ser realizada no prazo máximo de 48 (quarenta e oito) horas. Qualquer substit</w:t>
      </w:r>
      <w:r w:rsidRPr="00637557">
        <w:rPr>
          <w:szCs w:val="24"/>
        </w:rPr>
        <w:t>u</w:t>
      </w:r>
      <w:r w:rsidRPr="00637557">
        <w:rPr>
          <w:szCs w:val="24"/>
        </w:rPr>
        <w:t>ição deverá ser comunicada antecipadamente à FISCALIZAÇÃO, mesmo não sendo por ela exig</w:t>
      </w:r>
      <w:r w:rsidRPr="00637557">
        <w:rPr>
          <w:szCs w:val="24"/>
        </w:rPr>
        <w:t>i</w:t>
      </w:r>
      <w:r w:rsidRPr="00637557">
        <w:rPr>
          <w:szCs w:val="24"/>
        </w:rPr>
        <w:t xml:space="preserve">da. </w:t>
      </w:r>
    </w:p>
    <w:p w:rsidR="00637557" w:rsidRPr="00637557" w:rsidRDefault="00637557" w:rsidP="00637557">
      <w:pPr>
        <w:pStyle w:val="Recuodecorpodetexto34"/>
        <w:spacing w:before="0" w:after="170"/>
        <w:ind w:firstLine="573"/>
        <w:rPr>
          <w:szCs w:val="24"/>
        </w:rPr>
      </w:pPr>
      <w:r w:rsidRPr="00637557">
        <w:rPr>
          <w:szCs w:val="24"/>
        </w:rPr>
        <w:tab/>
        <w:t xml:space="preserve">A CONTRATADA deverá empregar somente </w:t>
      </w:r>
      <w:proofErr w:type="spellStart"/>
      <w:r w:rsidRPr="00637557">
        <w:rPr>
          <w:szCs w:val="24"/>
        </w:rPr>
        <w:t>mão-de-obra</w:t>
      </w:r>
      <w:proofErr w:type="spellEnd"/>
      <w:r w:rsidRPr="00637557">
        <w:rPr>
          <w:szCs w:val="24"/>
        </w:rPr>
        <w:t xml:space="preserve"> qualificada na execução dos dive</w:t>
      </w:r>
      <w:r w:rsidRPr="00637557">
        <w:rPr>
          <w:szCs w:val="24"/>
        </w:rPr>
        <w:t>r</w:t>
      </w:r>
      <w:r w:rsidRPr="00637557">
        <w:rPr>
          <w:szCs w:val="24"/>
        </w:rPr>
        <w:t>sos serviços e estar de acordo com o Caderno de Encargos da PINI, procedimento Implantação e Administração-02, Elementos Auxiliares (P-02.ELE.1).</w:t>
      </w:r>
    </w:p>
    <w:p w:rsidR="00637557" w:rsidRPr="00637557" w:rsidRDefault="00637557" w:rsidP="00637557">
      <w:pPr>
        <w:pStyle w:val="Recuodecorpodetexto34"/>
        <w:spacing w:before="0" w:after="170"/>
        <w:ind w:firstLine="573"/>
        <w:rPr>
          <w:szCs w:val="24"/>
        </w:rPr>
      </w:pPr>
      <w:r w:rsidRPr="00637557">
        <w:rPr>
          <w:szCs w:val="24"/>
        </w:rPr>
        <w:tab/>
        <w:t>Cabem à CONTRATADA as despesas relativas às leis sociais, seguros, vigilância, transporte, alojamento e alimentação do pessoal, durante todo o período da obra.</w:t>
      </w:r>
    </w:p>
    <w:p w:rsidR="00637557" w:rsidRPr="00637557" w:rsidRDefault="00637557" w:rsidP="00637557">
      <w:pPr>
        <w:pStyle w:val="Recuodecorpodetexto34"/>
        <w:spacing w:before="0" w:after="170"/>
        <w:ind w:firstLine="573"/>
        <w:rPr>
          <w:szCs w:val="24"/>
        </w:rPr>
      </w:pPr>
      <w:r w:rsidRPr="00637557">
        <w:rPr>
          <w:szCs w:val="24"/>
        </w:rPr>
        <w:tab/>
        <w:t>O controle e a guarda de todo material estocado no canteiro de obras é de inteira responsabil</w:t>
      </w:r>
      <w:r w:rsidRPr="00637557">
        <w:rPr>
          <w:szCs w:val="24"/>
        </w:rPr>
        <w:t>i</w:t>
      </w:r>
      <w:r w:rsidRPr="00637557">
        <w:rPr>
          <w:szCs w:val="24"/>
        </w:rPr>
        <w:t>dade da CONTRATADA. A vigilância da obra será ininterrupta, por vigia da CONTRATADA, até o recebimento provisório da obra.</w:t>
      </w:r>
    </w:p>
    <w:p w:rsidR="00637557" w:rsidRPr="00637557" w:rsidRDefault="00637557" w:rsidP="00637557">
      <w:pPr>
        <w:pStyle w:val="Recuodecorpodetexto34"/>
        <w:spacing w:before="0" w:after="170"/>
        <w:ind w:firstLine="573"/>
        <w:rPr>
          <w:szCs w:val="24"/>
        </w:rPr>
      </w:pPr>
      <w:r w:rsidRPr="00637557">
        <w:rPr>
          <w:szCs w:val="24"/>
        </w:rPr>
        <w:tab/>
        <w:t>A CONTRATADA deverá indicar os seus representantes para fins de contato e demais prov</w:t>
      </w:r>
      <w:r w:rsidRPr="00637557">
        <w:rPr>
          <w:szCs w:val="24"/>
        </w:rPr>
        <w:t>i</w:t>
      </w:r>
      <w:r w:rsidRPr="00637557">
        <w:rPr>
          <w:szCs w:val="24"/>
        </w:rPr>
        <w:t>dências inerentes à execução do contrato.  Todas as convocações da CONTRATANTE deverão ser atendidas em no máximo 24 horas, devendo a CONTRATADA apresentar as informações e esclar</w:t>
      </w:r>
      <w:r w:rsidRPr="00637557">
        <w:rPr>
          <w:szCs w:val="24"/>
        </w:rPr>
        <w:t>e</w:t>
      </w:r>
      <w:r w:rsidRPr="00637557">
        <w:rPr>
          <w:szCs w:val="24"/>
        </w:rPr>
        <w:t>cimentos solicitados.</w:t>
      </w:r>
    </w:p>
    <w:p w:rsidR="00637557" w:rsidRPr="00637557" w:rsidRDefault="00637557" w:rsidP="00637557">
      <w:pPr>
        <w:pStyle w:val="Recuodecorpodetexto34"/>
        <w:spacing w:before="0" w:after="170"/>
        <w:ind w:firstLine="573"/>
        <w:rPr>
          <w:szCs w:val="24"/>
        </w:rPr>
      </w:pPr>
      <w:r w:rsidRPr="00637557">
        <w:rPr>
          <w:szCs w:val="24"/>
        </w:rPr>
        <w:tab/>
        <w:t xml:space="preserve">A CONTRATADA deverá fornecer, antes do início dos serviços, uma relação com o nome e atribuição de todos os funcionários que irão participar da execução da obra, bem como a cópia da </w:t>
      </w:r>
      <w:r w:rsidRPr="00637557">
        <w:rPr>
          <w:szCs w:val="24"/>
        </w:rPr>
        <w:lastRenderedPageBreak/>
        <w:t>carteira de trabalho destes, de forma a comprovar seus vínculos empregatícios com a CONTRAT</w:t>
      </w:r>
      <w:r w:rsidRPr="00637557">
        <w:rPr>
          <w:szCs w:val="24"/>
        </w:rPr>
        <w:t>A</w:t>
      </w:r>
      <w:r w:rsidRPr="00637557">
        <w:rPr>
          <w:szCs w:val="24"/>
        </w:rPr>
        <w:t>DA.</w:t>
      </w:r>
    </w:p>
    <w:p w:rsidR="00637557" w:rsidRPr="00637557" w:rsidRDefault="00637557" w:rsidP="00637557">
      <w:pPr>
        <w:pStyle w:val="Recuodecorpodetexto34"/>
        <w:spacing w:before="0" w:after="170"/>
        <w:ind w:firstLine="573"/>
        <w:rPr>
          <w:szCs w:val="24"/>
        </w:rPr>
      </w:pPr>
      <w:r w:rsidRPr="00637557">
        <w:rPr>
          <w:szCs w:val="24"/>
        </w:rPr>
        <w:tab/>
        <w:t>Todos os profissionais que participarem da execução da obra deverão estar uniformizados (nome da firma no uniforme), também obedecendo os critérios estabelecidos no Caderno de Enca</w:t>
      </w:r>
      <w:r w:rsidRPr="00637557">
        <w:rPr>
          <w:szCs w:val="24"/>
        </w:rPr>
        <w:t>r</w:t>
      </w:r>
      <w:r w:rsidRPr="00637557">
        <w:rPr>
          <w:szCs w:val="24"/>
        </w:rPr>
        <w:t xml:space="preserve">gos da PINI, procedimento Implantação e Administração-02, Uniformes Profissionais (P-02.UNI.1). </w:t>
      </w:r>
    </w:p>
    <w:p w:rsidR="00637557" w:rsidRPr="00637557" w:rsidRDefault="00637557" w:rsidP="00637557">
      <w:pPr>
        <w:pStyle w:val="Recuodecorpodetexto34"/>
        <w:spacing w:before="0" w:after="170"/>
        <w:ind w:firstLine="573"/>
        <w:rPr>
          <w:szCs w:val="24"/>
        </w:rPr>
      </w:pPr>
      <w:r w:rsidRPr="00637557">
        <w:rPr>
          <w:szCs w:val="24"/>
        </w:rPr>
        <w:tab/>
        <w:t>As despesas com combustíveis e lubrificantes, material de limpeza, material de expediente, medicamentos de emergência, contas com as concessionárias de serviços públicos relativas a esta obra e todos os recursos indiretos necessários à execução dos serviços (como torres de guinchos, elevadores, andaimes, telas de proteção, bandejas salva-vidas, maquinário, equipamentos e ferr</w:t>
      </w:r>
      <w:r w:rsidRPr="00637557">
        <w:rPr>
          <w:szCs w:val="24"/>
        </w:rPr>
        <w:t>a</w:t>
      </w:r>
      <w:r w:rsidRPr="00637557">
        <w:rPr>
          <w:szCs w:val="24"/>
        </w:rPr>
        <w:t>mentas) serão de responsabilidade da CONTRATADA.</w:t>
      </w:r>
    </w:p>
    <w:p w:rsidR="00637557" w:rsidRPr="00637557" w:rsidRDefault="00637557" w:rsidP="00637557">
      <w:pPr>
        <w:pStyle w:val="Recuodecorpodetexto34"/>
        <w:spacing w:before="0" w:after="170"/>
        <w:ind w:firstLine="573"/>
        <w:rPr>
          <w:szCs w:val="24"/>
        </w:rPr>
      </w:pPr>
      <w:r w:rsidRPr="00637557">
        <w:rPr>
          <w:szCs w:val="24"/>
        </w:rPr>
        <w:tab/>
        <w:t>Todas as máquinas e materiais utilizados deverão estar com os equipamentos de segurança previstos na legislação em vigor, assim como todos os profissionais que participarem da execução da obra deverão estar utilizando os equipamentos de proteção individual previstos.</w:t>
      </w:r>
    </w:p>
    <w:p w:rsidR="00637557" w:rsidRPr="00637557" w:rsidRDefault="00637557" w:rsidP="00637557">
      <w:pPr>
        <w:pStyle w:val="Recuodecorpodetexto34"/>
        <w:spacing w:before="0" w:after="170"/>
        <w:ind w:firstLine="573"/>
        <w:rPr>
          <w:szCs w:val="24"/>
        </w:rPr>
      </w:pPr>
      <w:r w:rsidRPr="00637557">
        <w:rPr>
          <w:szCs w:val="24"/>
        </w:rPr>
        <w:tab/>
        <w:t>A CONTRATADA deverá providenciar a matrícula da obra no INSS, nos termos da legislação em vigor, e se obriga a fornecer, no início da obra, os documentos comprobatórios.</w:t>
      </w:r>
    </w:p>
    <w:p w:rsidR="00637557" w:rsidRPr="00637557" w:rsidRDefault="00637557" w:rsidP="00637557">
      <w:pPr>
        <w:pStyle w:val="Recuodecorpodetexto34"/>
        <w:spacing w:before="0" w:after="170"/>
        <w:ind w:firstLine="573"/>
        <w:rPr>
          <w:szCs w:val="24"/>
        </w:rPr>
      </w:pPr>
      <w:r w:rsidRPr="00637557">
        <w:rPr>
          <w:szCs w:val="24"/>
        </w:rPr>
        <w:tab/>
        <w:t>A CONTRATADA se obriga a atender às suas custas todas as leis, regulamentos e posturas r</w:t>
      </w:r>
      <w:r w:rsidRPr="00637557">
        <w:rPr>
          <w:szCs w:val="24"/>
        </w:rPr>
        <w:t>e</w:t>
      </w:r>
      <w:r w:rsidRPr="00637557">
        <w:rPr>
          <w:szCs w:val="24"/>
        </w:rPr>
        <w:t>ferentes a obras públicas e sua segurança e o pagamento das despesas decorrentes da legislação tr</w:t>
      </w:r>
      <w:r w:rsidRPr="00637557">
        <w:rPr>
          <w:szCs w:val="24"/>
        </w:rPr>
        <w:t>a</w:t>
      </w:r>
      <w:r w:rsidRPr="00637557">
        <w:rPr>
          <w:szCs w:val="24"/>
        </w:rPr>
        <w:t>balhista, bem como os impostos e taxas que forem devidos pelo seu trabalho.</w:t>
      </w:r>
    </w:p>
    <w:p w:rsidR="00637557" w:rsidRPr="00637557" w:rsidRDefault="00637557" w:rsidP="00637557">
      <w:pPr>
        <w:pStyle w:val="Recuodecorpodetexto34"/>
        <w:spacing w:before="0" w:after="170"/>
        <w:ind w:firstLine="573"/>
        <w:rPr>
          <w:szCs w:val="24"/>
        </w:rPr>
      </w:pPr>
      <w:r w:rsidRPr="00637557">
        <w:rPr>
          <w:szCs w:val="24"/>
        </w:rPr>
        <w:tab/>
        <w:t>A CONTRATADA se obriga a fornecer a relação de pessoal e a respectiva guia de recolh</w:t>
      </w:r>
      <w:r w:rsidRPr="00637557">
        <w:rPr>
          <w:szCs w:val="24"/>
        </w:rPr>
        <w:t>i</w:t>
      </w:r>
      <w:r w:rsidRPr="00637557">
        <w:rPr>
          <w:szCs w:val="24"/>
        </w:rPr>
        <w:t>mento das obrigações com o INSS. Ao final da obra, deverá ainda fornecer a seguinte document</w:t>
      </w:r>
      <w:r w:rsidRPr="00637557">
        <w:rPr>
          <w:szCs w:val="24"/>
        </w:rPr>
        <w:t>a</w:t>
      </w:r>
      <w:r w:rsidRPr="00637557">
        <w:rPr>
          <w:szCs w:val="24"/>
        </w:rPr>
        <w:t>ção relativa à obra:</w:t>
      </w:r>
    </w:p>
    <w:p w:rsidR="00637557" w:rsidRPr="00F04C58" w:rsidRDefault="00637557" w:rsidP="00637557">
      <w:pPr>
        <w:pStyle w:val="Recuodecorpodetexto2"/>
        <w:numPr>
          <w:ilvl w:val="0"/>
          <w:numId w:val="40"/>
        </w:numPr>
        <w:autoSpaceDN w:val="0"/>
        <w:spacing w:after="0" w:line="360" w:lineRule="auto"/>
        <w:jc w:val="both"/>
        <w:textAlignment w:val="baseline"/>
        <w:rPr>
          <w:sz w:val="24"/>
        </w:rPr>
      </w:pPr>
      <w:r w:rsidRPr="00F04C58">
        <w:rPr>
          <w:sz w:val="24"/>
        </w:rPr>
        <w:t>Certidão Negativa de Débitos com o INSS;</w:t>
      </w:r>
    </w:p>
    <w:p w:rsidR="00637557" w:rsidRPr="00F04C58" w:rsidRDefault="00637557" w:rsidP="00637557">
      <w:pPr>
        <w:pStyle w:val="Recuodecorpodetexto2"/>
        <w:numPr>
          <w:ilvl w:val="0"/>
          <w:numId w:val="40"/>
        </w:numPr>
        <w:autoSpaceDN w:val="0"/>
        <w:spacing w:after="0" w:line="360" w:lineRule="auto"/>
        <w:jc w:val="both"/>
        <w:textAlignment w:val="baseline"/>
        <w:rPr>
          <w:sz w:val="24"/>
        </w:rPr>
      </w:pPr>
      <w:r w:rsidRPr="00F04C58">
        <w:rPr>
          <w:sz w:val="24"/>
        </w:rPr>
        <w:t>Certidão de Regularidade de Situação perante o FGTS</w:t>
      </w:r>
      <w:r>
        <w:rPr>
          <w:sz w:val="24"/>
        </w:rPr>
        <w:t>;</w:t>
      </w:r>
      <w:r w:rsidRPr="00F04C58">
        <w:rPr>
          <w:sz w:val="24"/>
        </w:rPr>
        <w:t xml:space="preserve"> e</w:t>
      </w:r>
    </w:p>
    <w:p w:rsidR="00637557" w:rsidRDefault="00637557" w:rsidP="00637557">
      <w:pPr>
        <w:pStyle w:val="Recuodecorpodetexto2"/>
        <w:numPr>
          <w:ilvl w:val="0"/>
          <w:numId w:val="40"/>
        </w:numPr>
        <w:autoSpaceDN w:val="0"/>
        <w:spacing w:after="0" w:line="360" w:lineRule="auto"/>
        <w:jc w:val="both"/>
        <w:textAlignment w:val="baseline"/>
        <w:rPr>
          <w:sz w:val="24"/>
        </w:rPr>
      </w:pPr>
      <w:r w:rsidRPr="00F04C58">
        <w:rPr>
          <w:sz w:val="24"/>
        </w:rPr>
        <w:t>Certidão de Quitação do ISS referente ao contrato</w:t>
      </w:r>
      <w:r>
        <w:rPr>
          <w:sz w:val="24"/>
        </w:rPr>
        <w:t>.</w:t>
      </w:r>
    </w:p>
    <w:p w:rsidR="00637557" w:rsidRPr="00F04C58" w:rsidRDefault="00637557" w:rsidP="00637557">
      <w:pPr>
        <w:pStyle w:val="Recuodecorpodetexto2"/>
        <w:autoSpaceDN w:val="0"/>
        <w:spacing w:after="0" w:line="360" w:lineRule="auto"/>
        <w:ind w:left="792"/>
        <w:jc w:val="both"/>
        <w:textAlignment w:val="baseline"/>
        <w:rPr>
          <w:sz w:val="24"/>
        </w:rPr>
      </w:pPr>
    </w:p>
    <w:p w:rsidR="00A0583A" w:rsidRPr="00574870" w:rsidRDefault="00A0583A" w:rsidP="00DB30F9">
      <w:pPr>
        <w:pStyle w:val="Ttulo2"/>
        <w:numPr>
          <w:ilvl w:val="1"/>
          <w:numId w:val="2"/>
        </w:numPr>
        <w:spacing w:before="0" w:after="170" w:line="100" w:lineRule="atLeast"/>
        <w:rPr>
          <w:szCs w:val="24"/>
        </w:rPr>
      </w:pPr>
      <w:bookmarkStart w:id="25" w:name="_Toc425845641"/>
      <w:r w:rsidRPr="00574870">
        <w:rPr>
          <w:szCs w:val="24"/>
        </w:rPr>
        <w:t>MEDICINA E SEGURANÇA DO TRABALHO</w:t>
      </w:r>
      <w:bookmarkEnd w:id="25"/>
    </w:p>
    <w:p w:rsidR="006E2517" w:rsidRPr="006E2517" w:rsidRDefault="006E2517" w:rsidP="006E2517">
      <w:pPr>
        <w:pStyle w:val="Recuodecorpodetexto34"/>
        <w:spacing w:before="0" w:after="170"/>
        <w:ind w:firstLine="573"/>
        <w:rPr>
          <w:szCs w:val="24"/>
        </w:rPr>
      </w:pPr>
      <w:r w:rsidRPr="006E2517">
        <w:rPr>
          <w:szCs w:val="24"/>
        </w:rPr>
        <w:t xml:space="preserve">A CONTRATADA será responsável pelas medidas de proteção aos empregados e a terceiros conforme Caderno de Encargos da PINI, procedimento </w:t>
      </w:r>
      <w:r w:rsidRPr="006E2517">
        <w:rPr>
          <w:szCs w:val="24"/>
          <w:u w:val="single"/>
        </w:rPr>
        <w:t>Implantação e Administração-02</w:t>
      </w:r>
      <w:r w:rsidRPr="006E2517">
        <w:rPr>
          <w:szCs w:val="24"/>
        </w:rPr>
        <w:t xml:space="preserve">, </w:t>
      </w:r>
      <w:r w:rsidRPr="006E2517">
        <w:rPr>
          <w:szCs w:val="24"/>
          <w:u w:val="single"/>
        </w:rPr>
        <w:t>Segurança e Medicina do Trabalho (P-02.SEG.1)</w:t>
      </w:r>
      <w:r w:rsidRPr="006E2517">
        <w:rPr>
          <w:szCs w:val="24"/>
        </w:rPr>
        <w:t xml:space="preserve"> e </w:t>
      </w:r>
      <w:r w:rsidRPr="006E2517">
        <w:rPr>
          <w:szCs w:val="24"/>
          <w:u w:val="single"/>
        </w:rPr>
        <w:t>Segurança e Medicina do Trabalho - EPI (P-02.SEG.2).</w:t>
      </w:r>
      <w:r w:rsidRPr="006E2517">
        <w:rPr>
          <w:szCs w:val="24"/>
        </w:rPr>
        <w:t xml:space="preserve"> Todos deverão usar crachá de identificação (informações pessoais, empresa e função) em lugar vis</w:t>
      </w:r>
      <w:r w:rsidRPr="006E2517">
        <w:rPr>
          <w:szCs w:val="24"/>
        </w:rPr>
        <w:t>í</w:t>
      </w:r>
      <w:r w:rsidRPr="006E2517">
        <w:rPr>
          <w:szCs w:val="24"/>
        </w:rPr>
        <w:t xml:space="preserve">vel, assim como capacetes em cores diferentes, de acordo com a função do empregado. </w:t>
      </w:r>
    </w:p>
    <w:p w:rsidR="006E2517" w:rsidRPr="006E2517" w:rsidRDefault="006E2517" w:rsidP="006E2517">
      <w:pPr>
        <w:pStyle w:val="Recuodecorpodetexto34"/>
        <w:spacing w:before="0" w:after="170"/>
        <w:ind w:firstLine="573"/>
        <w:rPr>
          <w:szCs w:val="24"/>
        </w:rPr>
      </w:pPr>
      <w:r w:rsidRPr="006E2517">
        <w:rPr>
          <w:szCs w:val="24"/>
        </w:rPr>
        <w:t>A CONTRATADA deverá manter rigorosamente em dia todas as taxas, impostos e contribu</w:t>
      </w:r>
      <w:r w:rsidRPr="006E2517">
        <w:rPr>
          <w:szCs w:val="24"/>
        </w:rPr>
        <w:t>i</w:t>
      </w:r>
      <w:r w:rsidRPr="006E2517">
        <w:rPr>
          <w:szCs w:val="24"/>
        </w:rPr>
        <w:t>ções indicadas pelas leis em vigência, bem como manter a execução de todos os serviços dentro das normas de segurança estipuladas pela lei.</w:t>
      </w:r>
    </w:p>
    <w:p w:rsidR="006E2517" w:rsidRPr="006E2517" w:rsidRDefault="006E2517" w:rsidP="006E2517">
      <w:pPr>
        <w:pStyle w:val="Recuodecorpodetexto34"/>
        <w:spacing w:before="0" w:after="170"/>
        <w:ind w:firstLine="573"/>
        <w:rPr>
          <w:szCs w:val="24"/>
        </w:rPr>
      </w:pPr>
      <w:r w:rsidRPr="006E2517">
        <w:rPr>
          <w:szCs w:val="24"/>
        </w:rPr>
        <w:t>A CONTRATADA deverá manter no canteiro de obras medicamentos básicos de primeiros socorros bem como profissional treinado para este fim. Deverá haver no local da obra equipamentos para proteção e combate a incêndio, na forma da legislação em vigor.</w:t>
      </w:r>
    </w:p>
    <w:p w:rsidR="006E2517" w:rsidRPr="006E2517" w:rsidRDefault="006E2517" w:rsidP="006E2517">
      <w:pPr>
        <w:pStyle w:val="Recuodecorpodetexto34"/>
        <w:spacing w:before="0" w:after="170"/>
        <w:ind w:firstLine="573"/>
        <w:rPr>
          <w:szCs w:val="24"/>
        </w:rPr>
      </w:pPr>
      <w:r w:rsidRPr="006E2517">
        <w:rPr>
          <w:szCs w:val="24"/>
        </w:rPr>
        <w:t>É obrigatório o fornecimento pela CONTRATADA de água potável, filtrada e fresca para os trabalhadores por meio de bebedouros de jato inclinado ou equipamento similar que garanta as mesmas condições, na proporção de 1 (um) para cada grupo de 25 (vinte e cinco) trabalhadores ou fração. Deve ser garantido também que não haja deslocamento superior a 100 (cem) metros, no pl</w:t>
      </w:r>
      <w:r w:rsidRPr="006E2517">
        <w:rPr>
          <w:szCs w:val="24"/>
        </w:rPr>
        <w:t>a</w:t>
      </w:r>
      <w:r w:rsidRPr="006E2517">
        <w:rPr>
          <w:szCs w:val="24"/>
        </w:rPr>
        <w:lastRenderedPageBreak/>
        <w:t>no horizontal, do posto de trabalho ao bebedouro. Na impossibilidade de instalação de bebedouro dentro do limite referido, a CONTRATADA deverá garantir, nos postos de trabalho, suprimento de água potável, filtrada e fresca fornecida em recipientes portáteis hermeticamente fechados, confe</w:t>
      </w:r>
      <w:r w:rsidRPr="006E2517">
        <w:rPr>
          <w:szCs w:val="24"/>
        </w:rPr>
        <w:t>c</w:t>
      </w:r>
      <w:r w:rsidRPr="006E2517">
        <w:rPr>
          <w:szCs w:val="24"/>
        </w:rPr>
        <w:t>cionados em material apropriado, sendo proibido o uso de copos coletivos.</w:t>
      </w:r>
    </w:p>
    <w:p w:rsidR="006E2517" w:rsidRPr="007172EB" w:rsidRDefault="006E2517" w:rsidP="006E2517">
      <w:pPr>
        <w:pStyle w:val="Recuodecorpodetexto34"/>
        <w:spacing w:before="0" w:after="170"/>
        <w:ind w:firstLine="573"/>
        <w:rPr>
          <w:szCs w:val="24"/>
        </w:rPr>
      </w:pPr>
      <w:r w:rsidRPr="006E2517">
        <w:rPr>
          <w:szCs w:val="24"/>
        </w:rPr>
        <w:t xml:space="preserve">A CONTRATADA deverá apresentar à FISCALIZAÇÃO um comprovante da comunicação prévia à DRT (Delegacia Regional do Trabalho), antes do início da obra, as seguintes </w:t>
      </w:r>
      <w:r w:rsidRPr="007172EB">
        <w:rPr>
          <w:szCs w:val="24"/>
        </w:rPr>
        <w:t>informações:</w:t>
      </w:r>
    </w:p>
    <w:p w:rsidR="006E2517" w:rsidRPr="006E2517" w:rsidRDefault="006E2517" w:rsidP="006E2517">
      <w:pPr>
        <w:pStyle w:val="Recuodecorpodetexto34"/>
        <w:numPr>
          <w:ilvl w:val="0"/>
          <w:numId w:val="42"/>
        </w:numPr>
        <w:spacing w:before="0" w:after="170"/>
        <w:rPr>
          <w:szCs w:val="24"/>
        </w:rPr>
      </w:pPr>
      <w:r w:rsidRPr="006E2517">
        <w:rPr>
          <w:szCs w:val="24"/>
        </w:rPr>
        <w:t>endereço da obra;</w:t>
      </w:r>
    </w:p>
    <w:p w:rsidR="006E2517" w:rsidRPr="006E2517" w:rsidRDefault="006E2517" w:rsidP="006E2517">
      <w:pPr>
        <w:pStyle w:val="Recuodecorpodetexto34"/>
        <w:numPr>
          <w:ilvl w:val="0"/>
          <w:numId w:val="42"/>
        </w:numPr>
        <w:spacing w:before="0" w:after="170"/>
        <w:rPr>
          <w:szCs w:val="24"/>
        </w:rPr>
      </w:pPr>
      <w:r w:rsidRPr="006E2517">
        <w:rPr>
          <w:szCs w:val="24"/>
        </w:rPr>
        <w:t>endereço do CONTRATANTE e da CONTRATADA;</w:t>
      </w:r>
    </w:p>
    <w:p w:rsidR="006E2517" w:rsidRPr="006E2517" w:rsidRDefault="006E2517" w:rsidP="006E2517">
      <w:pPr>
        <w:pStyle w:val="Recuodecorpodetexto34"/>
        <w:numPr>
          <w:ilvl w:val="0"/>
          <w:numId w:val="42"/>
        </w:numPr>
        <w:spacing w:before="0" w:after="170"/>
        <w:rPr>
          <w:szCs w:val="24"/>
        </w:rPr>
      </w:pPr>
      <w:r w:rsidRPr="006E2517">
        <w:rPr>
          <w:szCs w:val="24"/>
        </w:rPr>
        <w:t>tipo de obra;</w:t>
      </w:r>
    </w:p>
    <w:p w:rsidR="006E2517" w:rsidRPr="006E2517" w:rsidRDefault="006E2517" w:rsidP="006E2517">
      <w:pPr>
        <w:pStyle w:val="Recuodecorpodetexto34"/>
        <w:numPr>
          <w:ilvl w:val="0"/>
          <w:numId w:val="42"/>
        </w:numPr>
        <w:spacing w:before="0" w:after="170"/>
        <w:rPr>
          <w:szCs w:val="24"/>
        </w:rPr>
      </w:pPr>
      <w:r w:rsidRPr="006E2517">
        <w:rPr>
          <w:szCs w:val="24"/>
        </w:rPr>
        <w:t>data prevista para início e término da obra;</w:t>
      </w:r>
    </w:p>
    <w:p w:rsidR="006E2517" w:rsidRPr="006E2517" w:rsidRDefault="006E2517" w:rsidP="006E2517">
      <w:pPr>
        <w:pStyle w:val="Recuodecorpodetexto34"/>
        <w:numPr>
          <w:ilvl w:val="0"/>
          <w:numId w:val="42"/>
        </w:numPr>
        <w:spacing w:before="0" w:after="170"/>
        <w:rPr>
          <w:szCs w:val="24"/>
        </w:rPr>
      </w:pPr>
      <w:r w:rsidRPr="006E2517">
        <w:rPr>
          <w:szCs w:val="24"/>
        </w:rPr>
        <w:t>número máximo previsto de trabalhadores na obra.</w:t>
      </w:r>
    </w:p>
    <w:p w:rsidR="006E2517" w:rsidRPr="006E2517" w:rsidRDefault="006E2517" w:rsidP="006E2517">
      <w:pPr>
        <w:pStyle w:val="Recuodecorpodetexto34"/>
        <w:spacing w:before="0" w:after="170"/>
        <w:ind w:firstLine="573"/>
        <w:rPr>
          <w:szCs w:val="24"/>
        </w:rPr>
      </w:pPr>
      <w:r w:rsidRPr="006E2517">
        <w:rPr>
          <w:szCs w:val="24"/>
        </w:rPr>
        <w:t>Será exigido o fiel cumprimento das Normas Reguladoras do Ministério do Trabalho no que diz respeito à Medicina e Segurança do Trabalho, em particular a NR-18- CONDIÇÕES E MEIO AMBIENTE DO TRABALHO NA INDÚSTRIA DA CONSTRUÇÃO.</w:t>
      </w:r>
    </w:p>
    <w:p w:rsidR="006E2517" w:rsidRPr="006E2517" w:rsidRDefault="006E2517" w:rsidP="006E2517">
      <w:pPr>
        <w:pStyle w:val="Recuodecorpodetexto34"/>
        <w:spacing w:before="0" w:after="170"/>
        <w:ind w:firstLine="573"/>
        <w:rPr>
          <w:szCs w:val="24"/>
        </w:rPr>
      </w:pPr>
      <w:r w:rsidRPr="006E2517">
        <w:rPr>
          <w:szCs w:val="24"/>
        </w:rPr>
        <w:t>O não cumprimento às exigências de Segurança e Medicina do Trabalho implicará em penal</w:t>
      </w:r>
      <w:r w:rsidRPr="006E2517">
        <w:rPr>
          <w:szCs w:val="24"/>
        </w:rPr>
        <w:t>i</w:t>
      </w:r>
      <w:r w:rsidRPr="006E2517">
        <w:rPr>
          <w:szCs w:val="24"/>
        </w:rPr>
        <w:t>zações na forma da lei.</w:t>
      </w:r>
    </w:p>
    <w:p w:rsidR="00A0583A" w:rsidRPr="00574870" w:rsidRDefault="00A0583A" w:rsidP="00DB30F9">
      <w:pPr>
        <w:pStyle w:val="Ttulo2"/>
        <w:numPr>
          <w:ilvl w:val="1"/>
          <w:numId w:val="2"/>
        </w:numPr>
        <w:spacing w:before="0" w:after="170" w:line="100" w:lineRule="atLeast"/>
        <w:rPr>
          <w:szCs w:val="24"/>
        </w:rPr>
      </w:pPr>
      <w:bookmarkStart w:id="26" w:name="_Toc425845642"/>
      <w:r w:rsidRPr="00574870">
        <w:rPr>
          <w:szCs w:val="24"/>
        </w:rPr>
        <w:t>MATERIAIS E EQUIPAMENTOS A EMPREGAR</w:t>
      </w:r>
      <w:bookmarkEnd w:id="26"/>
    </w:p>
    <w:p w:rsidR="006E2517" w:rsidRPr="006E2517" w:rsidRDefault="006E2517" w:rsidP="006E2517">
      <w:pPr>
        <w:pStyle w:val="Recuodecorpodetexto32"/>
        <w:spacing w:before="0" w:after="170" w:line="100" w:lineRule="atLeast"/>
        <w:ind w:firstLine="573"/>
        <w:rPr>
          <w:szCs w:val="24"/>
        </w:rPr>
      </w:pPr>
      <w:r w:rsidRPr="006E2517">
        <w:rPr>
          <w:szCs w:val="24"/>
        </w:rPr>
        <w:t>Todos os materiais necessários serão fornecidos pela CONTRATADA. Deverão ser de prime</w:t>
      </w:r>
      <w:r w:rsidRPr="006E2517">
        <w:rPr>
          <w:szCs w:val="24"/>
        </w:rPr>
        <w:t>i</w:t>
      </w:r>
      <w:r w:rsidRPr="006E2517">
        <w:rPr>
          <w:szCs w:val="24"/>
        </w:rPr>
        <w:t>ra qualidade e obedecer às normas técnicas específicas. As marcas citadas nestas especificações constituem apenas referência, admitindo-se outras previamente aprovadas pela FISCALIZAÇÃO.</w:t>
      </w:r>
    </w:p>
    <w:p w:rsidR="006E2517" w:rsidRPr="006E2517" w:rsidRDefault="006E2517" w:rsidP="006E2517">
      <w:pPr>
        <w:pStyle w:val="Recuodecorpodetexto32"/>
        <w:spacing w:before="0" w:after="170" w:line="100" w:lineRule="atLeast"/>
        <w:ind w:firstLine="573"/>
        <w:rPr>
          <w:szCs w:val="24"/>
        </w:rPr>
      </w:pPr>
      <w:r w:rsidRPr="006E2517">
        <w:rPr>
          <w:szCs w:val="24"/>
        </w:rPr>
        <w:t>A utilização dos materiais far-se-á somente após a respectiva aprovação por parte da FISC</w:t>
      </w:r>
      <w:r w:rsidRPr="006E2517">
        <w:rPr>
          <w:szCs w:val="24"/>
        </w:rPr>
        <w:t>A</w:t>
      </w:r>
      <w:r w:rsidRPr="006E2517">
        <w:rPr>
          <w:szCs w:val="24"/>
        </w:rPr>
        <w:t>LIZAÇÃO que — a seu critério e em razão de conhecimento, experiência e bom senso — poderá impugná-los sempre que forem julgados em desacordo com as características do projeto ou com as Normas Técnicas Brasileiras. O controle tecnológico dos materiais deverá garantir integralmente a aplicação dos materiais especificados e verificar a conformidade destes com as normas técnicas vigentes.</w:t>
      </w:r>
    </w:p>
    <w:p w:rsidR="006E2517" w:rsidRPr="006E2517" w:rsidRDefault="006E2517" w:rsidP="006E2517">
      <w:pPr>
        <w:pStyle w:val="Recuodecorpodetexto32"/>
        <w:spacing w:before="0" w:after="170" w:line="100" w:lineRule="atLeast"/>
        <w:ind w:firstLine="573"/>
        <w:rPr>
          <w:szCs w:val="24"/>
        </w:rPr>
      </w:pPr>
      <w:r w:rsidRPr="006E2517">
        <w:rPr>
          <w:szCs w:val="24"/>
        </w:rPr>
        <w:t>Será de responsabilidade da CONTRATADA um rígido controle tecnológico de todas as at</w:t>
      </w:r>
      <w:r w:rsidRPr="006E2517">
        <w:rPr>
          <w:szCs w:val="24"/>
        </w:rPr>
        <w:t>i</w:t>
      </w:r>
      <w:r w:rsidRPr="006E2517">
        <w:rPr>
          <w:szCs w:val="24"/>
        </w:rPr>
        <w:t>vidades da construção e de todos os materiais a serem empregados na obra, incluindo a realização dos ensaios e testes necessários à verificação da perfeita observância das especificações, no que se referirem aos materiais a serem empregados na obra e aos serviços, de conformidade com as ex</w:t>
      </w:r>
      <w:r w:rsidRPr="006E2517">
        <w:rPr>
          <w:szCs w:val="24"/>
        </w:rPr>
        <w:t>i</w:t>
      </w:r>
      <w:r w:rsidRPr="006E2517">
        <w:rPr>
          <w:szCs w:val="24"/>
        </w:rPr>
        <w:t>gências e recomendações das Normas Brasileiras e/ou de acordo com solicitação da FISCALIZ</w:t>
      </w:r>
      <w:r w:rsidRPr="006E2517">
        <w:rPr>
          <w:szCs w:val="24"/>
        </w:rPr>
        <w:t>A</w:t>
      </w:r>
      <w:r w:rsidRPr="006E2517">
        <w:rPr>
          <w:szCs w:val="24"/>
        </w:rPr>
        <w:t>ÇÃO.</w:t>
      </w:r>
    </w:p>
    <w:p w:rsidR="006E2517" w:rsidRPr="006E2517" w:rsidRDefault="006E2517" w:rsidP="006E2517">
      <w:pPr>
        <w:pStyle w:val="Recuodecorpodetexto32"/>
        <w:spacing w:before="0" w:after="170" w:line="100" w:lineRule="atLeast"/>
        <w:ind w:firstLine="573"/>
        <w:rPr>
          <w:szCs w:val="24"/>
        </w:rPr>
      </w:pPr>
      <w:r w:rsidRPr="006E2517">
        <w:rPr>
          <w:szCs w:val="24"/>
        </w:rPr>
        <w:t>Dentre os equipamentos utilizados, na utilização de andaimes, a CONTRATADA deverá s</w:t>
      </w:r>
      <w:r w:rsidRPr="006E2517">
        <w:rPr>
          <w:szCs w:val="24"/>
        </w:rPr>
        <w:t>e</w:t>
      </w:r>
      <w:r w:rsidRPr="006E2517">
        <w:rPr>
          <w:szCs w:val="24"/>
        </w:rPr>
        <w:t xml:space="preserve">guir as normas e recomendações do Caderno de Encargos da PINI, procedimento </w:t>
      </w:r>
      <w:r w:rsidRPr="006E2517">
        <w:rPr>
          <w:szCs w:val="24"/>
          <w:u w:val="single"/>
        </w:rPr>
        <w:t>Implantação e Administração-02</w:t>
      </w:r>
      <w:r w:rsidRPr="006E2517">
        <w:rPr>
          <w:szCs w:val="24"/>
        </w:rPr>
        <w:t xml:space="preserve">, </w:t>
      </w:r>
      <w:r w:rsidRPr="006E2517">
        <w:rPr>
          <w:szCs w:val="24"/>
          <w:u w:val="single"/>
        </w:rPr>
        <w:t>Andaimes/Condições Gerais (P-02.AND.1)</w:t>
      </w:r>
      <w:r w:rsidRPr="006E2517">
        <w:rPr>
          <w:szCs w:val="24"/>
        </w:rPr>
        <w:t xml:space="preserve">; </w:t>
      </w:r>
      <w:r w:rsidRPr="006E2517">
        <w:rPr>
          <w:szCs w:val="24"/>
          <w:u w:val="single"/>
        </w:rPr>
        <w:t>Andaimes/Simplesmente Apoiados (P-02.AND.2)</w:t>
      </w:r>
      <w:r w:rsidRPr="006E2517">
        <w:rPr>
          <w:szCs w:val="24"/>
        </w:rPr>
        <w:t xml:space="preserve">; </w:t>
      </w:r>
      <w:r w:rsidRPr="006E2517">
        <w:rPr>
          <w:szCs w:val="24"/>
          <w:u w:val="single"/>
        </w:rPr>
        <w:t>Andaimes/Suspensos Mecânicos (P-02.AND.3)</w:t>
      </w:r>
      <w:r w:rsidRPr="006E2517">
        <w:rPr>
          <w:szCs w:val="24"/>
        </w:rPr>
        <w:t xml:space="preserve"> e </w:t>
      </w:r>
      <w:r w:rsidRPr="006E2517">
        <w:rPr>
          <w:szCs w:val="24"/>
          <w:u w:val="single"/>
        </w:rPr>
        <w:t>Andaimes/Em Balanço (P-02.AND.4)</w:t>
      </w:r>
      <w:r w:rsidRPr="006E2517">
        <w:rPr>
          <w:szCs w:val="24"/>
        </w:rPr>
        <w:t>.</w:t>
      </w:r>
    </w:p>
    <w:p w:rsidR="006E2517" w:rsidRPr="006E2517" w:rsidRDefault="006E2517" w:rsidP="006E2517">
      <w:pPr>
        <w:pStyle w:val="Recuodecorpodetexto32"/>
        <w:spacing w:before="0" w:after="170" w:line="100" w:lineRule="atLeast"/>
        <w:ind w:firstLine="573"/>
        <w:rPr>
          <w:szCs w:val="24"/>
        </w:rPr>
      </w:pPr>
      <w:r w:rsidRPr="006E2517">
        <w:rPr>
          <w:szCs w:val="24"/>
        </w:rPr>
        <w:t>A CONTRATADA deverá encaminhar à FISCALIZAÇÃO, 2 (duas) cópias dos manuais de manutenção e operação de todos os equipamentos instalados, bem como os catálogos referentes a estes e eventuais laudos técnicos emitidos por órgãos oficiais (Bombeiros, ABNT, etc.).</w:t>
      </w:r>
    </w:p>
    <w:p w:rsidR="006E2517" w:rsidRDefault="006E2517" w:rsidP="006E2517">
      <w:pPr>
        <w:pStyle w:val="Recuodecorpodetexto32"/>
        <w:spacing w:before="0" w:after="170" w:line="100" w:lineRule="atLeast"/>
        <w:ind w:firstLine="573"/>
        <w:rPr>
          <w:szCs w:val="24"/>
        </w:rPr>
      </w:pPr>
      <w:r w:rsidRPr="006E2517">
        <w:rPr>
          <w:szCs w:val="24"/>
        </w:rPr>
        <w:lastRenderedPageBreak/>
        <w:t xml:space="preserve">A FISCALIZAÇÃO poderá a seu critério exigir a substituição imediata de todo material, </w:t>
      </w:r>
      <w:r w:rsidRPr="006E2517">
        <w:rPr>
          <w:szCs w:val="24"/>
        </w:rPr>
        <w:t>e</w:t>
      </w:r>
      <w:r w:rsidRPr="006E2517">
        <w:rPr>
          <w:szCs w:val="24"/>
        </w:rPr>
        <w:t>quipamentos e instalações que não estejam em conformidade com as especificações e normas técn</w:t>
      </w:r>
      <w:r w:rsidRPr="006E2517">
        <w:rPr>
          <w:szCs w:val="24"/>
        </w:rPr>
        <w:t>i</w:t>
      </w:r>
      <w:r w:rsidRPr="006E2517">
        <w:rPr>
          <w:szCs w:val="24"/>
        </w:rPr>
        <w:t>cas vigentes, sem qualquer ônus para a mesma.</w:t>
      </w:r>
    </w:p>
    <w:p w:rsidR="006E2517" w:rsidRPr="00574870" w:rsidRDefault="006E2517" w:rsidP="006E2517">
      <w:pPr>
        <w:pStyle w:val="Ttulo2"/>
        <w:numPr>
          <w:ilvl w:val="2"/>
          <w:numId w:val="2"/>
        </w:numPr>
        <w:spacing w:before="0" w:after="170" w:line="100" w:lineRule="atLeast"/>
        <w:rPr>
          <w:szCs w:val="24"/>
        </w:rPr>
      </w:pPr>
      <w:bookmarkStart w:id="27" w:name="_Toc425845643"/>
      <w:r>
        <w:rPr>
          <w:szCs w:val="24"/>
        </w:rPr>
        <w:t>SUBSTITUIÇÃO DE MATERIAIS ESPECIFICADOS</w:t>
      </w:r>
      <w:bookmarkEnd w:id="27"/>
    </w:p>
    <w:p w:rsidR="006E2517" w:rsidRPr="006E2517" w:rsidRDefault="006E2517" w:rsidP="006E2517">
      <w:pPr>
        <w:pStyle w:val="Recuodecorpodetexto32"/>
        <w:spacing w:before="0" w:after="170" w:line="100" w:lineRule="atLeast"/>
        <w:ind w:firstLine="573"/>
        <w:rPr>
          <w:szCs w:val="24"/>
        </w:rPr>
      </w:pPr>
      <w:r w:rsidRPr="006E2517">
        <w:rPr>
          <w:szCs w:val="24"/>
        </w:rPr>
        <w:t>Os materiais especificados poderão ser substituídos, mediante consulta prévia à FISCAL</w:t>
      </w:r>
      <w:r w:rsidRPr="006E2517">
        <w:rPr>
          <w:szCs w:val="24"/>
        </w:rPr>
        <w:t>I</w:t>
      </w:r>
      <w:r w:rsidRPr="006E2517">
        <w:rPr>
          <w:szCs w:val="24"/>
        </w:rPr>
        <w:t>ZAÇÃO, por outros similares, desde que possuam as seguintes condições de similaridade em rel</w:t>
      </w:r>
      <w:r w:rsidRPr="006E2517">
        <w:rPr>
          <w:szCs w:val="24"/>
        </w:rPr>
        <w:t>a</w:t>
      </w:r>
      <w:r w:rsidRPr="006E2517">
        <w:rPr>
          <w:szCs w:val="24"/>
        </w:rPr>
        <w:t>ção ao substituído: qualidade reconhecida ou testada, equivalência técnica (tipo, função, resistência, estética e apresentação) e mesma ordem de grandeza de preço.</w:t>
      </w:r>
    </w:p>
    <w:p w:rsidR="006E2517" w:rsidRPr="006E2517" w:rsidRDefault="006E2517" w:rsidP="006E2517">
      <w:pPr>
        <w:pStyle w:val="Recuodecorpodetexto32"/>
        <w:spacing w:before="0" w:after="170" w:line="100" w:lineRule="atLeast"/>
        <w:ind w:firstLine="573"/>
        <w:rPr>
          <w:szCs w:val="24"/>
        </w:rPr>
      </w:pPr>
      <w:r w:rsidRPr="006E2517">
        <w:rPr>
          <w:szCs w:val="24"/>
        </w:rPr>
        <w:t>A substituição só poderá ser efetuada mediante expressa autorização da Fiscalização, por e</w:t>
      </w:r>
      <w:r w:rsidRPr="006E2517">
        <w:rPr>
          <w:szCs w:val="24"/>
        </w:rPr>
        <w:t>s</w:t>
      </w:r>
      <w:r w:rsidRPr="006E2517">
        <w:rPr>
          <w:szCs w:val="24"/>
        </w:rPr>
        <w:t>crito, sendo objeto de registro no Diário de Obras.</w:t>
      </w:r>
    </w:p>
    <w:p w:rsidR="006E2517" w:rsidRPr="006E2517" w:rsidRDefault="006E2517" w:rsidP="006E2517">
      <w:pPr>
        <w:pStyle w:val="Recuodecorpodetexto32"/>
        <w:spacing w:before="0" w:after="170" w:line="100" w:lineRule="atLeast"/>
        <w:ind w:firstLine="573"/>
        <w:rPr>
          <w:szCs w:val="24"/>
        </w:rPr>
      </w:pPr>
      <w:r w:rsidRPr="006E2517">
        <w:rPr>
          <w:szCs w:val="24"/>
        </w:rPr>
        <w:t>A comprovação de similaridade deverá ser feita por intermédio de catálogos de fabricantes, ensaios e testes, cujo laudo seja elaborado por profissional habilitado, e de documentos de certific</w:t>
      </w:r>
      <w:r w:rsidRPr="006E2517">
        <w:rPr>
          <w:szCs w:val="24"/>
        </w:rPr>
        <w:t>a</w:t>
      </w:r>
      <w:r w:rsidRPr="006E2517">
        <w:rPr>
          <w:szCs w:val="24"/>
        </w:rPr>
        <w:t>ção expedidos por órgão público ou da iniciativa privada, com o devido credenciamento. Cabe à CONTRATADA a comprovação da similaridade, sendo de sua responsabilidade qualquer despesa necessária, sem ônus para a CONTRATANTE.</w:t>
      </w:r>
    </w:p>
    <w:p w:rsidR="006E2517" w:rsidRPr="006E2517" w:rsidRDefault="006E2517" w:rsidP="006E2517">
      <w:pPr>
        <w:pStyle w:val="Recuodecorpodetexto32"/>
        <w:spacing w:before="0" w:after="170" w:line="100" w:lineRule="atLeast"/>
        <w:ind w:firstLine="573"/>
        <w:rPr>
          <w:szCs w:val="24"/>
        </w:rPr>
      </w:pPr>
      <w:r w:rsidRPr="006E2517">
        <w:rPr>
          <w:szCs w:val="24"/>
        </w:rPr>
        <w:t>As despesas decorrentes de comprovações, ensaios, testes e laudos mencionados acima, qua</w:t>
      </w:r>
      <w:r w:rsidRPr="006E2517">
        <w:rPr>
          <w:szCs w:val="24"/>
        </w:rPr>
        <w:t>n</w:t>
      </w:r>
      <w:r w:rsidRPr="006E2517">
        <w:rPr>
          <w:szCs w:val="24"/>
        </w:rPr>
        <w:t>do necessários, correrão por conta da CONTRATADA.</w:t>
      </w:r>
    </w:p>
    <w:p w:rsidR="006E2517" w:rsidRPr="006E2517" w:rsidRDefault="006E2517" w:rsidP="006E2517">
      <w:pPr>
        <w:pStyle w:val="Recuodecorpodetexto32"/>
        <w:spacing w:before="0" w:after="170" w:line="100" w:lineRule="atLeast"/>
        <w:ind w:firstLine="573"/>
        <w:rPr>
          <w:szCs w:val="24"/>
        </w:rPr>
      </w:pPr>
      <w:r w:rsidRPr="006E2517">
        <w:rPr>
          <w:szCs w:val="24"/>
        </w:rPr>
        <w:t>No caso de não ser mais fabricado algum material especificado e seus similares, a CONTR</w:t>
      </w:r>
      <w:r w:rsidRPr="006E2517">
        <w:rPr>
          <w:szCs w:val="24"/>
        </w:rPr>
        <w:t>A</w:t>
      </w:r>
      <w:r w:rsidRPr="006E2517">
        <w:rPr>
          <w:szCs w:val="24"/>
        </w:rPr>
        <w:t>TADA apresentará uma proposta de substituição para aprovação da FISCALIZAÇÃO, ou esta ind</w:t>
      </w:r>
      <w:r w:rsidRPr="006E2517">
        <w:rPr>
          <w:szCs w:val="24"/>
        </w:rPr>
        <w:t>i</w:t>
      </w:r>
      <w:r w:rsidRPr="006E2517">
        <w:rPr>
          <w:szCs w:val="24"/>
        </w:rPr>
        <w:t>cará o seu substituto.</w:t>
      </w:r>
    </w:p>
    <w:p w:rsidR="006E2517" w:rsidRPr="006E2517" w:rsidRDefault="006E2517" w:rsidP="006E2517">
      <w:pPr>
        <w:pStyle w:val="Recuodecorpodetexto32"/>
        <w:spacing w:before="0" w:after="170" w:line="100" w:lineRule="atLeast"/>
        <w:ind w:firstLine="573"/>
        <w:rPr>
          <w:szCs w:val="24"/>
        </w:rPr>
      </w:pPr>
      <w:r w:rsidRPr="006E2517">
        <w:rPr>
          <w:szCs w:val="24"/>
        </w:rPr>
        <w:t>O estudo e a aprovação pela FISCALIZAÇÃO dos pedidos de substituição só poderão ser efetuados quando cumpridas as seguintes exigências:</w:t>
      </w:r>
    </w:p>
    <w:p w:rsidR="006E2517" w:rsidRPr="006E2517" w:rsidRDefault="006E2517" w:rsidP="006E2517">
      <w:pPr>
        <w:pStyle w:val="Recuodecorpodetexto32"/>
        <w:spacing w:before="0" w:after="170" w:line="100" w:lineRule="atLeast"/>
        <w:ind w:firstLine="573"/>
        <w:rPr>
          <w:szCs w:val="24"/>
        </w:rPr>
      </w:pPr>
      <w:r w:rsidRPr="006E2517">
        <w:rPr>
          <w:szCs w:val="24"/>
        </w:rPr>
        <w:t>declaração que a substituição se fará sem ônus para o CONTRATANTE; e</w:t>
      </w:r>
    </w:p>
    <w:p w:rsidR="006E2517" w:rsidRPr="006E2517" w:rsidRDefault="006E2517" w:rsidP="006E2517">
      <w:pPr>
        <w:pStyle w:val="Recuodecorpodetexto32"/>
        <w:spacing w:before="0" w:after="170" w:line="100" w:lineRule="atLeast"/>
        <w:ind w:firstLine="573"/>
        <w:rPr>
          <w:szCs w:val="24"/>
        </w:rPr>
      </w:pPr>
      <w:r w:rsidRPr="006E2517">
        <w:rPr>
          <w:szCs w:val="24"/>
        </w:rPr>
        <w:t>apresentação de provas de condições de similaridade compreendendo como peça fundamental um laudo de exame comparativo dos materiais, efetuado por laboratório tecnológico idôneo, indic</w:t>
      </w:r>
      <w:r w:rsidRPr="006E2517">
        <w:rPr>
          <w:szCs w:val="24"/>
        </w:rPr>
        <w:t>a</w:t>
      </w:r>
      <w:r w:rsidRPr="006E2517">
        <w:rPr>
          <w:szCs w:val="24"/>
        </w:rPr>
        <w:t>do pela FISCALIZAÇÃO. Quando julgado desnecessário pela FISCALIZAÇÃO, o laudo poderá ser dispensado.</w:t>
      </w:r>
    </w:p>
    <w:p w:rsidR="006E2517" w:rsidRPr="006E2517" w:rsidRDefault="006E2517" w:rsidP="006E2517">
      <w:pPr>
        <w:pStyle w:val="Recuodecorpodetexto32"/>
        <w:spacing w:before="0" w:after="170" w:line="100" w:lineRule="atLeast"/>
        <w:ind w:firstLine="573"/>
        <w:rPr>
          <w:szCs w:val="24"/>
        </w:rPr>
      </w:pPr>
      <w:r w:rsidRPr="006E2517">
        <w:rPr>
          <w:szCs w:val="24"/>
        </w:rPr>
        <w:t>Mesmo que a CONTRATADA tenha apresentado em sua proposta de preços o valor do mat</w:t>
      </w:r>
      <w:r w:rsidRPr="006E2517">
        <w:rPr>
          <w:szCs w:val="24"/>
        </w:rPr>
        <w:t>e</w:t>
      </w:r>
      <w:r w:rsidRPr="006E2517">
        <w:rPr>
          <w:szCs w:val="24"/>
        </w:rPr>
        <w:t>rial supostamente similar ao previsto, isto não será considerado como justificativa para a mudança da especificação.</w:t>
      </w:r>
    </w:p>
    <w:p w:rsidR="006E2517" w:rsidRPr="006E2517" w:rsidRDefault="006E2517" w:rsidP="006E2517">
      <w:pPr>
        <w:pStyle w:val="Recuodecorpodetexto32"/>
        <w:spacing w:before="0" w:after="170" w:line="100" w:lineRule="atLeast"/>
        <w:ind w:firstLine="573"/>
        <w:rPr>
          <w:szCs w:val="24"/>
        </w:rPr>
      </w:pPr>
    </w:p>
    <w:p w:rsidR="00A0583A" w:rsidRPr="00574870" w:rsidRDefault="00A0583A" w:rsidP="00DB30F9">
      <w:pPr>
        <w:pStyle w:val="Ttulo2"/>
        <w:numPr>
          <w:ilvl w:val="1"/>
          <w:numId w:val="2"/>
        </w:numPr>
        <w:spacing w:before="0" w:after="170" w:line="100" w:lineRule="atLeast"/>
        <w:jc w:val="both"/>
        <w:rPr>
          <w:szCs w:val="24"/>
        </w:rPr>
      </w:pPr>
      <w:bookmarkStart w:id="28" w:name="_Toc425845644"/>
      <w:r w:rsidRPr="00574870">
        <w:rPr>
          <w:szCs w:val="24"/>
        </w:rPr>
        <w:t>TRANSPORTES DIVERSOS</w:t>
      </w:r>
      <w:bookmarkEnd w:id="28"/>
    </w:p>
    <w:p w:rsidR="00A0583A" w:rsidRPr="00574870" w:rsidRDefault="00A0583A">
      <w:pPr>
        <w:pStyle w:val="Recuodecorpodetexto32"/>
        <w:spacing w:before="0" w:after="170" w:line="100" w:lineRule="atLeast"/>
        <w:ind w:firstLine="573"/>
        <w:rPr>
          <w:szCs w:val="24"/>
        </w:rPr>
      </w:pPr>
      <w:r w:rsidRPr="00574870">
        <w:rPr>
          <w:szCs w:val="24"/>
        </w:rPr>
        <w:t>Todos os transportes de pessoal e material correrão por conta da CONTRATADA.</w:t>
      </w:r>
    </w:p>
    <w:p w:rsidR="00A0583A" w:rsidRPr="00574870" w:rsidRDefault="00A0583A">
      <w:pPr>
        <w:pStyle w:val="Recuodecorpodetexto32"/>
        <w:spacing w:before="0" w:after="170" w:line="100" w:lineRule="atLeast"/>
        <w:ind w:firstLine="573"/>
        <w:rPr>
          <w:szCs w:val="24"/>
        </w:rPr>
      </w:pPr>
      <w:r w:rsidRPr="00574870">
        <w:rPr>
          <w:szCs w:val="24"/>
        </w:rPr>
        <w:t xml:space="preserve">Os materiais considerados para bota-fora deverão ser carregados, transportados em caminhões e descarregados pela CONTRATADA em local destinado </w:t>
      </w:r>
      <w:r w:rsidR="00F362FA" w:rsidRPr="00574870">
        <w:rPr>
          <w:szCs w:val="24"/>
        </w:rPr>
        <w:t xml:space="preserve">pelo Instituto Ambiental do Paraná ou pela Secretaria Municipal de Meio Ambiente, de Foz do </w:t>
      </w:r>
      <w:proofErr w:type="spellStart"/>
      <w:r w:rsidR="00F362FA" w:rsidRPr="00574870">
        <w:rPr>
          <w:szCs w:val="24"/>
        </w:rPr>
        <w:t>Iguaçu-PR</w:t>
      </w:r>
      <w:proofErr w:type="spellEnd"/>
      <w:r w:rsidR="00F362FA" w:rsidRPr="00574870">
        <w:rPr>
          <w:szCs w:val="24"/>
        </w:rPr>
        <w:t>.</w:t>
      </w:r>
    </w:p>
    <w:p w:rsidR="00A0583A" w:rsidRPr="00574870" w:rsidRDefault="00A0583A">
      <w:pPr>
        <w:pStyle w:val="Recuodecorpodetexto32"/>
        <w:spacing w:before="0" w:after="170" w:line="100" w:lineRule="atLeast"/>
        <w:ind w:firstLine="573"/>
        <w:rPr>
          <w:szCs w:val="24"/>
        </w:rPr>
      </w:pPr>
      <w:r w:rsidRPr="00574870">
        <w:rPr>
          <w:szCs w:val="24"/>
        </w:rPr>
        <w:t>A CONTRATADA deverá tomar todas as precauções para que durante o carregamento e o transporte, o pó, e detritos, não prejudiquem as atividades normais da FISCALIZAÇÃO, efetuando a limpeza constante nas áreas afetadas pelos serviços de bota-fora.</w:t>
      </w:r>
    </w:p>
    <w:p w:rsidR="00A0583A" w:rsidRPr="00574870" w:rsidRDefault="00A0583A">
      <w:pPr>
        <w:tabs>
          <w:tab w:val="left" w:pos="567"/>
        </w:tabs>
        <w:spacing w:after="170" w:line="100" w:lineRule="atLeast"/>
        <w:ind w:firstLine="573"/>
        <w:jc w:val="both"/>
        <w:rPr>
          <w:sz w:val="24"/>
          <w:szCs w:val="24"/>
        </w:rPr>
      </w:pPr>
      <w:r w:rsidRPr="00574870">
        <w:rPr>
          <w:sz w:val="24"/>
          <w:szCs w:val="24"/>
        </w:rPr>
        <w:lastRenderedPageBreak/>
        <w:t>A CONTRATADA fica ciente que todas as responsabilidades oriundas dos serviços de bota-fora, como por exemplo, a escolha do local de bota-fora ou danos causados no local de bota-fora, são exclusivamente da CONTRATADA, não cabendo à FISCALIZAÇÃO qualquer responsabilid</w:t>
      </w:r>
      <w:r w:rsidRPr="00574870">
        <w:rPr>
          <w:sz w:val="24"/>
          <w:szCs w:val="24"/>
        </w:rPr>
        <w:t>a</w:t>
      </w:r>
      <w:r w:rsidRPr="00574870">
        <w:rPr>
          <w:sz w:val="24"/>
          <w:szCs w:val="24"/>
        </w:rPr>
        <w:t>de ou correção de valor contratado para suprir eventuais danos causados por este serviço.</w:t>
      </w:r>
    </w:p>
    <w:p w:rsidR="00A0583A" w:rsidRPr="00574870" w:rsidRDefault="00A0583A" w:rsidP="00DB30F9">
      <w:pPr>
        <w:pStyle w:val="Ttulo2"/>
        <w:numPr>
          <w:ilvl w:val="1"/>
          <w:numId w:val="2"/>
        </w:numPr>
        <w:spacing w:before="0" w:after="170" w:line="100" w:lineRule="atLeast"/>
        <w:jc w:val="both"/>
        <w:rPr>
          <w:szCs w:val="24"/>
        </w:rPr>
      </w:pPr>
      <w:bookmarkStart w:id="29" w:name="_Toc425845645"/>
      <w:r w:rsidRPr="00574870">
        <w:rPr>
          <w:szCs w:val="24"/>
        </w:rPr>
        <w:t>ACRÉSCIMOS DE DESPESA</w:t>
      </w:r>
      <w:bookmarkEnd w:id="29"/>
    </w:p>
    <w:p w:rsidR="00A0583A" w:rsidRPr="00574870" w:rsidRDefault="00A0583A">
      <w:pPr>
        <w:pStyle w:val="Recuodecorpodetexto32"/>
        <w:spacing w:before="0" w:after="170" w:line="100" w:lineRule="atLeast"/>
        <w:ind w:firstLine="573"/>
        <w:rPr>
          <w:szCs w:val="24"/>
        </w:rPr>
      </w:pPr>
      <w:r w:rsidRPr="00574870">
        <w:rPr>
          <w:szCs w:val="24"/>
        </w:rPr>
        <w:t>Nenhum serviço ou aquisição que resulte em acréscimo de despesa para o CONTRATANTE poderá ser executado pela CONTRATADA sem autorização por escrito do Chefe da CRO/5, que não delegará esta atribuição para nenhum membro da FISCALIZAÇÃO.</w:t>
      </w:r>
    </w:p>
    <w:p w:rsidR="00A0583A" w:rsidRPr="00574870" w:rsidRDefault="00A0583A" w:rsidP="00DB30F9">
      <w:pPr>
        <w:pStyle w:val="Ttulo2"/>
        <w:numPr>
          <w:ilvl w:val="1"/>
          <w:numId w:val="2"/>
        </w:numPr>
        <w:spacing w:before="0" w:after="170" w:line="100" w:lineRule="atLeast"/>
        <w:rPr>
          <w:szCs w:val="24"/>
        </w:rPr>
      </w:pPr>
      <w:bookmarkStart w:id="30" w:name="_Toc425845646"/>
      <w:r w:rsidRPr="00574870">
        <w:rPr>
          <w:szCs w:val="24"/>
        </w:rPr>
        <w:t>GARANTIA</w:t>
      </w:r>
      <w:bookmarkEnd w:id="30"/>
    </w:p>
    <w:p w:rsidR="00A0583A" w:rsidRPr="00574870" w:rsidRDefault="00A0583A">
      <w:pPr>
        <w:pStyle w:val="Recuodecorpodetexto32"/>
        <w:spacing w:before="0" w:after="170" w:line="100" w:lineRule="atLeast"/>
        <w:ind w:firstLine="573"/>
        <w:rPr>
          <w:szCs w:val="24"/>
        </w:rPr>
      </w:pPr>
      <w:r w:rsidRPr="00574870">
        <w:rPr>
          <w:szCs w:val="24"/>
        </w:rPr>
        <w:t>De acordo com disposto no artigo 618 do novo Código Civil Brasileiro, a CONTRATADA deve dar uma garantia de 05 (cinco) anos para a construção. Em relação aos equipamentos instal</w:t>
      </w:r>
      <w:r w:rsidRPr="00574870">
        <w:rPr>
          <w:szCs w:val="24"/>
        </w:rPr>
        <w:t>a</w:t>
      </w:r>
      <w:r w:rsidRPr="00574870">
        <w:rPr>
          <w:szCs w:val="24"/>
        </w:rPr>
        <w:t xml:space="preserve">dos, o tempo mínimo de garantia será de 01 (um) ano. </w:t>
      </w:r>
    </w:p>
    <w:p w:rsidR="00A0583A" w:rsidRPr="00574870" w:rsidRDefault="00A0583A">
      <w:pPr>
        <w:pStyle w:val="Recuodecorpodetexto32"/>
        <w:spacing w:before="0" w:after="170" w:line="100" w:lineRule="atLeast"/>
        <w:ind w:firstLine="573"/>
        <w:rPr>
          <w:szCs w:val="24"/>
        </w:rPr>
      </w:pPr>
      <w:r w:rsidRPr="00574870">
        <w:rPr>
          <w:szCs w:val="24"/>
        </w:rPr>
        <w:t>O prazo prescricional para intentar ação civil é de 20 anos, conforme artigo 205 do novo C</w:t>
      </w:r>
      <w:r w:rsidRPr="00574870">
        <w:rPr>
          <w:szCs w:val="24"/>
        </w:rPr>
        <w:t>ó</w:t>
      </w:r>
      <w:r w:rsidRPr="00574870">
        <w:rPr>
          <w:szCs w:val="24"/>
        </w:rPr>
        <w:t>digo Civil Brasileiro.</w:t>
      </w:r>
    </w:p>
    <w:p w:rsidR="00A0583A" w:rsidRPr="00574870" w:rsidRDefault="00A0583A" w:rsidP="00DB30F9">
      <w:pPr>
        <w:pStyle w:val="Ttulo2"/>
        <w:numPr>
          <w:ilvl w:val="1"/>
          <w:numId w:val="2"/>
        </w:numPr>
        <w:spacing w:before="0" w:after="170" w:line="100" w:lineRule="atLeast"/>
        <w:jc w:val="both"/>
        <w:rPr>
          <w:szCs w:val="24"/>
        </w:rPr>
      </w:pPr>
      <w:bookmarkStart w:id="31" w:name="_Toc425845647"/>
      <w:r w:rsidRPr="00574870">
        <w:rPr>
          <w:szCs w:val="24"/>
        </w:rPr>
        <w:t>FORMALIZAÇÕES</w:t>
      </w:r>
      <w:bookmarkEnd w:id="31"/>
    </w:p>
    <w:p w:rsidR="00A0583A" w:rsidRPr="00574870" w:rsidRDefault="00A0583A">
      <w:pPr>
        <w:pStyle w:val="Recuodecorpodetexto32"/>
        <w:tabs>
          <w:tab w:val="left" w:pos="-851"/>
        </w:tabs>
        <w:spacing w:before="0" w:after="170" w:line="100" w:lineRule="atLeast"/>
        <w:ind w:firstLine="573"/>
        <w:rPr>
          <w:szCs w:val="24"/>
        </w:rPr>
      </w:pPr>
      <w:r w:rsidRPr="00574870">
        <w:rPr>
          <w:szCs w:val="24"/>
        </w:rPr>
        <w:t>As comunicações e o encaminhamento de documentos só se darão por satisfeitos se process</w:t>
      </w:r>
      <w:r w:rsidRPr="00574870">
        <w:rPr>
          <w:szCs w:val="24"/>
        </w:rPr>
        <w:t>a</w:t>
      </w:r>
      <w:r w:rsidRPr="00574870">
        <w:rPr>
          <w:szCs w:val="24"/>
        </w:rPr>
        <w:t>dos e/ou encaminhados através de instrumentos formais (ofício, carta, fax, e-mail, telegrama ou outra modalidade ideográfica) emitidos exclusivamente por preposto com poderes para tanto, de um dos contratantes e formalmente entregues no domicílio do outro contratante ou onde e a quem este formal e antecipadamente indicar.</w:t>
      </w:r>
    </w:p>
    <w:p w:rsidR="00A0583A" w:rsidRPr="00574870" w:rsidRDefault="00A0583A" w:rsidP="00DB30F9">
      <w:pPr>
        <w:pStyle w:val="Ttulo2"/>
        <w:numPr>
          <w:ilvl w:val="1"/>
          <w:numId w:val="2"/>
        </w:numPr>
        <w:spacing w:before="0" w:after="170" w:line="100" w:lineRule="atLeast"/>
        <w:jc w:val="both"/>
        <w:rPr>
          <w:szCs w:val="24"/>
        </w:rPr>
      </w:pPr>
      <w:bookmarkStart w:id="32" w:name="_Toc425845648"/>
      <w:r w:rsidRPr="00574870">
        <w:rPr>
          <w:szCs w:val="24"/>
        </w:rPr>
        <w:t>REGIME DE EXECUÇÃO</w:t>
      </w:r>
      <w:bookmarkEnd w:id="32"/>
    </w:p>
    <w:p w:rsidR="00A0583A" w:rsidRPr="00574870" w:rsidRDefault="00A0583A">
      <w:pPr>
        <w:pStyle w:val="Recuodecorpodetexto32"/>
        <w:spacing w:before="0" w:after="170" w:line="100" w:lineRule="atLeast"/>
        <w:ind w:firstLine="573"/>
        <w:rPr>
          <w:b/>
          <w:bCs/>
          <w:szCs w:val="24"/>
        </w:rPr>
      </w:pPr>
      <w:r w:rsidRPr="00574870">
        <w:rPr>
          <w:szCs w:val="24"/>
        </w:rPr>
        <w:t xml:space="preserve">O Projeto Básico foi elaborado para ser contratado no regime de execução de </w:t>
      </w:r>
      <w:r w:rsidRPr="00574870">
        <w:rPr>
          <w:b/>
          <w:bCs/>
          <w:szCs w:val="24"/>
        </w:rPr>
        <w:t xml:space="preserve">Empreitada por preço </w:t>
      </w:r>
      <w:r w:rsidR="00F362FA" w:rsidRPr="00574870">
        <w:rPr>
          <w:b/>
          <w:bCs/>
          <w:szCs w:val="24"/>
        </w:rPr>
        <w:t>unitário.</w:t>
      </w:r>
    </w:p>
    <w:p w:rsidR="00A0583A" w:rsidRPr="00574870" w:rsidRDefault="00A0583A" w:rsidP="00DB30F9">
      <w:pPr>
        <w:pStyle w:val="Ttulo2"/>
        <w:numPr>
          <w:ilvl w:val="1"/>
          <w:numId w:val="2"/>
        </w:numPr>
        <w:spacing w:before="0" w:after="170" w:line="100" w:lineRule="atLeast"/>
        <w:jc w:val="both"/>
        <w:rPr>
          <w:szCs w:val="24"/>
        </w:rPr>
      </w:pPr>
      <w:bookmarkStart w:id="33" w:name="_Toc425845649"/>
      <w:r w:rsidRPr="00574870">
        <w:rPr>
          <w:szCs w:val="24"/>
        </w:rPr>
        <w:t>MEDIÇÕES E FATURA</w:t>
      </w:r>
      <w:bookmarkEnd w:id="33"/>
    </w:p>
    <w:p w:rsidR="00A0583A" w:rsidRPr="00574870" w:rsidRDefault="00A0583A">
      <w:pPr>
        <w:pStyle w:val="Recuodecorpodetexto33"/>
        <w:spacing w:before="0" w:after="170"/>
        <w:ind w:firstLine="573"/>
        <w:rPr>
          <w:szCs w:val="24"/>
        </w:rPr>
      </w:pPr>
      <w:r w:rsidRPr="00574870">
        <w:rPr>
          <w:szCs w:val="24"/>
        </w:rPr>
        <w:t>Os pagamentos serão precedidos de documento formal, obrigatório, definido como PLAN</w:t>
      </w:r>
      <w:r w:rsidRPr="00574870">
        <w:rPr>
          <w:szCs w:val="24"/>
        </w:rPr>
        <w:t>I</w:t>
      </w:r>
      <w:r w:rsidRPr="00574870">
        <w:rPr>
          <w:szCs w:val="24"/>
        </w:rPr>
        <w:t>LHA DE MEDIÇÃO, a ser elaborado pela CONTRATANTE, na qual constarão os serviços exec</w:t>
      </w:r>
      <w:r w:rsidRPr="00574870">
        <w:rPr>
          <w:szCs w:val="24"/>
        </w:rPr>
        <w:t>u</w:t>
      </w:r>
      <w:r w:rsidRPr="00574870">
        <w:rPr>
          <w:szCs w:val="24"/>
        </w:rPr>
        <w:t xml:space="preserve">tados e aprovados sem restrições pela FISCALIZAÇÃO.  </w:t>
      </w:r>
    </w:p>
    <w:p w:rsidR="00A0583A" w:rsidRPr="00574870" w:rsidRDefault="00A0583A">
      <w:pPr>
        <w:pStyle w:val="Recuodecorpodetexto33"/>
        <w:spacing w:before="0" w:after="170"/>
        <w:ind w:firstLine="573"/>
        <w:rPr>
          <w:szCs w:val="24"/>
        </w:rPr>
      </w:pPr>
      <w:r w:rsidRPr="00574870">
        <w:rPr>
          <w:szCs w:val="24"/>
        </w:rPr>
        <w:t xml:space="preserve">A CONTRATADA deverá apresentar, segundo suas metodologias próprias e sua capacidade produtiva, um CRONOGRAMA FÍSICO-FINANCEIRO baseado no CRONOGRAMA FÍSICO-FINANCEIRO elaborado pela Administração (Anexo B). </w:t>
      </w:r>
    </w:p>
    <w:p w:rsidR="00A0583A" w:rsidRPr="00574870" w:rsidRDefault="00A0583A">
      <w:pPr>
        <w:pStyle w:val="Recuodecorpodetexto33"/>
        <w:spacing w:before="0" w:after="170"/>
        <w:ind w:firstLine="573"/>
        <w:rPr>
          <w:szCs w:val="24"/>
        </w:rPr>
      </w:pPr>
      <w:r w:rsidRPr="00574870">
        <w:rPr>
          <w:szCs w:val="24"/>
        </w:rPr>
        <w:t>Este CRONOGRAMA deverá respeitar o prazo máximo da obra definido neste Projeto Bás</w:t>
      </w:r>
      <w:r w:rsidRPr="00574870">
        <w:rPr>
          <w:szCs w:val="24"/>
        </w:rPr>
        <w:t>i</w:t>
      </w:r>
      <w:r w:rsidRPr="00574870">
        <w:rPr>
          <w:szCs w:val="24"/>
        </w:rPr>
        <w:t>co, será apresentado na ocasião da assinatura do contrato e submetido à análise da CONTRATA</w:t>
      </w:r>
      <w:r w:rsidRPr="00574870">
        <w:rPr>
          <w:szCs w:val="24"/>
        </w:rPr>
        <w:t>N</w:t>
      </w:r>
      <w:r w:rsidRPr="00574870">
        <w:rPr>
          <w:szCs w:val="24"/>
        </w:rPr>
        <w:t xml:space="preserve">TE para aprovação. Os serviços somente serão pagos na medida em que forem cumpridas as etapas definidas no CRONOGRAMA FÍSICO-FINANCEIRO aprovado pela CONTRATANTE.  </w:t>
      </w:r>
    </w:p>
    <w:p w:rsidR="00A0583A" w:rsidRPr="00574870" w:rsidRDefault="00A0583A">
      <w:pPr>
        <w:pStyle w:val="Recuodecorpodetexto33"/>
        <w:spacing w:before="0" w:after="170"/>
        <w:ind w:firstLine="573"/>
        <w:rPr>
          <w:szCs w:val="24"/>
        </w:rPr>
      </w:pPr>
      <w:r w:rsidRPr="00574870">
        <w:rPr>
          <w:szCs w:val="24"/>
        </w:rPr>
        <w:t>Caso o percentual acumulado medido da obra ultrapasse o percentual acumulado previsto na etapa, deverá ser pago todo o valor medido. Por outro lado, caso a medição não atinja o percentual acumulado previsto na etapa, não será realizado o pagamento até que a obra atinja o percentual pr</w:t>
      </w:r>
      <w:r w:rsidRPr="00574870">
        <w:rPr>
          <w:szCs w:val="24"/>
        </w:rPr>
        <w:t>e</w:t>
      </w:r>
      <w:r w:rsidRPr="00574870">
        <w:rPr>
          <w:szCs w:val="24"/>
        </w:rPr>
        <w:t>visto.  A não apresentação ou reprovação do CRONOGRAMA sugerido pela CONTRATADA i</w:t>
      </w:r>
      <w:r w:rsidRPr="00574870">
        <w:rPr>
          <w:szCs w:val="24"/>
        </w:rPr>
        <w:t>m</w:t>
      </w:r>
      <w:r w:rsidRPr="00574870">
        <w:rPr>
          <w:szCs w:val="24"/>
        </w:rPr>
        <w:t xml:space="preserve">plicará na utilização do CRONOGRAMA elaborado pelo CONTRATANTE para fins de medição e pagamento da obra.  </w:t>
      </w:r>
    </w:p>
    <w:p w:rsidR="00A0583A" w:rsidRPr="00574870" w:rsidRDefault="00A0583A">
      <w:pPr>
        <w:pStyle w:val="Recuodecorpodetexto33"/>
        <w:spacing w:before="0" w:after="170"/>
        <w:ind w:firstLine="573"/>
        <w:rPr>
          <w:szCs w:val="24"/>
        </w:rPr>
      </w:pPr>
      <w:r w:rsidRPr="00574870">
        <w:rPr>
          <w:szCs w:val="24"/>
        </w:rPr>
        <w:lastRenderedPageBreak/>
        <w:t xml:space="preserve">Para a elaboração do CRONOGRAMA, deverão ser considerados os dias ociosos em função dos dias de mau tempo, considerando a média pluviométrica mensal histórica da região. Não serão aceitas solicitações de aditivos de prorrogação de prazo devido ao mau tempo nos casos em que as precipitações não ultrapassarem as médias históricas.   </w:t>
      </w:r>
    </w:p>
    <w:p w:rsidR="00A0583A" w:rsidRPr="00574870" w:rsidRDefault="00A0583A">
      <w:pPr>
        <w:pStyle w:val="Recuodecorpodetexto33"/>
        <w:spacing w:before="0" w:after="170"/>
        <w:ind w:firstLine="573"/>
        <w:rPr>
          <w:szCs w:val="24"/>
        </w:rPr>
      </w:pPr>
      <w:r w:rsidRPr="00574870">
        <w:rPr>
          <w:szCs w:val="24"/>
        </w:rPr>
        <w:t>A planilha de medição será emitida em duas vias assinadas pelo responsável da obra e pelos fiscais. Após a emissão da planilha de medição, a mesma será entregue pela CONTRATADA ju</w:t>
      </w:r>
      <w:r w:rsidRPr="00574870">
        <w:rPr>
          <w:szCs w:val="24"/>
        </w:rPr>
        <w:t>n</w:t>
      </w:r>
      <w:r w:rsidRPr="00574870">
        <w:rPr>
          <w:szCs w:val="24"/>
        </w:rPr>
        <w:t>tamente com a nota fiscal e demais documentos, conforme enquadramento fiscal da CONTRAT</w:t>
      </w:r>
      <w:r w:rsidRPr="00574870">
        <w:rPr>
          <w:szCs w:val="24"/>
        </w:rPr>
        <w:t>A</w:t>
      </w:r>
      <w:r w:rsidRPr="00574870">
        <w:rPr>
          <w:szCs w:val="24"/>
        </w:rPr>
        <w:t>DA.</w:t>
      </w:r>
    </w:p>
    <w:p w:rsidR="00A0583A" w:rsidRPr="00574870" w:rsidRDefault="00A0583A" w:rsidP="00DB30F9">
      <w:pPr>
        <w:pStyle w:val="Ttulo2"/>
        <w:numPr>
          <w:ilvl w:val="1"/>
          <w:numId w:val="2"/>
        </w:numPr>
        <w:spacing w:before="0" w:after="170" w:line="100" w:lineRule="atLeast"/>
        <w:jc w:val="both"/>
        <w:rPr>
          <w:szCs w:val="24"/>
        </w:rPr>
      </w:pPr>
      <w:bookmarkStart w:id="34" w:name="_Toc425845650"/>
      <w:r w:rsidRPr="00574870">
        <w:rPr>
          <w:szCs w:val="24"/>
        </w:rPr>
        <w:t>QUALIFICAÇÃO TÉCNICA</w:t>
      </w:r>
      <w:bookmarkEnd w:id="34"/>
    </w:p>
    <w:p w:rsidR="00A0583A" w:rsidRPr="00574870" w:rsidRDefault="00A0583A">
      <w:pPr>
        <w:autoSpaceDE/>
        <w:spacing w:before="100" w:after="170"/>
        <w:ind w:firstLine="573"/>
        <w:jc w:val="both"/>
        <w:rPr>
          <w:color w:val="000000"/>
          <w:sz w:val="24"/>
          <w:szCs w:val="24"/>
        </w:rPr>
      </w:pPr>
      <w:r w:rsidRPr="00574870">
        <w:rPr>
          <w:color w:val="000000"/>
          <w:sz w:val="24"/>
          <w:szCs w:val="24"/>
        </w:rPr>
        <w:t>A empresa deverá possuir registro ou inscrição da empresa licitante no CREA (Conselho R</w:t>
      </w:r>
      <w:r w:rsidRPr="00574870">
        <w:rPr>
          <w:color w:val="000000"/>
          <w:sz w:val="24"/>
          <w:szCs w:val="24"/>
        </w:rPr>
        <w:t>e</w:t>
      </w:r>
      <w:r w:rsidRPr="00574870">
        <w:rPr>
          <w:color w:val="000000"/>
          <w:sz w:val="24"/>
          <w:szCs w:val="24"/>
        </w:rPr>
        <w:t>gional de Engenharia e Agronomia), em plena validade.</w:t>
      </w:r>
    </w:p>
    <w:p w:rsidR="006E2517" w:rsidRDefault="00A0583A">
      <w:pPr>
        <w:autoSpaceDE/>
        <w:spacing w:before="100" w:after="170"/>
        <w:ind w:firstLine="573"/>
        <w:jc w:val="both"/>
        <w:rPr>
          <w:color w:val="000000"/>
          <w:sz w:val="24"/>
          <w:szCs w:val="24"/>
        </w:rPr>
      </w:pPr>
      <w:r w:rsidRPr="00574870">
        <w:rPr>
          <w:color w:val="000000"/>
          <w:sz w:val="24"/>
          <w:szCs w:val="24"/>
        </w:rPr>
        <w:t>Quanto à capacitação técnico-operacional: apresentação de um ou mais Atestados de Capac</w:t>
      </w:r>
      <w:r w:rsidRPr="00574870">
        <w:rPr>
          <w:color w:val="000000"/>
          <w:sz w:val="24"/>
          <w:szCs w:val="24"/>
        </w:rPr>
        <w:t>i</w:t>
      </w:r>
      <w:r w:rsidRPr="00574870">
        <w:rPr>
          <w:color w:val="000000"/>
          <w:sz w:val="24"/>
          <w:szCs w:val="24"/>
        </w:rPr>
        <w:t>dade Técnica, registrado ou não no CREA, nos termos do artigo 57 da Resolução CONFEA nº</w:t>
      </w:r>
      <w:r w:rsidR="00140777" w:rsidRPr="00574870">
        <w:rPr>
          <w:color w:val="000000"/>
          <w:sz w:val="24"/>
          <w:szCs w:val="24"/>
        </w:rPr>
        <w:t xml:space="preserve"> </w:t>
      </w:r>
      <w:r w:rsidRPr="00574870">
        <w:rPr>
          <w:color w:val="000000"/>
          <w:sz w:val="24"/>
          <w:szCs w:val="24"/>
        </w:rPr>
        <w:t>1.025, de 30 de outubro de 2009, fornecido por pessoa jurídica de direito público ou privado dev</w:t>
      </w:r>
      <w:r w:rsidRPr="00574870">
        <w:rPr>
          <w:color w:val="000000"/>
          <w:sz w:val="24"/>
          <w:szCs w:val="24"/>
        </w:rPr>
        <w:t>i</w:t>
      </w:r>
      <w:r w:rsidRPr="00574870">
        <w:rPr>
          <w:color w:val="000000"/>
          <w:sz w:val="24"/>
          <w:szCs w:val="24"/>
        </w:rPr>
        <w:t xml:space="preserve">damente identificada, em nome do licitante, relativo à execução de obra de engenharia, compatível em características, quantidades e prazos com o objeto da presente licitação, envolvendo </w:t>
      </w:r>
      <w:r w:rsidR="002C3BE9">
        <w:rPr>
          <w:color w:val="000000"/>
          <w:sz w:val="24"/>
          <w:szCs w:val="24"/>
        </w:rPr>
        <w:t>o Serviço de Instalação e Retirada de Sistema de Armazenamento Subterrâneo de Combustíveis</w:t>
      </w:r>
      <w:r w:rsidR="006E2517">
        <w:rPr>
          <w:color w:val="000000"/>
          <w:sz w:val="24"/>
          <w:szCs w:val="24"/>
        </w:rPr>
        <w:t>.</w:t>
      </w:r>
    </w:p>
    <w:p w:rsidR="00A0583A" w:rsidRPr="00574870" w:rsidRDefault="006E2517">
      <w:pPr>
        <w:autoSpaceDE/>
        <w:spacing w:before="100" w:after="170"/>
        <w:ind w:firstLine="573"/>
        <w:jc w:val="both"/>
        <w:rPr>
          <w:color w:val="000000"/>
          <w:sz w:val="24"/>
          <w:szCs w:val="24"/>
        </w:rPr>
      </w:pPr>
      <w:r>
        <w:rPr>
          <w:color w:val="000000"/>
          <w:sz w:val="24"/>
          <w:szCs w:val="24"/>
        </w:rPr>
        <w:t>A empresa deve apresentar c</w:t>
      </w:r>
      <w:r w:rsidR="00A0583A" w:rsidRPr="00574870">
        <w:rPr>
          <w:color w:val="000000"/>
          <w:sz w:val="24"/>
          <w:szCs w:val="24"/>
        </w:rPr>
        <w:t>ertificado do INMETRO de Serviço de Instalação e Retirada de Sistema de Armazenamento Subt</w:t>
      </w:r>
      <w:r>
        <w:rPr>
          <w:color w:val="000000"/>
          <w:sz w:val="24"/>
          <w:szCs w:val="24"/>
        </w:rPr>
        <w:t>errâneo de Combustíveis – SASC, conforme a portaria INMETRO nº 009, de 04 de janeiro de 2011</w:t>
      </w:r>
    </w:p>
    <w:p w:rsidR="00A0583A" w:rsidRPr="00574870" w:rsidRDefault="00A0583A">
      <w:pPr>
        <w:autoSpaceDE/>
        <w:spacing w:before="100" w:after="170"/>
        <w:ind w:firstLine="573"/>
        <w:jc w:val="both"/>
        <w:rPr>
          <w:color w:val="000000"/>
          <w:sz w:val="24"/>
          <w:szCs w:val="24"/>
        </w:rPr>
      </w:pPr>
      <w:r w:rsidRPr="00574870">
        <w:rPr>
          <w:color w:val="000000"/>
          <w:sz w:val="24"/>
          <w:szCs w:val="24"/>
        </w:rPr>
        <w:t>Quanto à capacitação técnico-profissional: comprovação de que possui, na data prevista para a entrega da proposta, profissional(is) de nível superior ou outro devidamente reconhecido pela e</w:t>
      </w:r>
      <w:r w:rsidRPr="00574870">
        <w:rPr>
          <w:color w:val="000000"/>
          <w:sz w:val="24"/>
          <w:szCs w:val="24"/>
        </w:rPr>
        <w:t>n</w:t>
      </w:r>
      <w:r w:rsidRPr="00574870">
        <w:rPr>
          <w:color w:val="000000"/>
          <w:sz w:val="24"/>
          <w:szCs w:val="24"/>
        </w:rPr>
        <w:t>tidade competente, detentor(</w:t>
      </w:r>
      <w:proofErr w:type="spellStart"/>
      <w:r w:rsidRPr="00574870">
        <w:rPr>
          <w:color w:val="000000"/>
          <w:sz w:val="24"/>
          <w:szCs w:val="24"/>
        </w:rPr>
        <w:t>es</w:t>
      </w:r>
      <w:proofErr w:type="spellEnd"/>
      <w:r w:rsidRPr="00574870">
        <w:rPr>
          <w:color w:val="000000"/>
          <w:sz w:val="24"/>
          <w:szCs w:val="24"/>
        </w:rPr>
        <w:t xml:space="preserve">) de Atestado de Responsabilidade Técnica por </w:t>
      </w:r>
      <w:r w:rsidR="002C3BE9">
        <w:rPr>
          <w:color w:val="000000"/>
          <w:sz w:val="24"/>
          <w:szCs w:val="24"/>
        </w:rPr>
        <w:t>Serviço de Instalação e Retirada de Sistema de Armazenamento Subterrâneo de Combustíveis</w:t>
      </w:r>
      <w:r w:rsidRPr="00574870">
        <w:rPr>
          <w:color w:val="000000"/>
          <w:sz w:val="24"/>
          <w:szCs w:val="24"/>
        </w:rPr>
        <w:t xml:space="preserve">. </w:t>
      </w:r>
    </w:p>
    <w:p w:rsidR="00A0583A" w:rsidRPr="00574870" w:rsidRDefault="00A0583A" w:rsidP="00DB30F9">
      <w:pPr>
        <w:pStyle w:val="Ttulo2"/>
        <w:numPr>
          <w:ilvl w:val="1"/>
          <w:numId w:val="2"/>
        </w:numPr>
        <w:spacing w:before="0" w:after="170" w:line="100" w:lineRule="atLeast"/>
        <w:jc w:val="both"/>
        <w:rPr>
          <w:szCs w:val="24"/>
        </w:rPr>
      </w:pPr>
      <w:bookmarkStart w:id="35" w:name="__RefHeading__8615_287242238"/>
      <w:bookmarkStart w:id="36" w:name="_Toc425845651"/>
      <w:bookmarkEnd w:id="35"/>
      <w:r w:rsidRPr="00574870">
        <w:rPr>
          <w:szCs w:val="24"/>
        </w:rPr>
        <w:t>PRAZOS</w:t>
      </w:r>
      <w:bookmarkEnd w:id="36"/>
    </w:p>
    <w:p w:rsidR="00A0583A" w:rsidRPr="00574870" w:rsidRDefault="00A0583A">
      <w:pPr>
        <w:pStyle w:val="Recuodecorpodetexto32"/>
        <w:spacing w:before="0" w:after="170" w:line="100" w:lineRule="atLeast"/>
        <w:ind w:firstLine="573"/>
        <w:rPr>
          <w:szCs w:val="24"/>
        </w:rPr>
      </w:pPr>
      <w:r w:rsidRPr="00574870">
        <w:rPr>
          <w:szCs w:val="24"/>
        </w:rPr>
        <w:t>O prazo para a execução da obra será de</w:t>
      </w:r>
      <w:r w:rsidRPr="00574870">
        <w:rPr>
          <w:b/>
          <w:bCs/>
          <w:szCs w:val="24"/>
        </w:rPr>
        <w:t xml:space="preserve"> </w:t>
      </w:r>
      <w:fldSimple w:instr=" REF Ref_prazo \h  \* MERGEFORMAT ">
        <w:r w:rsidR="00622986">
          <w:rPr>
            <w:szCs w:val="24"/>
          </w:rPr>
          <w:t>90 (noventa</w:t>
        </w:r>
        <w:r w:rsidR="00622986" w:rsidRPr="00574870">
          <w:rPr>
            <w:szCs w:val="24"/>
          </w:rPr>
          <w:t>) dias</w:t>
        </w:r>
      </w:fldSimple>
      <w:r w:rsidRPr="00574870">
        <w:rPr>
          <w:b/>
          <w:bCs/>
          <w:szCs w:val="24"/>
        </w:rPr>
        <w:t xml:space="preserve"> corridos</w:t>
      </w:r>
      <w:r w:rsidRPr="00574870">
        <w:rPr>
          <w:szCs w:val="24"/>
        </w:rPr>
        <w:t>, contados a partir da data de emissão da respectiva Ordem de Serviço, devendo a CONTRATADA submeter à aprovação da FISCALIZAÇÃO a sua proposta de cronograma físico para a execução da obra.</w:t>
      </w:r>
    </w:p>
    <w:p w:rsidR="00A0583A" w:rsidRPr="00574870" w:rsidRDefault="00A0583A">
      <w:pPr>
        <w:pStyle w:val="Recuodecorpodetexto32"/>
        <w:spacing w:before="0" w:after="170" w:line="100" w:lineRule="atLeast"/>
        <w:ind w:firstLine="573"/>
        <w:rPr>
          <w:szCs w:val="24"/>
        </w:rPr>
      </w:pPr>
      <w:r w:rsidRPr="00574870">
        <w:rPr>
          <w:szCs w:val="24"/>
        </w:rPr>
        <w:t xml:space="preserve">O início dos serviços “in loco” </w:t>
      </w:r>
      <w:r w:rsidR="00D7171D" w:rsidRPr="00574870">
        <w:rPr>
          <w:szCs w:val="24"/>
        </w:rPr>
        <w:t>está</w:t>
      </w:r>
      <w:r w:rsidRPr="00574870">
        <w:rPr>
          <w:szCs w:val="24"/>
        </w:rPr>
        <w:t xml:space="preserve"> </w:t>
      </w:r>
      <w:r w:rsidR="00D7171D" w:rsidRPr="00574870">
        <w:rPr>
          <w:szCs w:val="24"/>
        </w:rPr>
        <w:t>condicionado</w:t>
      </w:r>
      <w:r w:rsidRPr="00574870">
        <w:rPr>
          <w:szCs w:val="24"/>
        </w:rPr>
        <w:t xml:space="preserve"> </w:t>
      </w:r>
      <w:r w:rsidR="00826933" w:rsidRPr="00574870">
        <w:rPr>
          <w:szCs w:val="24"/>
        </w:rPr>
        <w:t>à Autorização Ambiental</w:t>
      </w:r>
      <w:r w:rsidR="00F362FA" w:rsidRPr="00574870">
        <w:rPr>
          <w:szCs w:val="24"/>
        </w:rPr>
        <w:t xml:space="preserve"> do Instituto Amb</w:t>
      </w:r>
      <w:r w:rsidR="00F362FA" w:rsidRPr="00574870">
        <w:rPr>
          <w:szCs w:val="24"/>
        </w:rPr>
        <w:t>i</w:t>
      </w:r>
      <w:r w:rsidR="00F362FA" w:rsidRPr="00574870">
        <w:rPr>
          <w:szCs w:val="24"/>
        </w:rPr>
        <w:t>ental do Paraná (IAP).</w:t>
      </w:r>
    </w:p>
    <w:p w:rsidR="00A0583A" w:rsidRPr="00574870" w:rsidRDefault="00A0583A" w:rsidP="00A15CF1">
      <w:pPr>
        <w:pStyle w:val="Ttulo1"/>
        <w:pageBreakBefore/>
        <w:numPr>
          <w:ilvl w:val="0"/>
          <w:numId w:val="22"/>
        </w:numPr>
        <w:spacing w:before="0" w:after="170" w:line="100" w:lineRule="atLeast"/>
        <w:jc w:val="both"/>
        <w:rPr>
          <w:bCs/>
          <w:szCs w:val="24"/>
          <w:u w:val="none"/>
        </w:rPr>
      </w:pPr>
      <w:bookmarkStart w:id="37" w:name="_Toc425845652"/>
      <w:r w:rsidRPr="00574870">
        <w:rPr>
          <w:bCs/>
          <w:szCs w:val="24"/>
          <w:u w:val="none"/>
        </w:rPr>
        <w:lastRenderedPageBreak/>
        <w:t>ESPECIFICAÇÃO TÉCNICA DETALHADA DE SERVIÇOS DE ENGENHARIA</w:t>
      </w:r>
      <w:bookmarkEnd w:id="37"/>
    </w:p>
    <w:p w:rsidR="00A0583A" w:rsidRPr="00574870" w:rsidRDefault="00A0583A">
      <w:pPr>
        <w:tabs>
          <w:tab w:val="left" w:pos="-851"/>
        </w:tabs>
        <w:spacing w:after="170" w:line="100" w:lineRule="atLeast"/>
        <w:ind w:firstLine="573"/>
        <w:jc w:val="both"/>
        <w:rPr>
          <w:sz w:val="24"/>
          <w:szCs w:val="24"/>
        </w:rPr>
      </w:pPr>
    </w:p>
    <w:p w:rsidR="00A0583A" w:rsidRDefault="00F362FA" w:rsidP="00A15CF1">
      <w:pPr>
        <w:pStyle w:val="Ttulo3Justificado"/>
        <w:numPr>
          <w:ilvl w:val="1"/>
          <w:numId w:val="20"/>
        </w:numPr>
        <w:rPr>
          <w:szCs w:val="24"/>
        </w:rPr>
      </w:pPr>
      <w:bookmarkStart w:id="38" w:name="_Toc425845653"/>
      <w:r w:rsidRPr="00574870">
        <w:rPr>
          <w:szCs w:val="24"/>
        </w:rPr>
        <w:t>REGULAMENTAÇÕES</w:t>
      </w:r>
      <w:r w:rsidR="004E68B0">
        <w:rPr>
          <w:szCs w:val="24"/>
        </w:rPr>
        <w:t xml:space="preserve"> E PROJETOS ENTREGUES PELA CONTRATANTE</w:t>
      </w:r>
      <w:bookmarkEnd w:id="38"/>
    </w:p>
    <w:p w:rsidR="004E68B0" w:rsidRPr="004E68B0" w:rsidRDefault="004E68B0" w:rsidP="004E68B0">
      <w:pPr>
        <w:pStyle w:val="Recuodecorpodetexto32"/>
        <w:spacing w:before="0" w:after="170" w:line="100" w:lineRule="atLeast"/>
        <w:ind w:firstLine="573"/>
        <w:rPr>
          <w:szCs w:val="24"/>
        </w:rPr>
      </w:pPr>
      <w:r w:rsidRPr="004E68B0">
        <w:rPr>
          <w:szCs w:val="24"/>
        </w:rPr>
        <w:t xml:space="preserve">A CONTRATANTE entregará à CONTRATADA levantamento </w:t>
      </w:r>
      <w:proofErr w:type="spellStart"/>
      <w:r w:rsidRPr="004E68B0">
        <w:rPr>
          <w:szCs w:val="24"/>
        </w:rPr>
        <w:t>planialtimétrico</w:t>
      </w:r>
      <w:proofErr w:type="spellEnd"/>
      <w:r w:rsidRPr="004E68B0">
        <w:rPr>
          <w:szCs w:val="24"/>
        </w:rPr>
        <w:t xml:space="preserve"> da área em análise.</w:t>
      </w:r>
    </w:p>
    <w:p w:rsidR="00A0583A" w:rsidRPr="00574870" w:rsidRDefault="00A0583A">
      <w:pPr>
        <w:pStyle w:val="Recuodecorpodetexto32"/>
        <w:spacing w:before="0" w:after="170" w:line="100" w:lineRule="atLeast"/>
        <w:ind w:firstLine="573"/>
        <w:rPr>
          <w:szCs w:val="24"/>
        </w:rPr>
      </w:pPr>
      <w:r w:rsidRPr="00574870">
        <w:rPr>
          <w:szCs w:val="24"/>
        </w:rPr>
        <w:t xml:space="preserve">No ANEXO C deste Projeto Básico encontram-se os seguintes </w:t>
      </w:r>
      <w:r w:rsidR="00F362FA" w:rsidRPr="00574870">
        <w:rPr>
          <w:szCs w:val="24"/>
        </w:rPr>
        <w:t>documentos</w:t>
      </w:r>
      <w:r w:rsidRPr="00574870">
        <w:rPr>
          <w:szCs w:val="24"/>
        </w:rPr>
        <w:t>:</w:t>
      </w:r>
    </w:p>
    <w:p w:rsidR="00F362FA" w:rsidRPr="00574870" w:rsidRDefault="00F362FA" w:rsidP="00A15CF1">
      <w:pPr>
        <w:pStyle w:val="Recuodecorpodetexto21"/>
        <w:numPr>
          <w:ilvl w:val="0"/>
          <w:numId w:val="18"/>
        </w:numPr>
        <w:spacing w:after="170" w:line="100" w:lineRule="atLeast"/>
        <w:rPr>
          <w:rFonts w:ascii="Times New Roman" w:hAnsi="Times New Roman" w:cs="Times New Roman"/>
          <w:sz w:val="24"/>
        </w:rPr>
      </w:pPr>
      <w:r w:rsidRPr="00574870">
        <w:rPr>
          <w:rFonts w:ascii="Times New Roman" w:hAnsi="Times New Roman" w:cs="Times New Roman"/>
          <w:sz w:val="24"/>
        </w:rPr>
        <w:t>Resolução SEMA-PR nº 021/2011;</w:t>
      </w:r>
    </w:p>
    <w:p w:rsidR="00A0583A" w:rsidRPr="00574870" w:rsidRDefault="00F362FA" w:rsidP="00A15CF1">
      <w:pPr>
        <w:pStyle w:val="Recuodecorpodetexto21"/>
        <w:numPr>
          <w:ilvl w:val="0"/>
          <w:numId w:val="18"/>
        </w:numPr>
        <w:spacing w:after="170" w:line="100" w:lineRule="atLeast"/>
        <w:rPr>
          <w:rFonts w:ascii="Times New Roman" w:hAnsi="Times New Roman" w:cs="Times New Roman"/>
          <w:sz w:val="24"/>
        </w:rPr>
      </w:pPr>
      <w:r w:rsidRPr="00574870">
        <w:rPr>
          <w:rFonts w:ascii="Times New Roman" w:hAnsi="Times New Roman" w:cs="Times New Roman"/>
          <w:sz w:val="24"/>
        </w:rPr>
        <w:t>Procedimento de engenharia da Petrobras nº PE-RP-002.3 - Retirada de Tanque Subterrâneo;</w:t>
      </w:r>
    </w:p>
    <w:p w:rsidR="00F362FA" w:rsidRPr="00574870" w:rsidRDefault="00F362FA" w:rsidP="00A15CF1">
      <w:pPr>
        <w:pStyle w:val="Recuodecorpodetexto21"/>
        <w:numPr>
          <w:ilvl w:val="0"/>
          <w:numId w:val="18"/>
        </w:numPr>
        <w:spacing w:after="170" w:line="100" w:lineRule="atLeast"/>
        <w:rPr>
          <w:rFonts w:ascii="Times New Roman" w:hAnsi="Times New Roman" w:cs="Times New Roman"/>
          <w:sz w:val="24"/>
        </w:rPr>
      </w:pPr>
      <w:r w:rsidRPr="00574870">
        <w:rPr>
          <w:rFonts w:ascii="Times New Roman" w:hAnsi="Times New Roman" w:cs="Times New Roman"/>
          <w:sz w:val="24"/>
        </w:rPr>
        <w:t>Procedimento para Remoção de Tanques e Desmobilização de Sistema de Armazenamento e Abasteciment</w:t>
      </w:r>
      <w:r w:rsidR="00A7448C" w:rsidRPr="00574870">
        <w:rPr>
          <w:rFonts w:ascii="Times New Roman" w:hAnsi="Times New Roman" w:cs="Times New Roman"/>
          <w:sz w:val="24"/>
        </w:rPr>
        <w:t>o de Combustíveis - CETESB;</w:t>
      </w:r>
    </w:p>
    <w:p w:rsidR="00A7448C" w:rsidRDefault="00A7448C" w:rsidP="00A15CF1">
      <w:pPr>
        <w:pStyle w:val="Recuodecorpodetexto21"/>
        <w:numPr>
          <w:ilvl w:val="0"/>
          <w:numId w:val="18"/>
        </w:numPr>
        <w:spacing w:after="170" w:line="100" w:lineRule="atLeast"/>
        <w:rPr>
          <w:rFonts w:ascii="Times New Roman" w:hAnsi="Times New Roman" w:cs="Times New Roman"/>
          <w:sz w:val="24"/>
        </w:rPr>
      </w:pPr>
      <w:r w:rsidRPr="00574870">
        <w:rPr>
          <w:rFonts w:ascii="Times New Roman" w:hAnsi="Times New Roman" w:cs="Times New Roman"/>
          <w:sz w:val="24"/>
        </w:rPr>
        <w:t>Informação Técnica nº 011/2014 - DIMAP-IAP: Procedimento de licenciamento ambiental para remoção e/ou instalação dos equipamentos do sistema de abastecimento subterrâneo de combu</w:t>
      </w:r>
      <w:r w:rsidRPr="00574870">
        <w:rPr>
          <w:rFonts w:ascii="Times New Roman" w:hAnsi="Times New Roman" w:cs="Times New Roman"/>
          <w:sz w:val="24"/>
        </w:rPr>
        <w:t>s</w:t>
      </w:r>
      <w:r w:rsidRPr="00574870">
        <w:rPr>
          <w:rFonts w:ascii="Times New Roman" w:hAnsi="Times New Roman" w:cs="Times New Roman"/>
          <w:sz w:val="24"/>
        </w:rPr>
        <w:t>tíveis- SASC - Postos de combustíveis e afins</w:t>
      </w:r>
      <w:r w:rsidR="00F04D35">
        <w:rPr>
          <w:rFonts w:ascii="Times New Roman" w:hAnsi="Times New Roman" w:cs="Times New Roman"/>
          <w:sz w:val="24"/>
        </w:rPr>
        <w:t>;</w:t>
      </w:r>
    </w:p>
    <w:p w:rsidR="00F04D35" w:rsidRPr="00574870" w:rsidRDefault="00F04D35" w:rsidP="00F04D35">
      <w:pPr>
        <w:pStyle w:val="Recuodecorpodetexto32"/>
        <w:numPr>
          <w:ilvl w:val="0"/>
          <w:numId w:val="18"/>
        </w:numPr>
        <w:tabs>
          <w:tab w:val="left" w:pos="-851"/>
        </w:tabs>
        <w:spacing w:before="0" w:after="170" w:line="100" w:lineRule="atLeast"/>
        <w:rPr>
          <w:szCs w:val="24"/>
        </w:rPr>
      </w:pPr>
      <w:r>
        <w:rPr>
          <w:szCs w:val="24"/>
        </w:rPr>
        <w:t xml:space="preserve">Formulário de </w:t>
      </w:r>
      <w:r w:rsidRPr="00574870">
        <w:rPr>
          <w:szCs w:val="24"/>
        </w:rPr>
        <w:t>Requerimento d</w:t>
      </w:r>
      <w:r>
        <w:rPr>
          <w:szCs w:val="24"/>
        </w:rPr>
        <w:t>e Licenciamento Ambiental - RLA;</w:t>
      </w:r>
    </w:p>
    <w:p w:rsidR="00F04D35" w:rsidRPr="00F04D35" w:rsidRDefault="00F04D35" w:rsidP="00F04D35">
      <w:pPr>
        <w:pStyle w:val="Recuodecorpodetexto32"/>
        <w:numPr>
          <w:ilvl w:val="0"/>
          <w:numId w:val="18"/>
        </w:numPr>
        <w:tabs>
          <w:tab w:val="left" w:pos="-851"/>
        </w:tabs>
        <w:spacing w:before="0" w:after="170" w:line="100" w:lineRule="atLeast"/>
        <w:rPr>
          <w:szCs w:val="24"/>
        </w:rPr>
      </w:pPr>
      <w:r>
        <w:rPr>
          <w:szCs w:val="24"/>
        </w:rPr>
        <w:t xml:space="preserve">Formulário de </w:t>
      </w:r>
      <w:r w:rsidRPr="00574870">
        <w:rPr>
          <w:szCs w:val="24"/>
        </w:rPr>
        <w:t>Cadastro de Obras Divers</w:t>
      </w:r>
      <w:r>
        <w:rPr>
          <w:szCs w:val="24"/>
        </w:rPr>
        <w:t>as – COD (para remoção do SASC);</w:t>
      </w:r>
    </w:p>
    <w:p w:rsidR="00A0583A" w:rsidRPr="00574870" w:rsidRDefault="00A0583A">
      <w:pPr>
        <w:pStyle w:val="Recuodecorpodetexto32"/>
        <w:spacing w:before="0" w:after="170" w:line="100" w:lineRule="atLeast"/>
        <w:ind w:firstLine="573"/>
        <w:rPr>
          <w:szCs w:val="24"/>
        </w:rPr>
      </w:pPr>
      <w:r w:rsidRPr="00574870">
        <w:rPr>
          <w:szCs w:val="24"/>
        </w:rPr>
        <w:t xml:space="preserve">Não poderá ser introduzida qualquer modificação </w:t>
      </w:r>
      <w:r w:rsidR="00F362FA" w:rsidRPr="00574870">
        <w:rPr>
          <w:szCs w:val="24"/>
        </w:rPr>
        <w:t>nas</w:t>
      </w:r>
      <w:r w:rsidRPr="00574870">
        <w:rPr>
          <w:szCs w:val="24"/>
        </w:rPr>
        <w:t xml:space="preserve"> especificações fornecid</w:t>
      </w:r>
      <w:r w:rsidR="00F362FA" w:rsidRPr="00574870">
        <w:rPr>
          <w:szCs w:val="24"/>
        </w:rPr>
        <w:t>a</w:t>
      </w:r>
      <w:r w:rsidRPr="00574870">
        <w:rPr>
          <w:szCs w:val="24"/>
        </w:rPr>
        <w:t>s.  As alter</w:t>
      </w:r>
      <w:r w:rsidRPr="00574870">
        <w:rPr>
          <w:szCs w:val="24"/>
        </w:rPr>
        <w:t>a</w:t>
      </w:r>
      <w:r w:rsidRPr="00574870">
        <w:rPr>
          <w:szCs w:val="24"/>
        </w:rPr>
        <w:t xml:space="preserve">ções que porventura se fizerem necessárias somente poderão ser efetuadas com a autorização por escrito da FISCALIZAÇÃO. Neste caso a CONTRATADA se compromete a elaborar o “COMO CONSTRUÍDO” (“AS BUILT”). </w:t>
      </w:r>
    </w:p>
    <w:p w:rsidR="00A0583A" w:rsidRPr="00574870" w:rsidRDefault="00A0583A">
      <w:pPr>
        <w:pStyle w:val="Recuodecorpodetexto32"/>
        <w:spacing w:before="0" w:after="170" w:line="100" w:lineRule="atLeast"/>
        <w:ind w:firstLine="573"/>
        <w:rPr>
          <w:szCs w:val="24"/>
        </w:rPr>
      </w:pPr>
      <w:r w:rsidRPr="00574870">
        <w:rPr>
          <w:szCs w:val="24"/>
        </w:rPr>
        <w:t>Compete à CONTRATADA fazer minucioso estudo, verificação e comparação de todos os desenhos, dos projetos, das especificações e da documentação técnica fornecida pela CONTR</w:t>
      </w:r>
      <w:r w:rsidRPr="00574870">
        <w:rPr>
          <w:szCs w:val="24"/>
        </w:rPr>
        <w:t>A</w:t>
      </w:r>
      <w:r w:rsidRPr="00574870">
        <w:rPr>
          <w:szCs w:val="24"/>
        </w:rPr>
        <w:t>TANTE para a execução da obra.</w:t>
      </w:r>
    </w:p>
    <w:p w:rsidR="00A0583A" w:rsidRPr="00574870" w:rsidRDefault="00A0583A">
      <w:pPr>
        <w:pStyle w:val="Recuodecorpodetexto32"/>
        <w:spacing w:before="0" w:after="170" w:line="100" w:lineRule="atLeast"/>
        <w:ind w:firstLine="573"/>
        <w:rPr>
          <w:szCs w:val="24"/>
        </w:rPr>
      </w:pPr>
      <w:r w:rsidRPr="00574870">
        <w:rPr>
          <w:szCs w:val="24"/>
        </w:rPr>
        <w:t>A CONTRATADA deverá elaborar um documento informando à CONTRATANTE os resu</w:t>
      </w:r>
      <w:r w:rsidRPr="00574870">
        <w:rPr>
          <w:szCs w:val="24"/>
        </w:rPr>
        <w:t>l</w:t>
      </w:r>
      <w:r w:rsidRPr="00574870">
        <w:rPr>
          <w:szCs w:val="24"/>
        </w:rPr>
        <w:t>tados desta verificação preliminar, obrigatoriamente feita antes do início da obra/serviços, aponta</w:t>
      </w:r>
      <w:r w:rsidRPr="00574870">
        <w:rPr>
          <w:szCs w:val="24"/>
        </w:rPr>
        <w:t>n</w:t>
      </w:r>
      <w:r w:rsidRPr="00574870">
        <w:rPr>
          <w:szCs w:val="24"/>
        </w:rPr>
        <w:t>do discrepâncias, omissões ou erros, inclusive sobre quaisquer transgressões a normas técnicas, regulamentos ou leis em vigor, evitando, desta forma, futuros embaraços ao perfeito desenvolv</w:t>
      </w:r>
      <w:r w:rsidRPr="00574870">
        <w:rPr>
          <w:szCs w:val="24"/>
        </w:rPr>
        <w:t>i</w:t>
      </w:r>
      <w:r w:rsidRPr="00574870">
        <w:rPr>
          <w:szCs w:val="24"/>
        </w:rPr>
        <w:t>mento da obra.</w:t>
      </w:r>
    </w:p>
    <w:p w:rsidR="00A0583A" w:rsidRPr="00574870" w:rsidRDefault="00A0583A">
      <w:pPr>
        <w:pStyle w:val="Recuodecorpodetexto32"/>
        <w:tabs>
          <w:tab w:val="left" w:pos="-851"/>
        </w:tabs>
        <w:spacing w:before="0" w:after="170" w:line="100" w:lineRule="atLeast"/>
        <w:ind w:firstLine="573"/>
        <w:rPr>
          <w:szCs w:val="24"/>
        </w:rPr>
      </w:pPr>
      <w:r w:rsidRPr="00574870">
        <w:rPr>
          <w:szCs w:val="24"/>
        </w:rPr>
        <w:t>Em nenhuma hipótese, a CONTRATADA poderá alegar engano ou erro de projetos fornec</w:t>
      </w:r>
      <w:r w:rsidRPr="00574870">
        <w:rPr>
          <w:szCs w:val="24"/>
        </w:rPr>
        <w:t>i</w:t>
      </w:r>
      <w:r w:rsidRPr="00574870">
        <w:rPr>
          <w:szCs w:val="24"/>
        </w:rPr>
        <w:t>dos com estas Especificações Técnicas para justificar qualquer incorreção na execução da obra ou serviços que não observem a boa técnica.</w:t>
      </w:r>
    </w:p>
    <w:p w:rsidR="007659C5" w:rsidRPr="00574870" w:rsidRDefault="007659C5" w:rsidP="007659C5">
      <w:pPr>
        <w:pStyle w:val="Ttulo3Justificado"/>
        <w:tabs>
          <w:tab w:val="clear" w:pos="360"/>
        </w:tabs>
        <w:ind w:left="720" w:firstLine="0"/>
        <w:rPr>
          <w:szCs w:val="24"/>
        </w:rPr>
      </w:pPr>
    </w:p>
    <w:p w:rsidR="008533BB" w:rsidRPr="00574870" w:rsidRDefault="00A7448C" w:rsidP="00A15CF1">
      <w:pPr>
        <w:pStyle w:val="Ttulo3Justificado"/>
        <w:numPr>
          <w:ilvl w:val="1"/>
          <w:numId w:val="20"/>
        </w:numPr>
        <w:rPr>
          <w:szCs w:val="24"/>
        </w:rPr>
      </w:pPr>
      <w:bookmarkStart w:id="39" w:name="_Toc425845654"/>
      <w:r w:rsidRPr="00574870">
        <w:rPr>
          <w:szCs w:val="24"/>
        </w:rPr>
        <w:t>PROJETOS COMPLEMENTARES</w:t>
      </w:r>
      <w:bookmarkEnd w:id="39"/>
    </w:p>
    <w:p w:rsidR="008533BB" w:rsidRPr="00574870" w:rsidRDefault="008533BB" w:rsidP="00DA7332">
      <w:pPr>
        <w:pStyle w:val="Recuodecorpodetexto32"/>
        <w:tabs>
          <w:tab w:val="left" w:pos="-851"/>
        </w:tabs>
        <w:spacing w:before="0" w:after="170" w:line="100" w:lineRule="atLeast"/>
        <w:ind w:firstLine="573"/>
        <w:rPr>
          <w:szCs w:val="24"/>
        </w:rPr>
      </w:pPr>
      <w:r w:rsidRPr="00574870">
        <w:rPr>
          <w:szCs w:val="24"/>
        </w:rPr>
        <w:tab/>
        <w:t xml:space="preserve">A empresa deverá fornecer </w:t>
      </w:r>
      <w:r w:rsidRPr="00DA7332">
        <w:rPr>
          <w:szCs w:val="24"/>
        </w:rPr>
        <w:t>Planta Baixa</w:t>
      </w:r>
      <w:r w:rsidRPr="00574870">
        <w:rPr>
          <w:szCs w:val="24"/>
        </w:rPr>
        <w:t xml:space="preserve"> em escala adequada à visualização das distâncias entre as pilastras, tanques (antigos e a instalar) e obras </w:t>
      </w:r>
      <w:r w:rsidR="007659C5" w:rsidRPr="00574870">
        <w:rPr>
          <w:szCs w:val="24"/>
        </w:rPr>
        <w:t>civis.</w:t>
      </w:r>
    </w:p>
    <w:p w:rsidR="00467BF3" w:rsidRPr="00574870" w:rsidRDefault="00467BF3">
      <w:pPr>
        <w:pStyle w:val="Recuodecorpodetexto32"/>
        <w:tabs>
          <w:tab w:val="left" w:pos="-851"/>
        </w:tabs>
        <w:spacing w:before="0" w:after="170" w:line="100" w:lineRule="atLeast"/>
        <w:ind w:firstLine="573"/>
        <w:rPr>
          <w:szCs w:val="24"/>
        </w:rPr>
      </w:pPr>
    </w:p>
    <w:p w:rsidR="00A0583A" w:rsidRPr="00574870" w:rsidRDefault="00A0583A" w:rsidP="00A15CF1">
      <w:pPr>
        <w:pStyle w:val="Ttulo2"/>
        <w:numPr>
          <w:ilvl w:val="1"/>
          <w:numId w:val="20"/>
        </w:numPr>
        <w:spacing w:before="0" w:after="170" w:line="100" w:lineRule="atLeast"/>
        <w:jc w:val="both"/>
        <w:rPr>
          <w:szCs w:val="24"/>
        </w:rPr>
      </w:pPr>
      <w:bookmarkStart w:id="40" w:name="_Toc425845655"/>
      <w:r w:rsidRPr="00574870">
        <w:rPr>
          <w:szCs w:val="24"/>
        </w:rPr>
        <w:t>LOCAÇÃO DA OBRA</w:t>
      </w:r>
      <w:bookmarkEnd w:id="40"/>
    </w:p>
    <w:p w:rsidR="00A0583A" w:rsidRPr="00574870" w:rsidRDefault="00A0583A">
      <w:pPr>
        <w:pStyle w:val="Recuodecorpodetexto32"/>
        <w:spacing w:before="0" w:after="170" w:line="100" w:lineRule="atLeast"/>
        <w:ind w:firstLine="573"/>
        <w:rPr>
          <w:szCs w:val="24"/>
        </w:rPr>
      </w:pPr>
      <w:r w:rsidRPr="00574870">
        <w:rPr>
          <w:szCs w:val="24"/>
        </w:rPr>
        <w:t>A obra será locada após a limpeza do terreno, e em princípio, após a sua regularização, verif</w:t>
      </w:r>
      <w:r w:rsidRPr="00574870">
        <w:rPr>
          <w:szCs w:val="24"/>
        </w:rPr>
        <w:t>i</w:t>
      </w:r>
      <w:r w:rsidRPr="00574870">
        <w:rPr>
          <w:szCs w:val="24"/>
        </w:rPr>
        <w:t>cação de escritura, observando-se rigorosamente as indicações do projeto e as exigências da mun</w:t>
      </w:r>
      <w:r w:rsidRPr="00574870">
        <w:rPr>
          <w:szCs w:val="24"/>
        </w:rPr>
        <w:t>i</w:t>
      </w:r>
      <w:r w:rsidRPr="00574870">
        <w:rPr>
          <w:szCs w:val="24"/>
        </w:rPr>
        <w:lastRenderedPageBreak/>
        <w:t>cipalidade local.</w:t>
      </w:r>
      <w:r w:rsidR="00F04D35">
        <w:rPr>
          <w:szCs w:val="24"/>
        </w:rPr>
        <w:t xml:space="preserve"> Deve-se seguir o procedimento </w:t>
      </w:r>
      <w:r w:rsidR="00F04D35" w:rsidRPr="00F04D35">
        <w:rPr>
          <w:szCs w:val="24"/>
          <w:u w:val="single"/>
        </w:rPr>
        <w:t>P-02.LOC.1 - Locação</w:t>
      </w:r>
      <w:r w:rsidR="00F04D35">
        <w:rPr>
          <w:szCs w:val="24"/>
        </w:rPr>
        <w:t>, do Caderno de Encargos da editora PINI, 5ª edição.</w:t>
      </w:r>
    </w:p>
    <w:p w:rsidR="00A0583A" w:rsidRPr="00574870" w:rsidRDefault="00A0583A">
      <w:pPr>
        <w:pStyle w:val="Recuodecorpodetexto32"/>
        <w:spacing w:before="0" w:after="170" w:line="100" w:lineRule="atLeast"/>
        <w:ind w:firstLine="573"/>
        <w:rPr>
          <w:szCs w:val="24"/>
        </w:rPr>
      </w:pPr>
      <w:r w:rsidRPr="00574870">
        <w:rPr>
          <w:szCs w:val="24"/>
        </w:rPr>
        <w:t>A CONTRATADA será responsável por qualquer erro de alinhamento ou nível, e correndo por sua conta a demolição e reconstrução dos serviços.</w:t>
      </w:r>
    </w:p>
    <w:p w:rsidR="00A0583A" w:rsidRPr="00574870" w:rsidRDefault="00A0583A">
      <w:pPr>
        <w:pStyle w:val="Recuodecorpodetexto32"/>
        <w:spacing w:before="0" w:after="170" w:line="100" w:lineRule="atLeast"/>
        <w:ind w:firstLine="573"/>
        <w:rPr>
          <w:szCs w:val="24"/>
        </w:rPr>
      </w:pPr>
      <w:r w:rsidRPr="00574870">
        <w:rPr>
          <w:szCs w:val="24"/>
        </w:rPr>
        <w:t>Será tomado, para referência de nível, o ponto da obra ou do logradouro indicado pelo CO</w:t>
      </w:r>
      <w:r w:rsidRPr="00574870">
        <w:rPr>
          <w:szCs w:val="24"/>
        </w:rPr>
        <w:t>N</w:t>
      </w:r>
      <w:r w:rsidRPr="00574870">
        <w:rPr>
          <w:szCs w:val="24"/>
        </w:rPr>
        <w:t>TRATANTE, em ordem de serviço especial, atinente ao assunto.</w:t>
      </w:r>
    </w:p>
    <w:p w:rsidR="00A0583A" w:rsidRPr="00574870" w:rsidRDefault="00A0583A">
      <w:pPr>
        <w:pStyle w:val="Recuodecorpodetexto32"/>
        <w:spacing w:before="0" w:after="170" w:line="100" w:lineRule="atLeast"/>
        <w:ind w:firstLine="573"/>
        <w:rPr>
          <w:szCs w:val="24"/>
        </w:rPr>
      </w:pPr>
    </w:p>
    <w:p w:rsidR="00A0583A" w:rsidRPr="00574870" w:rsidRDefault="007531C1" w:rsidP="00A15CF1">
      <w:pPr>
        <w:pStyle w:val="Ttulo2"/>
        <w:numPr>
          <w:ilvl w:val="1"/>
          <w:numId w:val="20"/>
        </w:numPr>
        <w:spacing w:before="0" w:after="170" w:line="100" w:lineRule="atLeast"/>
        <w:jc w:val="both"/>
        <w:rPr>
          <w:szCs w:val="24"/>
        </w:rPr>
      </w:pPr>
      <w:bookmarkStart w:id="41" w:name="__RefHeading__33535985"/>
      <w:bookmarkStart w:id="42" w:name="_Toc425845656"/>
      <w:bookmarkEnd w:id="41"/>
      <w:r w:rsidRPr="00574870">
        <w:rPr>
          <w:szCs w:val="24"/>
        </w:rPr>
        <w:t>LICENCIAMENTO</w:t>
      </w:r>
      <w:r w:rsidR="00A0583A" w:rsidRPr="00574870">
        <w:rPr>
          <w:szCs w:val="24"/>
        </w:rPr>
        <w:t xml:space="preserve"> AMBIENTAL</w:t>
      </w:r>
      <w:bookmarkEnd w:id="42"/>
    </w:p>
    <w:p w:rsidR="00A0583A" w:rsidRPr="00574870" w:rsidRDefault="00A0583A">
      <w:pPr>
        <w:tabs>
          <w:tab w:val="left" w:pos="-851"/>
        </w:tabs>
        <w:spacing w:after="170" w:line="100" w:lineRule="atLeast"/>
        <w:ind w:firstLine="573"/>
        <w:jc w:val="both"/>
        <w:rPr>
          <w:sz w:val="24"/>
          <w:szCs w:val="24"/>
        </w:rPr>
      </w:pPr>
      <w:r w:rsidRPr="00574870">
        <w:rPr>
          <w:sz w:val="24"/>
          <w:szCs w:val="24"/>
        </w:rPr>
        <w:t xml:space="preserve">É obrigação da CONTRATADA a </w:t>
      </w:r>
      <w:r w:rsidRPr="00574870">
        <w:rPr>
          <w:b/>
          <w:bCs/>
          <w:sz w:val="24"/>
          <w:szCs w:val="24"/>
        </w:rPr>
        <w:t xml:space="preserve">Obtenção das </w:t>
      </w:r>
      <w:r w:rsidR="00A7448C" w:rsidRPr="00574870">
        <w:rPr>
          <w:b/>
          <w:sz w:val="24"/>
          <w:szCs w:val="24"/>
        </w:rPr>
        <w:t>Autorização Ambiental</w:t>
      </w:r>
      <w:r w:rsidRPr="00574870">
        <w:rPr>
          <w:b/>
          <w:sz w:val="24"/>
          <w:szCs w:val="24"/>
        </w:rPr>
        <w:t xml:space="preserve"> para </w:t>
      </w:r>
      <w:r w:rsidR="00467BF3" w:rsidRPr="00574870">
        <w:rPr>
          <w:b/>
          <w:sz w:val="24"/>
          <w:szCs w:val="24"/>
        </w:rPr>
        <w:t>a retirada dos tanques enterrados e aéreos</w:t>
      </w:r>
      <w:r w:rsidR="00D77E65" w:rsidRPr="00574870">
        <w:rPr>
          <w:b/>
          <w:sz w:val="24"/>
          <w:szCs w:val="24"/>
        </w:rPr>
        <w:t>,</w:t>
      </w:r>
      <w:r w:rsidRPr="00574870">
        <w:rPr>
          <w:b/>
          <w:sz w:val="24"/>
          <w:szCs w:val="24"/>
        </w:rPr>
        <w:t xml:space="preserve"> </w:t>
      </w:r>
      <w:r w:rsidRPr="00574870">
        <w:rPr>
          <w:sz w:val="24"/>
          <w:szCs w:val="24"/>
        </w:rPr>
        <w:t>objeto desta especificação técnica.</w:t>
      </w:r>
    </w:p>
    <w:p w:rsidR="00A0583A" w:rsidRPr="00574870" w:rsidRDefault="00A0583A">
      <w:pPr>
        <w:tabs>
          <w:tab w:val="left" w:pos="-851"/>
        </w:tabs>
        <w:spacing w:after="170" w:line="100" w:lineRule="atLeast"/>
        <w:ind w:firstLine="573"/>
        <w:jc w:val="both"/>
        <w:rPr>
          <w:sz w:val="24"/>
          <w:szCs w:val="24"/>
        </w:rPr>
      </w:pPr>
      <w:r w:rsidRPr="00574870">
        <w:rPr>
          <w:sz w:val="24"/>
          <w:szCs w:val="24"/>
        </w:rPr>
        <w:t>Os serviços a serem realizados e bem como os documentos fornecidos pela CONTRATANTE, necessários para obtenção das licenças e realização do relatório de avaliação de passivo ambiental e o relatório de acompanhamento de retirada de tanques subterrâneos, são os listados a seguir. Os demais documentos que forem solicitados pelo órgão ambiental competente deverão ser providenc</w:t>
      </w:r>
      <w:r w:rsidRPr="00574870">
        <w:rPr>
          <w:sz w:val="24"/>
          <w:szCs w:val="24"/>
        </w:rPr>
        <w:t>i</w:t>
      </w:r>
      <w:r w:rsidRPr="00574870">
        <w:rPr>
          <w:sz w:val="24"/>
          <w:szCs w:val="24"/>
        </w:rPr>
        <w:t>ados pela CONTRATADA.</w:t>
      </w:r>
    </w:p>
    <w:p w:rsidR="00A0583A" w:rsidRPr="00574870" w:rsidRDefault="00A0583A">
      <w:pPr>
        <w:tabs>
          <w:tab w:val="left" w:pos="-851"/>
        </w:tabs>
        <w:spacing w:after="170" w:line="100" w:lineRule="atLeast"/>
        <w:ind w:firstLine="573"/>
        <w:jc w:val="both"/>
        <w:rPr>
          <w:sz w:val="24"/>
          <w:szCs w:val="24"/>
        </w:rPr>
      </w:pPr>
      <w:r w:rsidRPr="00574870">
        <w:rPr>
          <w:sz w:val="24"/>
          <w:szCs w:val="24"/>
        </w:rPr>
        <w:t>A empresa deverá incluir no orçamento destes serviços todos os custos, incluindo desloc</w:t>
      </w:r>
      <w:r w:rsidRPr="00574870">
        <w:rPr>
          <w:sz w:val="24"/>
          <w:szCs w:val="24"/>
        </w:rPr>
        <w:t>a</w:t>
      </w:r>
      <w:r w:rsidRPr="00574870">
        <w:rPr>
          <w:sz w:val="24"/>
          <w:szCs w:val="24"/>
        </w:rPr>
        <w:t>mentos, diárias, taxas, impostos, despesas com a coleta do efluente e os custos para publicação das devidas súmulas em jornais de circulação regional e no Diário Oficial do Estado</w:t>
      </w:r>
      <w:r w:rsidR="007659C5" w:rsidRPr="00574870">
        <w:rPr>
          <w:sz w:val="24"/>
          <w:szCs w:val="24"/>
        </w:rPr>
        <w:t>, se necessário</w:t>
      </w:r>
      <w:r w:rsidRPr="00574870">
        <w:rPr>
          <w:sz w:val="24"/>
          <w:szCs w:val="24"/>
        </w:rPr>
        <w:t>.</w:t>
      </w:r>
    </w:p>
    <w:p w:rsidR="00A0583A" w:rsidRPr="00574870" w:rsidRDefault="00A0583A">
      <w:pPr>
        <w:tabs>
          <w:tab w:val="left" w:pos="-851"/>
        </w:tabs>
        <w:spacing w:after="170" w:line="100" w:lineRule="atLeast"/>
        <w:ind w:firstLine="573"/>
        <w:jc w:val="both"/>
        <w:rPr>
          <w:sz w:val="24"/>
          <w:szCs w:val="24"/>
        </w:rPr>
      </w:pPr>
      <w:r w:rsidRPr="00574870">
        <w:rPr>
          <w:sz w:val="24"/>
          <w:szCs w:val="24"/>
        </w:rPr>
        <w:t>Um profissional habilitado conforme as normas do órgão ambiental responsável, com registro válido no Conselho Regional de Engenharia e A</w:t>
      </w:r>
      <w:r w:rsidR="00F04D35">
        <w:rPr>
          <w:sz w:val="24"/>
          <w:szCs w:val="24"/>
        </w:rPr>
        <w:t>gronomia</w:t>
      </w:r>
      <w:r w:rsidRPr="00574870">
        <w:rPr>
          <w:sz w:val="24"/>
          <w:szCs w:val="24"/>
        </w:rPr>
        <w:t xml:space="preserve"> do Estado do Paraná (CREA-PR) deverá ser o responsável técnico pelos serviços necessários para obtenção das Licenças Ambientais.</w:t>
      </w:r>
      <w:r w:rsidR="00F04D35">
        <w:rPr>
          <w:sz w:val="24"/>
          <w:szCs w:val="24"/>
        </w:rPr>
        <w:t xml:space="preserve"> Para análises laboratoriais, serão também aceitos os laudos emitidos por profissional credenciado pelo Conselho Regional de Biologia do Paraná (CR-BIO).</w:t>
      </w:r>
    </w:p>
    <w:p w:rsidR="00A0583A" w:rsidRPr="00574870" w:rsidRDefault="00A0583A">
      <w:pPr>
        <w:tabs>
          <w:tab w:val="left" w:pos="-851"/>
        </w:tabs>
        <w:spacing w:after="170" w:line="100" w:lineRule="atLeast"/>
        <w:ind w:firstLine="573"/>
        <w:jc w:val="both"/>
        <w:rPr>
          <w:sz w:val="24"/>
          <w:szCs w:val="24"/>
        </w:rPr>
      </w:pPr>
      <w:r w:rsidRPr="00574870">
        <w:rPr>
          <w:sz w:val="24"/>
          <w:szCs w:val="24"/>
        </w:rPr>
        <w:t>Caso seja necessário subcontratar empresa especializada neste segmento, uma cópia do co</w:t>
      </w:r>
      <w:r w:rsidRPr="00574870">
        <w:rPr>
          <w:sz w:val="24"/>
          <w:szCs w:val="24"/>
        </w:rPr>
        <w:t>n</w:t>
      </w:r>
      <w:r w:rsidRPr="00574870">
        <w:rPr>
          <w:sz w:val="24"/>
          <w:szCs w:val="24"/>
        </w:rPr>
        <w:t>trato deverá ser fornecida a FISCALIZAÇÃO, sem prejuízo das demais cl</w:t>
      </w:r>
      <w:r w:rsidR="007531C1" w:rsidRPr="00574870">
        <w:rPr>
          <w:sz w:val="24"/>
          <w:szCs w:val="24"/>
        </w:rPr>
        <w:t>á</w:t>
      </w:r>
      <w:r w:rsidRPr="00574870">
        <w:rPr>
          <w:sz w:val="24"/>
          <w:szCs w:val="24"/>
        </w:rPr>
        <w:t>usulas do Termo de Co</w:t>
      </w:r>
      <w:r w:rsidRPr="00574870">
        <w:rPr>
          <w:sz w:val="24"/>
          <w:szCs w:val="24"/>
        </w:rPr>
        <w:t>n</w:t>
      </w:r>
      <w:r w:rsidRPr="00574870">
        <w:rPr>
          <w:sz w:val="24"/>
          <w:szCs w:val="24"/>
        </w:rPr>
        <w:t>trato desta obra.</w:t>
      </w:r>
    </w:p>
    <w:p w:rsidR="00A0583A" w:rsidRPr="00574870" w:rsidRDefault="00A0583A">
      <w:pPr>
        <w:tabs>
          <w:tab w:val="left" w:pos="-851"/>
        </w:tabs>
        <w:spacing w:after="170" w:line="100" w:lineRule="atLeast"/>
        <w:ind w:firstLine="573"/>
        <w:jc w:val="both"/>
        <w:rPr>
          <w:sz w:val="24"/>
          <w:szCs w:val="24"/>
        </w:rPr>
      </w:pPr>
      <w:r w:rsidRPr="00574870">
        <w:rPr>
          <w:sz w:val="24"/>
          <w:szCs w:val="24"/>
        </w:rPr>
        <w:t>Os serviços a serem realizados para Obtenção da</w:t>
      </w:r>
      <w:r w:rsidR="007659C5" w:rsidRPr="00574870">
        <w:rPr>
          <w:sz w:val="24"/>
          <w:szCs w:val="24"/>
        </w:rPr>
        <w:t xml:space="preserve"> Autorização Ambiental </w:t>
      </w:r>
      <w:r w:rsidRPr="00574870">
        <w:rPr>
          <w:sz w:val="24"/>
          <w:szCs w:val="24"/>
        </w:rPr>
        <w:t>são os descritos a seguir.</w:t>
      </w:r>
    </w:p>
    <w:p w:rsidR="00A0583A" w:rsidRPr="00574870" w:rsidRDefault="007659C5" w:rsidP="00A15CF1">
      <w:pPr>
        <w:pStyle w:val="Ttulo3"/>
        <w:numPr>
          <w:ilvl w:val="2"/>
          <w:numId w:val="20"/>
        </w:numPr>
        <w:rPr>
          <w:szCs w:val="24"/>
        </w:rPr>
      </w:pPr>
      <w:bookmarkStart w:id="43" w:name="_Toc425845657"/>
      <w:r w:rsidRPr="00574870">
        <w:rPr>
          <w:szCs w:val="24"/>
        </w:rPr>
        <w:t>AUTORIZAÇÃO AMBIENTAL</w:t>
      </w:r>
      <w:bookmarkEnd w:id="43"/>
    </w:p>
    <w:p w:rsidR="007659C5" w:rsidRPr="00574870" w:rsidRDefault="007659C5" w:rsidP="007659C5">
      <w:pPr>
        <w:pStyle w:val="Recuodecorpodetexto32"/>
        <w:tabs>
          <w:tab w:val="left" w:pos="-851"/>
        </w:tabs>
        <w:spacing w:before="0" w:after="170" w:line="100" w:lineRule="atLeast"/>
        <w:ind w:firstLine="573"/>
        <w:rPr>
          <w:szCs w:val="24"/>
        </w:rPr>
      </w:pPr>
      <w:r w:rsidRPr="00574870">
        <w:rPr>
          <w:szCs w:val="24"/>
        </w:rPr>
        <w:t>A CONTRATADA deverá solicitar junto ao IAP uma Autorização Ambiental para a retirada dos tanques subterrâneos. Deverão ser realizados os seguintes procedimentos, de acordo com a I</w:t>
      </w:r>
      <w:r w:rsidRPr="00574870">
        <w:rPr>
          <w:szCs w:val="24"/>
        </w:rPr>
        <w:t>n</w:t>
      </w:r>
      <w:r w:rsidRPr="00574870">
        <w:rPr>
          <w:szCs w:val="24"/>
        </w:rPr>
        <w:t>formação Técnica nº 011/2014 do IAP:</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Requerimento d</w:t>
      </w:r>
      <w:r w:rsidR="00F04D35">
        <w:rPr>
          <w:szCs w:val="24"/>
        </w:rPr>
        <w:t>e Licenciamento Ambiental - RLA;</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Cadastro de Obras Divers</w:t>
      </w:r>
      <w:r w:rsidR="00F04D35">
        <w:rPr>
          <w:szCs w:val="24"/>
        </w:rPr>
        <w:t>as – COD (para remoção do SASC);</w:t>
      </w:r>
    </w:p>
    <w:p w:rsidR="007659C5" w:rsidRPr="00F04D35" w:rsidRDefault="007659C5" w:rsidP="00A15CF1">
      <w:pPr>
        <w:pStyle w:val="Recuodecorpodetexto32"/>
        <w:numPr>
          <w:ilvl w:val="0"/>
          <w:numId w:val="30"/>
        </w:numPr>
        <w:tabs>
          <w:tab w:val="left" w:pos="-851"/>
        </w:tabs>
        <w:spacing w:before="0" w:after="170" w:line="100" w:lineRule="atLeast"/>
        <w:rPr>
          <w:szCs w:val="24"/>
        </w:rPr>
      </w:pPr>
      <w:r w:rsidRPr="00F04D35">
        <w:rPr>
          <w:szCs w:val="24"/>
        </w:rPr>
        <w:t>Cópia da Licença de Operação do empreendimento gerador e do receptor do resíduo;</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 xml:space="preserve">Comprovante de recolhimento da Taxa Ambiental (Ficha de Compensação Bancária) de </w:t>
      </w:r>
      <w:r w:rsidRPr="00574870">
        <w:rPr>
          <w:szCs w:val="24"/>
        </w:rPr>
        <w:t>a</w:t>
      </w:r>
      <w:r w:rsidRPr="00574870">
        <w:rPr>
          <w:szCs w:val="24"/>
        </w:rPr>
        <w:t>cordo com o estabelecido na Lei Estadual N</w:t>
      </w:r>
      <w:r w:rsidRPr="00574870">
        <w:rPr>
          <w:szCs w:val="24"/>
          <w:vertAlign w:val="superscript"/>
        </w:rPr>
        <w:t>o</w:t>
      </w:r>
      <w:r w:rsidRPr="00574870">
        <w:rPr>
          <w:szCs w:val="24"/>
        </w:rPr>
        <w:t>. 10.233/92;</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ART – Anotação de Responsabilidade Técnica dos profissionais responsáveis pela execução;</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lastRenderedPageBreak/>
        <w:t>Indicar oficialmente os nomes dos profissionais responsáveis pela execução dos trabalhos a serem realizados na área do site;</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 xml:space="preserve">Metodologias a serem empregadas na execução dos trabalhos de acordo com as </w:t>
      </w:r>
      <w:proofErr w:type="spellStart"/>
      <w:r w:rsidRPr="00574870">
        <w:rPr>
          <w:szCs w:val="24"/>
        </w:rPr>
        <w:t>ABNT’s</w:t>
      </w:r>
      <w:proofErr w:type="spellEnd"/>
      <w:r w:rsidRPr="00574870">
        <w:rPr>
          <w:szCs w:val="24"/>
        </w:rPr>
        <w:t>;</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bCs/>
          <w:szCs w:val="24"/>
        </w:rPr>
        <w:t>Planta Baixa</w:t>
      </w:r>
      <w:r w:rsidRPr="00574870">
        <w:rPr>
          <w:szCs w:val="24"/>
        </w:rPr>
        <w:t xml:space="preserve"> em escala adequada à visualização das distâncias entre as pilastras, tanques (antigos e a instalar) e obras civis (A-3);</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bCs/>
          <w:szCs w:val="24"/>
        </w:rPr>
        <w:t>Memorial Descritivo dos Novos Equipamentos do SASC</w:t>
      </w:r>
      <w:r w:rsidRPr="00574870">
        <w:rPr>
          <w:szCs w:val="24"/>
        </w:rPr>
        <w:t xml:space="preserve"> a serem instalados na área, com ART e material fotográfico (este item será de responsabilidade da CONTRATANTE);</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Copia da Comunicação oficial dos trabalhos a serem realizados, junto ao Poder Publico M</w:t>
      </w:r>
      <w:r w:rsidRPr="00574870">
        <w:rPr>
          <w:szCs w:val="24"/>
        </w:rPr>
        <w:t>u</w:t>
      </w:r>
      <w:r w:rsidRPr="00574870">
        <w:rPr>
          <w:szCs w:val="24"/>
        </w:rPr>
        <w:t>nicipal e ao Corpo de Bombeiros da Região;</w:t>
      </w:r>
    </w:p>
    <w:p w:rsidR="007659C5" w:rsidRPr="00574870" w:rsidRDefault="007659C5" w:rsidP="00A15CF1">
      <w:pPr>
        <w:pStyle w:val="Recuodecorpodetexto32"/>
        <w:numPr>
          <w:ilvl w:val="0"/>
          <w:numId w:val="30"/>
        </w:numPr>
        <w:tabs>
          <w:tab w:val="left" w:pos="-851"/>
        </w:tabs>
        <w:spacing w:before="0" w:after="170" w:line="100" w:lineRule="atLeast"/>
        <w:rPr>
          <w:szCs w:val="24"/>
        </w:rPr>
      </w:pPr>
      <w:r w:rsidRPr="00574870">
        <w:rPr>
          <w:szCs w:val="24"/>
        </w:rPr>
        <w:t xml:space="preserve">Apresentar Certificado de calibração dos equipamentos a serem utilizados para medição de </w:t>
      </w:r>
      <w:proofErr w:type="spellStart"/>
      <w:r w:rsidRPr="00574870">
        <w:rPr>
          <w:szCs w:val="24"/>
        </w:rPr>
        <w:t>VOCs</w:t>
      </w:r>
      <w:proofErr w:type="spellEnd"/>
      <w:r w:rsidRPr="00574870">
        <w:rPr>
          <w:szCs w:val="24"/>
        </w:rPr>
        <w:t>.</w:t>
      </w:r>
    </w:p>
    <w:p w:rsidR="007659C5" w:rsidRPr="00574870" w:rsidRDefault="007659C5" w:rsidP="007659C5">
      <w:pPr>
        <w:rPr>
          <w:sz w:val="24"/>
          <w:szCs w:val="24"/>
        </w:rPr>
      </w:pPr>
    </w:p>
    <w:p w:rsidR="00A0583A" w:rsidRPr="00574870" w:rsidRDefault="00A0583A" w:rsidP="00A15CF1">
      <w:pPr>
        <w:pStyle w:val="Ttulo3"/>
        <w:numPr>
          <w:ilvl w:val="2"/>
          <w:numId w:val="20"/>
        </w:numPr>
        <w:rPr>
          <w:bCs/>
          <w:szCs w:val="24"/>
        </w:rPr>
      </w:pPr>
      <w:bookmarkStart w:id="44" w:name="__RefHeading__33533899"/>
      <w:bookmarkStart w:id="45" w:name="_Toc425845658"/>
      <w:bookmarkEnd w:id="44"/>
      <w:r w:rsidRPr="00574870">
        <w:rPr>
          <w:bCs/>
          <w:szCs w:val="24"/>
        </w:rPr>
        <w:t xml:space="preserve">MEDIÇÃO </w:t>
      </w:r>
      <w:bookmarkEnd w:id="45"/>
      <w:r w:rsidR="0041461B">
        <w:rPr>
          <w:bCs/>
          <w:szCs w:val="24"/>
        </w:rPr>
        <w:t>DO PLANO DE REMOÇÃO</w:t>
      </w:r>
    </w:p>
    <w:p w:rsidR="00A0583A" w:rsidRPr="00574870" w:rsidRDefault="00A0583A">
      <w:pPr>
        <w:tabs>
          <w:tab w:val="left" w:pos="0"/>
        </w:tabs>
        <w:spacing w:before="227" w:after="227"/>
        <w:ind w:firstLine="855"/>
        <w:jc w:val="both"/>
        <w:rPr>
          <w:sz w:val="24"/>
          <w:szCs w:val="24"/>
        </w:rPr>
      </w:pPr>
      <w:r w:rsidRPr="00574870">
        <w:rPr>
          <w:sz w:val="24"/>
          <w:szCs w:val="24"/>
        </w:rPr>
        <w:t xml:space="preserve">O pagamento </w:t>
      </w:r>
      <w:r w:rsidR="0041461B">
        <w:rPr>
          <w:sz w:val="24"/>
          <w:szCs w:val="24"/>
        </w:rPr>
        <w:t xml:space="preserve">do Plano de Remoção será </w:t>
      </w:r>
      <w:r w:rsidRPr="00574870">
        <w:rPr>
          <w:sz w:val="24"/>
          <w:szCs w:val="24"/>
        </w:rPr>
        <w:t>realizado conforme descrito a seguir:</w:t>
      </w:r>
    </w:p>
    <w:p w:rsidR="00A0583A" w:rsidRPr="0041461B" w:rsidRDefault="0041461B" w:rsidP="0041461B">
      <w:pPr>
        <w:numPr>
          <w:ilvl w:val="0"/>
          <w:numId w:val="11"/>
        </w:numPr>
        <w:jc w:val="both"/>
        <w:rPr>
          <w:sz w:val="24"/>
          <w:szCs w:val="24"/>
        </w:rPr>
      </w:pPr>
      <w:r>
        <w:rPr>
          <w:sz w:val="24"/>
          <w:szCs w:val="24"/>
        </w:rPr>
        <w:t>50</w:t>
      </w:r>
      <w:r w:rsidR="00A0583A" w:rsidRPr="00574870">
        <w:rPr>
          <w:sz w:val="24"/>
          <w:szCs w:val="24"/>
        </w:rPr>
        <w:t xml:space="preserve">% </w:t>
      </w:r>
      <w:r>
        <w:rPr>
          <w:sz w:val="24"/>
          <w:szCs w:val="24"/>
        </w:rPr>
        <w:t xml:space="preserve"> quando </w:t>
      </w:r>
      <w:r w:rsidR="00A0583A" w:rsidRPr="0041461B">
        <w:rPr>
          <w:sz w:val="24"/>
          <w:szCs w:val="24"/>
        </w:rPr>
        <w:t>o processo for protocolado no órgão ambiental</w:t>
      </w:r>
      <w:r>
        <w:rPr>
          <w:sz w:val="24"/>
          <w:szCs w:val="24"/>
        </w:rPr>
        <w:t xml:space="preserve"> e na CRO/5</w:t>
      </w:r>
      <w:r w:rsidR="00A0583A" w:rsidRPr="0041461B">
        <w:rPr>
          <w:sz w:val="24"/>
          <w:szCs w:val="24"/>
        </w:rPr>
        <w:t xml:space="preserve"> e 50% quando for emitida a </w:t>
      </w:r>
      <w:r w:rsidR="007659C5" w:rsidRPr="0041461B">
        <w:rPr>
          <w:sz w:val="24"/>
          <w:szCs w:val="24"/>
        </w:rPr>
        <w:t>Autorização</w:t>
      </w:r>
      <w:r>
        <w:rPr>
          <w:sz w:val="24"/>
          <w:szCs w:val="24"/>
        </w:rPr>
        <w:t xml:space="preserve"> Ambiental</w:t>
      </w:r>
      <w:r w:rsidR="007659C5" w:rsidRPr="0041461B">
        <w:rPr>
          <w:sz w:val="24"/>
          <w:szCs w:val="24"/>
        </w:rPr>
        <w:t>.</w:t>
      </w:r>
    </w:p>
    <w:p w:rsidR="000D70E2" w:rsidRPr="00574870" w:rsidRDefault="000D70E2" w:rsidP="000D70E2">
      <w:pPr>
        <w:ind w:left="1575"/>
        <w:jc w:val="both"/>
        <w:rPr>
          <w:sz w:val="24"/>
          <w:szCs w:val="24"/>
        </w:rPr>
      </w:pPr>
    </w:p>
    <w:p w:rsidR="000D70E2" w:rsidRPr="00574870" w:rsidRDefault="000D70E2" w:rsidP="00A15CF1">
      <w:pPr>
        <w:pStyle w:val="Ttulo2"/>
        <w:numPr>
          <w:ilvl w:val="1"/>
          <w:numId w:val="20"/>
        </w:numPr>
        <w:spacing w:before="0" w:after="170" w:line="100" w:lineRule="atLeast"/>
        <w:jc w:val="both"/>
        <w:rPr>
          <w:szCs w:val="24"/>
        </w:rPr>
      </w:pPr>
      <w:bookmarkStart w:id="46" w:name="_Toc425845659"/>
      <w:r w:rsidRPr="00574870">
        <w:rPr>
          <w:szCs w:val="24"/>
        </w:rPr>
        <w:t>PLANO DE REMOÇÃO DOS TANQUES</w:t>
      </w:r>
      <w:r w:rsidR="00570E7F" w:rsidRPr="00574870">
        <w:rPr>
          <w:szCs w:val="24"/>
        </w:rPr>
        <w:t xml:space="preserve"> - ESTUDOS DE IDENTIFICAÇÃO DE PASSIVOS AMBIENTAIS EM PONTOS ARMAZENADORES DE COMBUSTÍVEIS LÍQUIDOS</w:t>
      </w:r>
      <w:bookmarkEnd w:id="46"/>
    </w:p>
    <w:p w:rsidR="00570E7F" w:rsidRPr="00574870" w:rsidRDefault="00570E7F" w:rsidP="00570E7F">
      <w:pPr>
        <w:rPr>
          <w:sz w:val="24"/>
          <w:szCs w:val="24"/>
        </w:rPr>
      </w:pPr>
      <w:r w:rsidRPr="00574870">
        <w:rPr>
          <w:sz w:val="24"/>
          <w:szCs w:val="24"/>
        </w:rPr>
        <w:tab/>
        <w:t>Os estudos de identificação deverão ser realizados conforme o Anexo 3 da resolução SEMA-PR nº 021/2011, observando-se o seguinte roteiro:</w:t>
      </w:r>
    </w:p>
    <w:p w:rsidR="00570E7F" w:rsidRPr="00574870" w:rsidRDefault="00570E7F" w:rsidP="00A15CF1">
      <w:pPr>
        <w:pStyle w:val="PargrafodaLista"/>
        <w:numPr>
          <w:ilvl w:val="0"/>
          <w:numId w:val="31"/>
        </w:numPr>
        <w:rPr>
          <w:sz w:val="24"/>
          <w:szCs w:val="24"/>
        </w:rPr>
      </w:pPr>
      <w:r w:rsidRPr="00574870">
        <w:rPr>
          <w:sz w:val="24"/>
          <w:szCs w:val="24"/>
        </w:rPr>
        <w:t>Caracterização do empreendimento;</w:t>
      </w:r>
    </w:p>
    <w:p w:rsidR="00570E7F" w:rsidRPr="00574870" w:rsidRDefault="006F361E" w:rsidP="00570E7F">
      <w:pPr>
        <w:pStyle w:val="PargrafodaLista"/>
        <w:rPr>
          <w:sz w:val="24"/>
          <w:szCs w:val="24"/>
        </w:rPr>
      </w:pPr>
      <w:r w:rsidRPr="00574870">
        <w:rPr>
          <w:sz w:val="24"/>
          <w:szCs w:val="24"/>
        </w:rPr>
        <w:tab/>
      </w:r>
      <w:r w:rsidR="00570E7F" w:rsidRPr="00574870">
        <w:rPr>
          <w:sz w:val="24"/>
          <w:szCs w:val="24"/>
        </w:rPr>
        <w:t>Na caracterização do empreendimento deverão ser levantadas e apresentadas as  s</w:t>
      </w:r>
      <w:r w:rsidR="00570E7F" w:rsidRPr="00574870">
        <w:rPr>
          <w:sz w:val="24"/>
          <w:szCs w:val="24"/>
        </w:rPr>
        <w:t>e</w:t>
      </w:r>
      <w:r w:rsidR="00570E7F" w:rsidRPr="00574870">
        <w:rPr>
          <w:sz w:val="24"/>
          <w:szCs w:val="24"/>
        </w:rPr>
        <w:t>guintes informações:</w:t>
      </w:r>
    </w:p>
    <w:p w:rsidR="00570E7F" w:rsidRPr="00574870" w:rsidRDefault="00570E7F" w:rsidP="00A15CF1">
      <w:pPr>
        <w:pStyle w:val="PargrafodaLista"/>
        <w:numPr>
          <w:ilvl w:val="0"/>
          <w:numId w:val="32"/>
        </w:numPr>
        <w:rPr>
          <w:sz w:val="24"/>
          <w:szCs w:val="24"/>
        </w:rPr>
      </w:pPr>
      <w:r w:rsidRPr="00574870">
        <w:rPr>
          <w:sz w:val="24"/>
          <w:szCs w:val="24"/>
        </w:rPr>
        <w:t xml:space="preserve">Levantamento </w:t>
      </w:r>
      <w:proofErr w:type="spellStart"/>
      <w:r w:rsidRPr="00574870">
        <w:rPr>
          <w:sz w:val="24"/>
          <w:szCs w:val="24"/>
        </w:rPr>
        <w:t>topocadastral</w:t>
      </w:r>
      <w:proofErr w:type="spellEnd"/>
      <w:r w:rsidRPr="00574870">
        <w:rPr>
          <w:sz w:val="24"/>
          <w:szCs w:val="24"/>
        </w:rPr>
        <w:t xml:space="preserve"> da área do posto em escala de detalhe (≥1:500);</w:t>
      </w:r>
    </w:p>
    <w:p w:rsidR="00570E7F" w:rsidRPr="00574870" w:rsidRDefault="00570E7F" w:rsidP="00A15CF1">
      <w:pPr>
        <w:pStyle w:val="PargrafodaLista"/>
        <w:numPr>
          <w:ilvl w:val="0"/>
          <w:numId w:val="32"/>
        </w:numPr>
        <w:rPr>
          <w:sz w:val="24"/>
          <w:szCs w:val="24"/>
        </w:rPr>
      </w:pPr>
      <w:r w:rsidRPr="00574870">
        <w:rPr>
          <w:sz w:val="24"/>
          <w:szCs w:val="24"/>
        </w:rPr>
        <w:t xml:space="preserve">Layout  atualizado   dos   acessos,   instalações   e   equipamentos   aéreos   e </w:t>
      </w:r>
    </w:p>
    <w:p w:rsidR="00570E7F" w:rsidRPr="00574870" w:rsidRDefault="00570E7F" w:rsidP="00570E7F">
      <w:pPr>
        <w:pStyle w:val="PargrafodaLista"/>
        <w:rPr>
          <w:sz w:val="24"/>
          <w:szCs w:val="24"/>
        </w:rPr>
      </w:pPr>
      <w:r w:rsidRPr="00574870">
        <w:rPr>
          <w:sz w:val="24"/>
          <w:szCs w:val="24"/>
        </w:rPr>
        <w:tab/>
        <w:t xml:space="preserve">subterrâneos   atuais   e/ou   desativados   do   sistema   de   abastecimento,   </w:t>
      </w:r>
      <w:r w:rsidRPr="00574870">
        <w:rPr>
          <w:sz w:val="24"/>
          <w:szCs w:val="24"/>
        </w:rPr>
        <w:tab/>
        <w:t>em escala de detalhe (≥1:500);</w:t>
      </w:r>
    </w:p>
    <w:p w:rsidR="00570E7F" w:rsidRPr="00574870" w:rsidRDefault="00570E7F" w:rsidP="00A15CF1">
      <w:pPr>
        <w:pStyle w:val="PargrafodaLista"/>
        <w:numPr>
          <w:ilvl w:val="0"/>
          <w:numId w:val="33"/>
        </w:numPr>
        <w:rPr>
          <w:sz w:val="24"/>
          <w:szCs w:val="24"/>
        </w:rPr>
      </w:pPr>
      <w:r w:rsidRPr="00574870">
        <w:rPr>
          <w:sz w:val="24"/>
          <w:szCs w:val="24"/>
        </w:rPr>
        <w:t xml:space="preserve">Layout  atualizado do sistema de captação de águas pluviais e esgotos, em </w:t>
      </w:r>
    </w:p>
    <w:p w:rsidR="00570E7F" w:rsidRPr="00574870" w:rsidRDefault="00570E7F" w:rsidP="00570E7F">
      <w:pPr>
        <w:pStyle w:val="PargrafodaLista"/>
        <w:rPr>
          <w:sz w:val="24"/>
          <w:szCs w:val="24"/>
        </w:rPr>
      </w:pPr>
      <w:r w:rsidRPr="00574870">
        <w:rPr>
          <w:sz w:val="24"/>
          <w:szCs w:val="24"/>
        </w:rPr>
        <w:tab/>
        <w:t>escala de detalhe (≥1:500);</w:t>
      </w:r>
    </w:p>
    <w:p w:rsidR="00570E7F" w:rsidRPr="00574870" w:rsidRDefault="00570E7F" w:rsidP="00A15CF1">
      <w:pPr>
        <w:pStyle w:val="PargrafodaLista"/>
        <w:numPr>
          <w:ilvl w:val="0"/>
          <w:numId w:val="33"/>
        </w:numPr>
        <w:rPr>
          <w:sz w:val="24"/>
          <w:szCs w:val="24"/>
        </w:rPr>
      </w:pPr>
      <w:r w:rsidRPr="00574870">
        <w:rPr>
          <w:sz w:val="24"/>
          <w:szCs w:val="24"/>
        </w:rPr>
        <w:t xml:space="preserve">Memorial descritivo, incluindo data de fabricação, modelo e constituição, dos </w:t>
      </w:r>
    </w:p>
    <w:p w:rsidR="00570E7F" w:rsidRPr="00574870" w:rsidRDefault="00570E7F" w:rsidP="00570E7F">
      <w:pPr>
        <w:pStyle w:val="PargrafodaLista"/>
        <w:rPr>
          <w:sz w:val="24"/>
          <w:szCs w:val="24"/>
        </w:rPr>
      </w:pPr>
      <w:r w:rsidRPr="00574870">
        <w:rPr>
          <w:sz w:val="24"/>
          <w:szCs w:val="24"/>
        </w:rPr>
        <w:tab/>
        <w:t xml:space="preserve">equipamentos que armazenam ou conduzem combustíveis, com estimativa </w:t>
      </w:r>
    </w:p>
    <w:p w:rsidR="00570E7F" w:rsidRPr="00574870" w:rsidRDefault="00570E7F" w:rsidP="00570E7F">
      <w:pPr>
        <w:pStyle w:val="PargrafodaLista"/>
        <w:rPr>
          <w:sz w:val="24"/>
          <w:szCs w:val="24"/>
        </w:rPr>
      </w:pPr>
      <w:r w:rsidRPr="00574870">
        <w:rPr>
          <w:sz w:val="24"/>
          <w:szCs w:val="24"/>
        </w:rPr>
        <w:tab/>
        <w:t>de vida útil;</w:t>
      </w:r>
    </w:p>
    <w:p w:rsidR="00570E7F" w:rsidRPr="00574870" w:rsidRDefault="00570E7F" w:rsidP="00A15CF1">
      <w:pPr>
        <w:pStyle w:val="PargrafodaLista"/>
        <w:numPr>
          <w:ilvl w:val="0"/>
          <w:numId w:val="33"/>
        </w:numPr>
        <w:rPr>
          <w:sz w:val="24"/>
          <w:szCs w:val="24"/>
        </w:rPr>
      </w:pPr>
      <w:r w:rsidRPr="00574870">
        <w:rPr>
          <w:sz w:val="24"/>
          <w:szCs w:val="24"/>
        </w:rPr>
        <w:t>Histórico das atividades e operações com combustíveis e resíduos gerados (leva</w:t>
      </w:r>
      <w:r w:rsidRPr="00574870">
        <w:rPr>
          <w:sz w:val="24"/>
          <w:szCs w:val="24"/>
        </w:rPr>
        <w:t>n</w:t>
      </w:r>
      <w:r w:rsidRPr="00574870">
        <w:rPr>
          <w:sz w:val="24"/>
          <w:szCs w:val="24"/>
        </w:rPr>
        <w:t>tamento da movimentação mensal de combustível, por produto);</w:t>
      </w:r>
    </w:p>
    <w:p w:rsidR="00570E7F" w:rsidRPr="00574870" w:rsidRDefault="00570E7F" w:rsidP="00A15CF1">
      <w:pPr>
        <w:pStyle w:val="PargrafodaLista"/>
        <w:numPr>
          <w:ilvl w:val="0"/>
          <w:numId w:val="33"/>
        </w:numPr>
        <w:rPr>
          <w:sz w:val="24"/>
          <w:szCs w:val="24"/>
        </w:rPr>
      </w:pPr>
      <w:r w:rsidRPr="00574870">
        <w:rPr>
          <w:sz w:val="24"/>
          <w:szCs w:val="24"/>
        </w:rPr>
        <w:t>Caracterização   do   entorno   segundo   a  NBR   13.786/2001   da   ABNT,   que regulamenta a classificação ambiental de postos de serviço; (empreendimentos loc</w:t>
      </w:r>
      <w:r w:rsidRPr="00574870">
        <w:rPr>
          <w:sz w:val="24"/>
          <w:szCs w:val="24"/>
        </w:rPr>
        <w:t>a</w:t>
      </w:r>
      <w:r w:rsidRPr="00574870">
        <w:rPr>
          <w:sz w:val="24"/>
          <w:szCs w:val="24"/>
        </w:rPr>
        <w:t>lizados   em   área   urbana,   assim   definida   por   Lei   Municipal,   serão consid</w:t>
      </w:r>
      <w:r w:rsidRPr="00574870">
        <w:rPr>
          <w:sz w:val="24"/>
          <w:szCs w:val="24"/>
        </w:rPr>
        <w:t>e</w:t>
      </w:r>
      <w:r w:rsidRPr="00574870">
        <w:rPr>
          <w:sz w:val="24"/>
          <w:szCs w:val="24"/>
        </w:rPr>
        <w:t>rados “classe 3”, conforme disposto na Lei Estadual nº 14.984/05;</w:t>
      </w:r>
    </w:p>
    <w:p w:rsidR="00570E7F" w:rsidRPr="00574870" w:rsidRDefault="00570E7F" w:rsidP="00A15CF1">
      <w:pPr>
        <w:pStyle w:val="PargrafodaLista"/>
        <w:numPr>
          <w:ilvl w:val="0"/>
          <w:numId w:val="33"/>
        </w:numPr>
        <w:rPr>
          <w:sz w:val="24"/>
          <w:szCs w:val="24"/>
        </w:rPr>
      </w:pPr>
      <w:r w:rsidRPr="00574870">
        <w:rPr>
          <w:sz w:val="24"/>
          <w:szCs w:val="24"/>
        </w:rPr>
        <w:t>Informações sobre a existência e características de poços de extração de água subte</w:t>
      </w:r>
      <w:r w:rsidRPr="00574870">
        <w:rPr>
          <w:sz w:val="24"/>
          <w:szCs w:val="24"/>
        </w:rPr>
        <w:t>r</w:t>
      </w:r>
      <w:r w:rsidRPr="00574870">
        <w:rPr>
          <w:sz w:val="24"/>
          <w:szCs w:val="24"/>
        </w:rPr>
        <w:t>rânea   (cacimba,  profundo)  na   área  do  empreendimento   e  no  entorno imediato (200 m).</w:t>
      </w:r>
    </w:p>
    <w:p w:rsidR="00570E7F" w:rsidRPr="00574870" w:rsidRDefault="00570E7F" w:rsidP="00570E7F">
      <w:pPr>
        <w:pStyle w:val="PargrafodaLista"/>
        <w:rPr>
          <w:sz w:val="24"/>
          <w:szCs w:val="24"/>
        </w:rPr>
      </w:pPr>
    </w:p>
    <w:p w:rsidR="004130E6" w:rsidRPr="00574870" w:rsidRDefault="004130E6" w:rsidP="00570E7F">
      <w:pPr>
        <w:pStyle w:val="PargrafodaLista"/>
        <w:rPr>
          <w:sz w:val="24"/>
          <w:szCs w:val="24"/>
        </w:rPr>
      </w:pPr>
    </w:p>
    <w:p w:rsidR="00570E7F" w:rsidRPr="00574870" w:rsidRDefault="004130E6" w:rsidP="00A15CF1">
      <w:pPr>
        <w:pStyle w:val="PargrafodaLista"/>
        <w:numPr>
          <w:ilvl w:val="0"/>
          <w:numId w:val="31"/>
        </w:numPr>
        <w:rPr>
          <w:sz w:val="24"/>
          <w:szCs w:val="24"/>
        </w:rPr>
      </w:pPr>
      <w:r w:rsidRPr="00574870">
        <w:rPr>
          <w:sz w:val="24"/>
          <w:szCs w:val="24"/>
        </w:rPr>
        <w:t>Histórico do empreendimento</w:t>
      </w:r>
    </w:p>
    <w:p w:rsidR="004130E6" w:rsidRPr="00574870" w:rsidRDefault="004130E6" w:rsidP="004130E6">
      <w:pPr>
        <w:pStyle w:val="PargrafodaLista"/>
        <w:rPr>
          <w:sz w:val="24"/>
          <w:szCs w:val="24"/>
        </w:rPr>
      </w:pPr>
      <w:r w:rsidRPr="00574870">
        <w:rPr>
          <w:sz w:val="24"/>
          <w:szCs w:val="24"/>
        </w:rPr>
        <w:tab/>
        <w:t>Deverão   ser   realizadas   entrevistas   com   o   responsável   pelo   empreendime</w:t>
      </w:r>
      <w:r w:rsidRPr="00574870">
        <w:rPr>
          <w:sz w:val="24"/>
          <w:szCs w:val="24"/>
        </w:rPr>
        <w:t>n</w:t>
      </w:r>
      <w:r w:rsidRPr="00574870">
        <w:rPr>
          <w:sz w:val="24"/>
          <w:szCs w:val="24"/>
        </w:rPr>
        <w:t>to, funcionários, vizinhos e Secretaria Municipal do Meio Ambiente visando a obtenção de   registros   históricos   de   eventuais   vazamentos   de   líquidos   para   o   meio   (data, de</w:t>
      </w:r>
      <w:r w:rsidRPr="00574870">
        <w:rPr>
          <w:sz w:val="24"/>
          <w:szCs w:val="24"/>
        </w:rPr>
        <w:t>s</w:t>
      </w:r>
      <w:r w:rsidRPr="00574870">
        <w:rPr>
          <w:sz w:val="24"/>
          <w:szCs w:val="24"/>
        </w:rPr>
        <w:t>crição do problema, natureza, volume do contaminante e medidas adotadas).</w:t>
      </w:r>
    </w:p>
    <w:p w:rsidR="004130E6" w:rsidRPr="00574870" w:rsidRDefault="004130E6" w:rsidP="004130E6">
      <w:pPr>
        <w:pStyle w:val="PargrafodaLista"/>
        <w:rPr>
          <w:sz w:val="24"/>
          <w:szCs w:val="24"/>
        </w:rPr>
      </w:pPr>
      <w:r w:rsidRPr="00574870">
        <w:rPr>
          <w:sz w:val="24"/>
          <w:szCs w:val="24"/>
        </w:rPr>
        <w:tab/>
        <w:t>Deverão   ser   levantadas   e   descritas   as   modificações   já   promovidas   no  empreendimento.</w:t>
      </w:r>
    </w:p>
    <w:p w:rsidR="000D70E2" w:rsidRPr="00574870" w:rsidRDefault="000D70E2">
      <w:pPr>
        <w:spacing w:after="170" w:line="100" w:lineRule="atLeast"/>
        <w:ind w:firstLine="573"/>
        <w:jc w:val="both"/>
        <w:rPr>
          <w:sz w:val="24"/>
          <w:szCs w:val="24"/>
        </w:rPr>
      </w:pPr>
    </w:p>
    <w:p w:rsidR="004130E6" w:rsidRPr="00574870" w:rsidRDefault="004130E6" w:rsidP="00A15CF1">
      <w:pPr>
        <w:pStyle w:val="PargrafodaLista"/>
        <w:numPr>
          <w:ilvl w:val="0"/>
          <w:numId w:val="31"/>
        </w:numPr>
        <w:rPr>
          <w:sz w:val="24"/>
          <w:szCs w:val="24"/>
        </w:rPr>
      </w:pPr>
      <w:r w:rsidRPr="00574870">
        <w:rPr>
          <w:sz w:val="24"/>
          <w:szCs w:val="24"/>
        </w:rPr>
        <w:t>Caracterização do meio físico</w:t>
      </w:r>
    </w:p>
    <w:p w:rsidR="004130E6" w:rsidRPr="00574870" w:rsidRDefault="004130E6" w:rsidP="00A15CF1">
      <w:pPr>
        <w:pStyle w:val="PargrafodaLista"/>
        <w:numPr>
          <w:ilvl w:val="0"/>
          <w:numId w:val="34"/>
        </w:numPr>
        <w:rPr>
          <w:sz w:val="24"/>
          <w:szCs w:val="24"/>
        </w:rPr>
      </w:pPr>
      <w:r w:rsidRPr="00574870">
        <w:rPr>
          <w:sz w:val="24"/>
          <w:szCs w:val="24"/>
        </w:rPr>
        <w:t>Caracterização   geomorfológica   e   geológica   (incluindo   seção   geológica de</w:t>
      </w:r>
      <w:r w:rsidRPr="00574870">
        <w:rPr>
          <w:sz w:val="24"/>
          <w:szCs w:val="24"/>
        </w:rPr>
        <w:t>s</w:t>
      </w:r>
      <w:r w:rsidRPr="00574870">
        <w:rPr>
          <w:sz w:val="24"/>
          <w:szCs w:val="24"/>
        </w:rPr>
        <w:t xml:space="preserve">crições da </w:t>
      </w:r>
      <w:proofErr w:type="spellStart"/>
      <w:r w:rsidRPr="00574870">
        <w:rPr>
          <w:sz w:val="24"/>
          <w:szCs w:val="24"/>
        </w:rPr>
        <w:t>litologia</w:t>
      </w:r>
      <w:proofErr w:type="spellEnd"/>
      <w:r w:rsidRPr="00574870">
        <w:rPr>
          <w:sz w:val="24"/>
          <w:szCs w:val="24"/>
        </w:rPr>
        <w:t>, estrutura e grau de alteração das rochas, baseadas nas inform</w:t>
      </w:r>
      <w:r w:rsidRPr="00574870">
        <w:rPr>
          <w:sz w:val="24"/>
          <w:szCs w:val="24"/>
        </w:rPr>
        <w:t>a</w:t>
      </w:r>
      <w:r w:rsidRPr="00574870">
        <w:rPr>
          <w:sz w:val="24"/>
          <w:szCs w:val="24"/>
        </w:rPr>
        <w:t>ções obtidas nas sondagens);</w:t>
      </w:r>
    </w:p>
    <w:p w:rsidR="004130E6" w:rsidRPr="00574870" w:rsidRDefault="004130E6" w:rsidP="00A15CF1">
      <w:pPr>
        <w:pStyle w:val="PargrafodaLista"/>
        <w:numPr>
          <w:ilvl w:val="0"/>
          <w:numId w:val="34"/>
        </w:numPr>
        <w:rPr>
          <w:sz w:val="24"/>
          <w:szCs w:val="24"/>
        </w:rPr>
      </w:pPr>
      <w:r w:rsidRPr="00574870">
        <w:rPr>
          <w:sz w:val="24"/>
          <w:szCs w:val="24"/>
        </w:rPr>
        <w:t>Caracterização hidrogeológica conforme Anexo 2 da resolução SEMA-PR nº 021/2011 ;</w:t>
      </w:r>
    </w:p>
    <w:p w:rsidR="004130E6" w:rsidRPr="00574870" w:rsidRDefault="004130E6" w:rsidP="00A15CF1">
      <w:pPr>
        <w:pStyle w:val="PargrafodaLista"/>
        <w:numPr>
          <w:ilvl w:val="0"/>
          <w:numId w:val="34"/>
        </w:numPr>
        <w:rPr>
          <w:sz w:val="24"/>
          <w:szCs w:val="24"/>
        </w:rPr>
      </w:pPr>
      <w:r w:rsidRPr="00574870">
        <w:rPr>
          <w:sz w:val="24"/>
          <w:szCs w:val="24"/>
        </w:rPr>
        <w:t>Informações sobre a proximidade, qualidade e utilização da água superficial.</w:t>
      </w:r>
    </w:p>
    <w:p w:rsidR="004130E6" w:rsidRPr="00574870" w:rsidRDefault="004130E6">
      <w:pPr>
        <w:spacing w:after="170" w:line="100" w:lineRule="atLeast"/>
        <w:ind w:firstLine="573"/>
        <w:jc w:val="both"/>
        <w:rPr>
          <w:sz w:val="24"/>
          <w:szCs w:val="24"/>
        </w:rPr>
      </w:pPr>
    </w:p>
    <w:p w:rsidR="004130E6" w:rsidRPr="00574870" w:rsidRDefault="004130E6" w:rsidP="00A15CF1">
      <w:pPr>
        <w:pStyle w:val="PargrafodaLista"/>
        <w:numPr>
          <w:ilvl w:val="0"/>
          <w:numId w:val="31"/>
        </w:numPr>
        <w:rPr>
          <w:sz w:val="24"/>
          <w:szCs w:val="24"/>
        </w:rPr>
      </w:pPr>
      <w:r w:rsidRPr="00574870">
        <w:rPr>
          <w:sz w:val="24"/>
          <w:szCs w:val="24"/>
        </w:rPr>
        <w:t>Investigação Confirmatória de Passivos Ambientais</w:t>
      </w:r>
    </w:p>
    <w:p w:rsidR="005B259A" w:rsidRPr="00574870" w:rsidRDefault="005B259A" w:rsidP="00A15CF1">
      <w:pPr>
        <w:pStyle w:val="PargrafodaLista"/>
        <w:numPr>
          <w:ilvl w:val="0"/>
          <w:numId w:val="35"/>
        </w:numPr>
        <w:rPr>
          <w:sz w:val="24"/>
          <w:szCs w:val="24"/>
        </w:rPr>
      </w:pPr>
      <w:r w:rsidRPr="00574870">
        <w:rPr>
          <w:sz w:val="24"/>
          <w:szCs w:val="24"/>
        </w:rPr>
        <w:t>Determinação do Número de Sondagens</w:t>
      </w:r>
    </w:p>
    <w:p w:rsidR="005B259A" w:rsidRPr="00574870" w:rsidRDefault="005B259A" w:rsidP="005B259A">
      <w:pPr>
        <w:pStyle w:val="PargrafodaLista"/>
        <w:ind w:left="1440"/>
        <w:rPr>
          <w:sz w:val="24"/>
          <w:szCs w:val="24"/>
        </w:rPr>
      </w:pPr>
      <w:r w:rsidRPr="00574870">
        <w:rPr>
          <w:sz w:val="24"/>
          <w:szCs w:val="24"/>
        </w:rPr>
        <w:tab/>
        <w:t>Três   parâmetros   são   considerados   na   definição   do   número   mínimo   de sondagens necessárias para Amostragem de Solo e Água Subterrânea: número de tanques, área comprometida com as instalações e profundidade do nível da água su</w:t>
      </w:r>
      <w:r w:rsidRPr="00574870">
        <w:rPr>
          <w:sz w:val="24"/>
          <w:szCs w:val="24"/>
        </w:rPr>
        <w:t>b</w:t>
      </w:r>
      <w:r w:rsidRPr="00574870">
        <w:rPr>
          <w:sz w:val="24"/>
          <w:szCs w:val="24"/>
        </w:rPr>
        <w:t>terrânea, conforme Tabelas 1 e 2:</w:t>
      </w:r>
    </w:p>
    <w:p w:rsidR="004130E6" w:rsidRPr="00574870" w:rsidRDefault="005B259A" w:rsidP="005B259A">
      <w:pPr>
        <w:spacing w:after="170" w:line="100" w:lineRule="atLeast"/>
        <w:ind w:firstLine="573"/>
        <w:jc w:val="center"/>
        <w:rPr>
          <w:sz w:val="24"/>
          <w:szCs w:val="24"/>
        </w:rPr>
      </w:pPr>
      <w:r w:rsidRPr="00574870">
        <w:rPr>
          <w:noProof/>
          <w:sz w:val="24"/>
          <w:szCs w:val="24"/>
          <w:lang w:eastAsia="pt-BR"/>
        </w:rPr>
        <w:drawing>
          <wp:inline distT="0" distB="0" distL="0" distR="0">
            <wp:extent cx="3534410" cy="2251710"/>
            <wp:effectExtent l="19050" t="0" r="8890" b="0"/>
            <wp:docPr id="1"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534410" cy="2251710"/>
                    </a:xfrm>
                    <a:prstGeom prst="rect">
                      <a:avLst/>
                    </a:prstGeom>
                    <a:noFill/>
                    <a:ln w="9525">
                      <a:noFill/>
                      <a:miter lim="800000"/>
                      <a:headEnd/>
                      <a:tailEnd/>
                    </a:ln>
                  </pic:spPr>
                </pic:pic>
              </a:graphicData>
            </a:graphic>
          </wp:inline>
        </w:drawing>
      </w:r>
    </w:p>
    <w:p w:rsidR="005B259A" w:rsidRPr="00574870" w:rsidRDefault="005B259A" w:rsidP="005B259A">
      <w:pPr>
        <w:spacing w:after="170" w:line="100" w:lineRule="atLeast"/>
        <w:ind w:left="709" w:firstLine="573"/>
        <w:jc w:val="center"/>
        <w:rPr>
          <w:sz w:val="24"/>
          <w:szCs w:val="24"/>
        </w:rPr>
      </w:pPr>
      <w:r w:rsidRPr="00574870">
        <w:rPr>
          <w:sz w:val="24"/>
          <w:szCs w:val="24"/>
        </w:rPr>
        <w:t>A1: Área &lt; 2.000 m²</w:t>
      </w:r>
    </w:p>
    <w:p w:rsidR="005B259A" w:rsidRPr="00574870" w:rsidRDefault="005B259A" w:rsidP="005B259A">
      <w:pPr>
        <w:spacing w:after="170" w:line="100" w:lineRule="atLeast"/>
        <w:ind w:left="709" w:firstLine="573"/>
        <w:jc w:val="center"/>
        <w:rPr>
          <w:sz w:val="24"/>
          <w:szCs w:val="24"/>
        </w:rPr>
      </w:pPr>
      <w:r w:rsidRPr="00574870">
        <w:rPr>
          <w:sz w:val="24"/>
          <w:szCs w:val="24"/>
        </w:rPr>
        <w:t>A2: Área = ou &gt; 2.000 m² e &lt; 10.000 m²</w:t>
      </w:r>
    </w:p>
    <w:p w:rsidR="005B259A" w:rsidRPr="00574870" w:rsidRDefault="005B259A" w:rsidP="005B259A">
      <w:pPr>
        <w:spacing w:after="170" w:line="100" w:lineRule="atLeast"/>
        <w:ind w:left="709" w:firstLine="573"/>
        <w:jc w:val="center"/>
        <w:rPr>
          <w:sz w:val="24"/>
          <w:szCs w:val="24"/>
        </w:rPr>
      </w:pPr>
      <w:r w:rsidRPr="00574870">
        <w:rPr>
          <w:sz w:val="24"/>
          <w:szCs w:val="24"/>
        </w:rPr>
        <w:t>A3: Área = ou &gt; 10.000 m²</w:t>
      </w:r>
    </w:p>
    <w:p w:rsidR="005B259A" w:rsidRPr="00574870" w:rsidRDefault="005B259A" w:rsidP="005B259A">
      <w:pPr>
        <w:spacing w:after="170" w:line="100" w:lineRule="atLeast"/>
        <w:ind w:left="709" w:firstLine="573"/>
        <w:jc w:val="center"/>
        <w:rPr>
          <w:sz w:val="24"/>
          <w:szCs w:val="24"/>
        </w:rPr>
      </w:pPr>
      <w:r w:rsidRPr="00574870">
        <w:rPr>
          <w:sz w:val="24"/>
          <w:szCs w:val="24"/>
        </w:rPr>
        <w:t>T1: Até 4 tanques subterrâneos (incluindo tanques de óleo queimado)</w:t>
      </w:r>
    </w:p>
    <w:p w:rsidR="005B259A" w:rsidRPr="00574870" w:rsidRDefault="005B259A" w:rsidP="005B259A">
      <w:pPr>
        <w:spacing w:after="170" w:line="100" w:lineRule="atLeast"/>
        <w:ind w:left="709" w:firstLine="573"/>
        <w:jc w:val="center"/>
        <w:rPr>
          <w:sz w:val="24"/>
          <w:szCs w:val="24"/>
        </w:rPr>
      </w:pPr>
      <w:r w:rsidRPr="00574870">
        <w:rPr>
          <w:sz w:val="24"/>
          <w:szCs w:val="24"/>
        </w:rPr>
        <w:t>T2:   Com   5   a   9   tanques   subterrâneos   (incluindo   tanques   de   óleo queimado)</w:t>
      </w:r>
    </w:p>
    <w:p w:rsidR="004130E6" w:rsidRPr="00574870" w:rsidRDefault="005B259A" w:rsidP="005B259A">
      <w:pPr>
        <w:spacing w:after="170" w:line="100" w:lineRule="atLeast"/>
        <w:ind w:left="709" w:firstLine="573"/>
        <w:jc w:val="center"/>
        <w:rPr>
          <w:sz w:val="24"/>
          <w:szCs w:val="24"/>
        </w:rPr>
      </w:pPr>
      <w:r w:rsidRPr="00574870">
        <w:rPr>
          <w:sz w:val="24"/>
          <w:szCs w:val="24"/>
        </w:rPr>
        <w:t>T3: Com 10 ou + tanques subterrâneos</w:t>
      </w:r>
    </w:p>
    <w:p w:rsidR="00A544C3" w:rsidRPr="00574870" w:rsidRDefault="00A544C3" w:rsidP="00A544C3">
      <w:pPr>
        <w:spacing w:after="170" w:line="100" w:lineRule="atLeast"/>
        <w:ind w:left="709" w:firstLine="573"/>
        <w:jc w:val="both"/>
        <w:rPr>
          <w:sz w:val="24"/>
          <w:szCs w:val="24"/>
        </w:rPr>
      </w:pPr>
    </w:p>
    <w:p w:rsidR="00A544C3" w:rsidRPr="00574870" w:rsidRDefault="00574870" w:rsidP="00A544C3">
      <w:pPr>
        <w:spacing w:after="170" w:line="100" w:lineRule="atLeast"/>
        <w:ind w:firstLine="573"/>
        <w:jc w:val="both"/>
        <w:rPr>
          <w:sz w:val="24"/>
          <w:szCs w:val="24"/>
        </w:rPr>
      </w:pPr>
      <w:r>
        <w:rPr>
          <w:sz w:val="24"/>
          <w:szCs w:val="24"/>
        </w:rPr>
        <w:lastRenderedPageBreak/>
        <w:tab/>
      </w:r>
      <w:r>
        <w:rPr>
          <w:sz w:val="24"/>
          <w:szCs w:val="24"/>
        </w:rPr>
        <w:tab/>
      </w:r>
      <w:r w:rsidR="00E971F3">
        <w:rPr>
          <w:sz w:val="24"/>
          <w:szCs w:val="24"/>
        </w:rPr>
        <w:tab/>
      </w:r>
      <w:r w:rsidR="00A544C3" w:rsidRPr="00574870">
        <w:rPr>
          <w:sz w:val="24"/>
          <w:szCs w:val="24"/>
        </w:rPr>
        <w:t>A escolha da tabela a ser adotada é balizada pela primeira sondagem executa</w:t>
      </w:r>
      <w:r w:rsidR="00E971F3">
        <w:rPr>
          <w:sz w:val="24"/>
          <w:szCs w:val="24"/>
        </w:rPr>
        <w:tab/>
      </w:r>
      <w:r w:rsidR="00E971F3">
        <w:rPr>
          <w:sz w:val="24"/>
          <w:szCs w:val="24"/>
        </w:rPr>
        <w:tab/>
      </w:r>
      <w:r w:rsidR="00A544C3" w:rsidRPr="00574870">
        <w:rPr>
          <w:sz w:val="24"/>
          <w:szCs w:val="24"/>
        </w:rPr>
        <w:t xml:space="preserve">da, que deve ser levada até 15m (Tabela 2) ou até o nível de água (Tabela 1), se este </w:t>
      </w:r>
      <w:r w:rsidR="00E971F3">
        <w:rPr>
          <w:sz w:val="24"/>
          <w:szCs w:val="24"/>
        </w:rPr>
        <w:tab/>
      </w:r>
      <w:r w:rsidR="00E971F3">
        <w:rPr>
          <w:sz w:val="24"/>
          <w:szCs w:val="24"/>
        </w:rPr>
        <w:tab/>
      </w:r>
      <w:r w:rsidR="00A544C3" w:rsidRPr="00574870">
        <w:rPr>
          <w:sz w:val="24"/>
          <w:szCs w:val="24"/>
        </w:rPr>
        <w:t xml:space="preserve">ocorrer antes. </w:t>
      </w:r>
    </w:p>
    <w:p w:rsidR="00E971F3" w:rsidRPr="00574870" w:rsidRDefault="00574870" w:rsidP="00E971F3">
      <w:pPr>
        <w:spacing w:after="170" w:line="100" w:lineRule="atLeast"/>
        <w:ind w:left="1418" w:firstLine="573"/>
        <w:jc w:val="both"/>
        <w:rPr>
          <w:sz w:val="24"/>
          <w:szCs w:val="24"/>
        </w:rPr>
      </w:pPr>
      <w:r>
        <w:rPr>
          <w:sz w:val="24"/>
          <w:szCs w:val="24"/>
        </w:rPr>
        <w:tab/>
      </w:r>
      <w:r w:rsidR="00E971F3" w:rsidRPr="00E971F3">
        <w:rPr>
          <w:sz w:val="24"/>
          <w:szCs w:val="24"/>
        </w:rPr>
        <w:t>Nos   casos   em   que   seja   adotada   a   Tabela   1,   em   t</w:t>
      </w:r>
      <w:r w:rsidR="00E971F3">
        <w:rPr>
          <w:sz w:val="24"/>
          <w:szCs w:val="24"/>
        </w:rPr>
        <w:t xml:space="preserve">odos   os   furos   realizados </w:t>
      </w:r>
      <w:r w:rsidR="00E971F3" w:rsidRPr="00E971F3">
        <w:rPr>
          <w:sz w:val="24"/>
          <w:szCs w:val="24"/>
        </w:rPr>
        <w:t xml:space="preserve">deverão ser coletadas amostras de solo conforme procedimento descrito no item. Nos casos em que o nível d’água esteja à profundidade superior a 15m, será considerada a Tabela 2, sendo que após realizada </w:t>
      </w:r>
      <w:r w:rsidR="00E971F3">
        <w:rPr>
          <w:sz w:val="24"/>
          <w:szCs w:val="24"/>
        </w:rPr>
        <w:t xml:space="preserve">a primeira sondagem, as demais </w:t>
      </w:r>
      <w:r w:rsidR="00E971F3" w:rsidRPr="00E971F3">
        <w:rPr>
          <w:sz w:val="24"/>
          <w:szCs w:val="24"/>
        </w:rPr>
        <w:t>poderão se restringir à profundidade de 6 metros, nas quais deverão ser coletadas</w:t>
      </w:r>
      <w:r w:rsidR="00E971F3" w:rsidRPr="00E971F3">
        <w:t xml:space="preserve"> </w:t>
      </w:r>
      <w:r w:rsidR="00E971F3" w:rsidRPr="00E971F3">
        <w:rPr>
          <w:sz w:val="24"/>
          <w:szCs w:val="24"/>
        </w:rPr>
        <w:t>as amostras de solo, considerada a mesma sequencia do item</w:t>
      </w:r>
      <w:r w:rsidR="00E971F3">
        <w:rPr>
          <w:sz w:val="24"/>
          <w:szCs w:val="24"/>
        </w:rPr>
        <w:t xml:space="preserve"> "Locação e Execução de Sondagens"</w:t>
      </w:r>
      <w:r w:rsidR="00E971F3" w:rsidRPr="00E971F3">
        <w:rPr>
          <w:sz w:val="24"/>
          <w:szCs w:val="24"/>
        </w:rPr>
        <w:t>. A coleta de</w:t>
      </w:r>
      <w:r w:rsidR="00E971F3">
        <w:rPr>
          <w:sz w:val="24"/>
          <w:szCs w:val="24"/>
        </w:rPr>
        <w:t xml:space="preserve"> </w:t>
      </w:r>
      <w:r w:rsidR="00E971F3" w:rsidRPr="00E971F3">
        <w:rPr>
          <w:sz w:val="24"/>
          <w:szCs w:val="24"/>
        </w:rPr>
        <w:t xml:space="preserve">água deverá obedecer ao disposto nos itens </w:t>
      </w:r>
      <w:r w:rsidR="00E971F3">
        <w:rPr>
          <w:sz w:val="24"/>
          <w:szCs w:val="24"/>
        </w:rPr>
        <w:t>Instalação dos Poços de Amostragem"</w:t>
      </w:r>
      <w:r w:rsidR="00E971F3" w:rsidRPr="00E971F3">
        <w:rPr>
          <w:sz w:val="24"/>
          <w:szCs w:val="24"/>
        </w:rPr>
        <w:t xml:space="preserve"> e </w:t>
      </w:r>
      <w:r w:rsidR="00E971F3">
        <w:rPr>
          <w:sz w:val="24"/>
          <w:szCs w:val="24"/>
        </w:rPr>
        <w:t>"Amostragem de Água Subterrânea.</w:t>
      </w:r>
    </w:p>
    <w:p w:rsidR="00574870" w:rsidRDefault="00574870" w:rsidP="00A15CF1">
      <w:pPr>
        <w:pStyle w:val="PargrafodaLista"/>
        <w:numPr>
          <w:ilvl w:val="0"/>
          <w:numId w:val="35"/>
        </w:numPr>
        <w:rPr>
          <w:sz w:val="24"/>
          <w:szCs w:val="24"/>
        </w:rPr>
      </w:pPr>
      <w:r>
        <w:rPr>
          <w:sz w:val="24"/>
          <w:szCs w:val="24"/>
        </w:rPr>
        <w:t>Segurança</w:t>
      </w:r>
    </w:p>
    <w:p w:rsidR="00574870" w:rsidRPr="00574870" w:rsidRDefault="00E971F3" w:rsidP="00E971F3">
      <w:pPr>
        <w:pStyle w:val="PargrafodaLista"/>
        <w:ind w:left="1440"/>
        <w:jc w:val="both"/>
        <w:rPr>
          <w:sz w:val="24"/>
          <w:szCs w:val="24"/>
        </w:rPr>
      </w:pPr>
      <w:r>
        <w:rPr>
          <w:sz w:val="24"/>
          <w:szCs w:val="24"/>
        </w:rPr>
        <w:tab/>
      </w:r>
      <w:r w:rsidR="00574870" w:rsidRPr="00574870">
        <w:rPr>
          <w:sz w:val="24"/>
          <w:szCs w:val="24"/>
        </w:rPr>
        <w:t>Deverão ser rigorosamente seguidas as  normas técnicas que tratam das inst</w:t>
      </w:r>
      <w:r w:rsidR="00574870" w:rsidRPr="00574870">
        <w:rPr>
          <w:sz w:val="24"/>
          <w:szCs w:val="24"/>
        </w:rPr>
        <w:t>a</w:t>
      </w:r>
      <w:r w:rsidR="00574870" w:rsidRPr="00574870">
        <w:rPr>
          <w:sz w:val="24"/>
          <w:szCs w:val="24"/>
        </w:rPr>
        <w:t>lações elétricas e equipamentos em atmosferas explosivas/ terminologia e das pr</w:t>
      </w:r>
      <w:r w:rsidR="00574870" w:rsidRPr="00574870">
        <w:rPr>
          <w:sz w:val="24"/>
          <w:szCs w:val="24"/>
        </w:rPr>
        <w:t>e</w:t>
      </w:r>
      <w:r w:rsidR="00574870" w:rsidRPr="00574870">
        <w:rPr>
          <w:sz w:val="24"/>
          <w:szCs w:val="24"/>
        </w:rPr>
        <w:t>cauções   especiais   quanto   a   instalações   e   equipam</w:t>
      </w:r>
      <w:r>
        <w:rPr>
          <w:sz w:val="24"/>
          <w:szCs w:val="24"/>
        </w:rPr>
        <w:t xml:space="preserve">entos   elétricos   em   áreas </w:t>
      </w:r>
      <w:r w:rsidR="00574870" w:rsidRPr="00574870">
        <w:rPr>
          <w:sz w:val="24"/>
          <w:szCs w:val="24"/>
        </w:rPr>
        <w:t>classificadas.</w:t>
      </w:r>
    </w:p>
    <w:p w:rsidR="00574870" w:rsidRDefault="00E971F3" w:rsidP="00E971F3">
      <w:pPr>
        <w:pStyle w:val="PargrafodaLista"/>
        <w:ind w:left="1440"/>
        <w:jc w:val="both"/>
        <w:rPr>
          <w:sz w:val="24"/>
          <w:szCs w:val="24"/>
        </w:rPr>
      </w:pPr>
      <w:r>
        <w:rPr>
          <w:sz w:val="24"/>
          <w:szCs w:val="24"/>
        </w:rPr>
        <w:tab/>
      </w:r>
      <w:r w:rsidR="00574870" w:rsidRPr="00574870">
        <w:rPr>
          <w:sz w:val="24"/>
          <w:szCs w:val="24"/>
        </w:rPr>
        <w:t>As perfurações para as sondagens devem ser executadas com emprego de tr</w:t>
      </w:r>
      <w:r w:rsidR="00574870" w:rsidRPr="00574870">
        <w:rPr>
          <w:sz w:val="24"/>
          <w:szCs w:val="24"/>
        </w:rPr>
        <w:t>a</w:t>
      </w:r>
      <w:r w:rsidR="00574870" w:rsidRPr="00574870">
        <w:rPr>
          <w:sz w:val="24"/>
          <w:szCs w:val="24"/>
        </w:rPr>
        <w:t>do manual, até que se ultrapasse o nível mais profundo de enterramento dos equip</w:t>
      </w:r>
      <w:r w:rsidR="00574870" w:rsidRPr="00574870">
        <w:rPr>
          <w:sz w:val="24"/>
          <w:szCs w:val="24"/>
        </w:rPr>
        <w:t>a</w:t>
      </w:r>
      <w:r w:rsidR="00574870" w:rsidRPr="00574870">
        <w:rPr>
          <w:sz w:val="24"/>
          <w:szCs w:val="24"/>
        </w:rPr>
        <w:t>mentos e da rede de dutos.</w:t>
      </w:r>
    </w:p>
    <w:p w:rsidR="00E971F3" w:rsidRPr="00574870" w:rsidRDefault="00E971F3" w:rsidP="00E971F3">
      <w:pPr>
        <w:pStyle w:val="PargrafodaLista"/>
        <w:ind w:left="1440"/>
        <w:jc w:val="both"/>
        <w:rPr>
          <w:sz w:val="24"/>
          <w:szCs w:val="24"/>
        </w:rPr>
      </w:pPr>
    </w:p>
    <w:p w:rsidR="00E971F3" w:rsidRDefault="00E971F3" w:rsidP="00A15CF1">
      <w:pPr>
        <w:pStyle w:val="PargrafodaLista"/>
        <w:numPr>
          <w:ilvl w:val="0"/>
          <w:numId w:val="35"/>
        </w:numPr>
        <w:rPr>
          <w:sz w:val="24"/>
          <w:szCs w:val="24"/>
        </w:rPr>
      </w:pPr>
      <w:r>
        <w:rPr>
          <w:sz w:val="24"/>
          <w:szCs w:val="24"/>
        </w:rPr>
        <w:t>Locação e Execução das Sondagens</w:t>
      </w:r>
    </w:p>
    <w:p w:rsidR="00E971F3" w:rsidRDefault="00E971F3" w:rsidP="00E971F3">
      <w:pPr>
        <w:pStyle w:val="PargrafodaLista"/>
        <w:ind w:left="1440"/>
        <w:rPr>
          <w:sz w:val="24"/>
          <w:szCs w:val="24"/>
        </w:rPr>
      </w:pPr>
      <w:r>
        <w:rPr>
          <w:sz w:val="24"/>
          <w:szCs w:val="24"/>
        </w:rPr>
        <w:tab/>
      </w:r>
      <w:r w:rsidRPr="00E971F3">
        <w:rPr>
          <w:sz w:val="24"/>
          <w:szCs w:val="24"/>
        </w:rPr>
        <w:t>A   locação   de   sondagens   em   pontos   arm</w:t>
      </w:r>
      <w:r>
        <w:rPr>
          <w:sz w:val="24"/>
          <w:szCs w:val="24"/>
        </w:rPr>
        <w:t xml:space="preserve">azenadores   de   combustíveis </w:t>
      </w:r>
      <w:r w:rsidRPr="00E971F3">
        <w:rPr>
          <w:sz w:val="24"/>
          <w:szCs w:val="24"/>
        </w:rPr>
        <w:t>líquidos,   deve   ser   balizada   pelo   prévio   mapeame</w:t>
      </w:r>
      <w:r>
        <w:rPr>
          <w:sz w:val="24"/>
          <w:szCs w:val="24"/>
        </w:rPr>
        <w:t xml:space="preserve">nto   das   concentrações   de </w:t>
      </w:r>
      <w:r w:rsidRPr="00E971F3">
        <w:rPr>
          <w:sz w:val="24"/>
          <w:szCs w:val="24"/>
        </w:rPr>
        <w:t>Compostos Org</w:t>
      </w:r>
      <w:r>
        <w:rPr>
          <w:sz w:val="24"/>
          <w:szCs w:val="24"/>
        </w:rPr>
        <w:t>ânicos Voláteis (</w:t>
      </w:r>
      <w:proofErr w:type="spellStart"/>
      <w:r>
        <w:rPr>
          <w:sz w:val="24"/>
          <w:szCs w:val="24"/>
        </w:rPr>
        <w:t>COVs</w:t>
      </w:r>
      <w:proofErr w:type="spellEnd"/>
      <w:r>
        <w:rPr>
          <w:sz w:val="24"/>
          <w:szCs w:val="24"/>
        </w:rPr>
        <w:t xml:space="preserve">) no solo. </w:t>
      </w:r>
    </w:p>
    <w:p w:rsidR="00E971F3" w:rsidRPr="00E971F3" w:rsidRDefault="00E971F3" w:rsidP="00E971F3">
      <w:pPr>
        <w:pStyle w:val="PargrafodaLista"/>
        <w:ind w:left="1440"/>
        <w:rPr>
          <w:sz w:val="24"/>
          <w:szCs w:val="24"/>
        </w:rPr>
      </w:pPr>
      <w:r>
        <w:rPr>
          <w:sz w:val="24"/>
          <w:szCs w:val="24"/>
        </w:rPr>
        <w:tab/>
      </w:r>
      <w:r w:rsidRPr="00E971F3">
        <w:rPr>
          <w:sz w:val="24"/>
          <w:szCs w:val="24"/>
        </w:rPr>
        <w:t xml:space="preserve">Salienta-se que a malha de </w:t>
      </w:r>
      <w:proofErr w:type="spellStart"/>
      <w:r w:rsidRPr="00E971F3">
        <w:rPr>
          <w:sz w:val="24"/>
          <w:szCs w:val="24"/>
        </w:rPr>
        <w:t>COVs</w:t>
      </w:r>
      <w:proofErr w:type="spellEnd"/>
      <w:r w:rsidRPr="00E971F3">
        <w:rPr>
          <w:sz w:val="24"/>
          <w:szCs w:val="24"/>
        </w:rPr>
        <w:t xml:space="preserve"> é ape</w:t>
      </w:r>
      <w:r>
        <w:rPr>
          <w:sz w:val="24"/>
          <w:szCs w:val="24"/>
        </w:rPr>
        <w:t xml:space="preserve">nas um mecanismo de auxílio na </w:t>
      </w:r>
      <w:r w:rsidRPr="00E971F3">
        <w:rPr>
          <w:sz w:val="24"/>
          <w:szCs w:val="24"/>
        </w:rPr>
        <w:t>i</w:t>
      </w:r>
      <w:r w:rsidRPr="00E971F3">
        <w:rPr>
          <w:sz w:val="24"/>
          <w:szCs w:val="24"/>
        </w:rPr>
        <w:t>n</w:t>
      </w:r>
      <w:r w:rsidRPr="00E971F3">
        <w:rPr>
          <w:sz w:val="24"/>
          <w:szCs w:val="24"/>
        </w:rPr>
        <w:t>vestigação da presença de contaminação.</w:t>
      </w:r>
    </w:p>
    <w:p w:rsidR="00E971F3" w:rsidRPr="00E971F3" w:rsidRDefault="00E971F3" w:rsidP="00E971F3">
      <w:pPr>
        <w:pStyle w:val="PargrafodaLista"/>
        <w:ind w:left="1440"/>
        <w:rPr>
          <w:sz w:val="24"/>
          <w:szCs w:val="24"/>
        </w:rPr>
      </w:pPr>
      <w:r>
        <w:rPr>
          <w:sz w:val="24"/>
          <w:szCs w:val="24"/>
        </w:rPr>
        <w:tab/>
      </w:r>
      <w:r w:rsidRPr="00E971F3">
        <w:rPr>
          <w:sz w:val="24"/>
          <w:szCs w:val="24"/>
        </w:rPr>
        <w:t>O   mapeamento   deverá   ser   realizado   a   partir   de   uma   malha   reg</w:t>
      </w:r>
      <w:r w:rsidRPr="00E971F3">
        <w:rPr>
          <w:sz w:val="24"/>
          <w:szCs w:val="24"/>
        </w:rPr>
        <w:t>u</w:t>
      </w:r>
      <w:r>
        <w:rPr>
          <w:sz w:val="24"/>
          <w:szCs w:val="24"/>
        </w:rPr>
        <w:t xml:space="preserve">lar   (na </w:t>
      </w:r>
      <w:r w:rsidRPr="00E971F3">
        <w:rPr>
          <w:sz w:val="24"/>
          <w:szCs w:val="24"/>
        </w:rPr>
        <w:t>medida do possível), considerando sempre a distrib</w:t>
      </w:r>
      <w:r>
        <w:rPr>
          <w:sz w:val="24"/>
          <w:szCs w:val="24"/>
        </w:rPr>
        <w:t xml:space="preserve">uição dos equipamentos e dutos </w:t>
      </w:r>
      <w:r w:rsidRPr="00E971F3">
        <w:rPr>
          <w:sz w:val="24"/>
          <w:szCs w:val="24"/>
        </w:rPr>
        <w:t>em operação ou desativados.</w:t>
      </w:r>
    </w:p>
    <w:p w:rsidR="00E971F3" w:rsidRPr="00E971F3" w:rsidRDefault="00E971F3" w:rsidP="00E971F3">
      <w:pPr>
        <w:pStyle w:val="PargrafodaLista"/>
        <w:ind w:left="1440"/>
        <w:rPr>
          <w:sz w:val="24"/>
          <w:szCs w:val="24"/>
        </w:rPr>
      </w:pPr>
      <w:r w:rsidRPr="00E971F3">
        <w:rPr>
          <w:sz w:val="24"/>
          <w:szCs w:val="24"/>
        </w:rPr>
        <w:t xml:space="preserve">Define-se uma malha com espaçamento máximo de 5m, para o entorno das </w:t>
      </w:r>
    </w:p>
    <w:p w:rsidR="00E971F3" w:rsidRPr="00E971F3" w:rsidRDefault="00E971F3" w:rsidP="00E971F3">
      <w:pPr>
        <w:pStyle w:val="PargrafodaLista"/>
        <w:ind w:left="1440"/>
        <w:rPr>
          <w:sz w:val="24"/>
          <w:szCs w:val="24"/>
        </w:rPr>
      </w:pPr>
      <w:r w:rsidRPr="00E971F3">
        <w:rPr>
          <w:sz w:val="24"/>
          <w:szCs w:val="24"/>
        </w:rPr>
        <w:t>Áreas Comprometidas com as instalações, quais sejam:</w:t>
      </w:r>
    </w:p>
    <w:p w:rsidR="00E971F3" w:rsidRPr="00E971F3" w:rsidRDefault="00E971F3" w:rsidP="00A15CF1">
      <w:pPr>
        <w:pStyle w:val="PargrafodaLista"/>
        <w:numPr>
          <w:ilvl w:val="0"/>
          <w:numId w:val="36"/>
        </w:numPr>
        <w:rPr>
          <w:sz w:val="24"/>
          <w:szCs w:val="24"/>
        </w:rPr>
      </w:pPr>
      <w:r w:rsidRPr="00E971F3">
        <w:rPr>
          <w:sz w:val="24"/>
          <w:szCs w:val="24"/>
        </w:rPr>
        <w:t xml:space="preserve">entre os tubos de descarga à distância e os tanques; </w:t>
      </w:r>
    </w:p>
    <w:p w:rsidR="00E971F3" w:rsidRPr="00E971F3" w:rsidRDefault="00E971F3" w:rsidP="00A15CF1">
      <w:pPr>
        <w:pStyle w:val="PargrafodaLista"/>
        <w:numPr>
          <w:ilvl w:val="0"/>
          <w:numId w:val="36"/>
        </w:numPr>
        <w:rPr>
          <w:sz w:val="24"/>
          <w:szCs w:val="24"/>
        </w:rPr>
      </w:pPr>
      <w:r w:rsidRPr="00E971F3">
        <w:rPr>
          <w:sz w:val="24"/>
          <w:szCs w:val="24"/>
        </w:rPr>
        <w:t xml:space="preserve">entre linhas de sucção de combustível; </w:t>
      </w:r>
    </w:p>
    <w:p w:rsidR="00E971F3" w:rsidRPr="00E971F3" w:rsidRDefault="00E971F3" w:rsidP="00A15CF1">
      <w:pPr>
        <w:pStyle w:val="PargrafodaLista"/>
        <w:numPr>
          <w:ilvl w:val="0"/>
          <w:numId w:val="36"/>
        </w:numPr>
        <w:rPr>
          <w:sz w:val="24"/>
          <w:szCs w:val="24"/>
        </w:rPr>
      </w:pPr>
      <w:r w:rsidRPr="00E971F3">
        <w:rPr>
          <w:sz w:val="24"/>
          <w:szCs w:val="24"/>
        </w:rPr>
        <w:t>próximos às unidades de abastecimento (bombas);</w:t>
      </w:r>
    </w:p>
    <w:p w:rsidR="00E971F3" w:rsidRPr="00E971F3" w:rsidRDefault="00E971F3" w:rsidP="00A15CF1">
      <w:pPr>
        <w:pStyle w:val="PargrafodaLista"/>
        <w:numPr>
          <w:ilvl w:val="0"/>
          <w:numId w:val="36"/>
        </w:numPr>
        <w:rPr>
          <w:sz w:val="24"/>
          <w:szCs w:val="24"/>
        </w:rPr>
      </w:pPr>
      <w:r w:rsidRPr="00E971F3">
        <w:rPr>
          <w:sz w:val="24"/>
          <w:szCs w:val="24"/>
        </w:rPr>
        <w:t>entre os tanques; próximos aos sistemas de filtragem de diesel;</w:t>
      </w:r>
    </w:p>
    <w:p w:rsidR="00E971F3" w:rsidRPr="00E971F3" w:rsidRDefault="00E971F3" w:rsidP="00A15CF1">
      <w:pPr>
        <w:pStyle w:val="PargrafodaLista"/>
        <w:numPr>
          <w:ilvl w:val="0"/>
          <w:numId w:val="36"/>
        </w:numPr>
        <w:rPr>
          <w:sz w:val="24"/>
          <w:szCs w:val="24"/>
        </w:rPr>
      </w:pPr>
      <w:r w:rsidRPr="00E971F3">
        <w:rPr>
          <w:sz w:val="24"/>
          <w:szCs w:val="24"/>
        </w:rPr>
        <w:t>próximos às caixas separadoras de água-óleo;</w:t>
      </w:r>
    </w:p>
    <w:p w:rsidR="00E971F3" w:rsidRDefault="00E971F3" w:rsidP="00A15CF1">
      <w:pPr>
        <w:pStyle w:val="PargrafodaLista"/>
        <w:numPr>
          <w:ilvl w:val="0"/>
          <w:numId w:val="36"/>
        </w:numPr>
        <w:rPr>
          <w:sz w:val="24"/>
          <w:szCs w:val="24"/>
        </w:rPr>
      </w:pPr>
      <w:r w:rsidRPr="00E971F3">
        <w:rPr>
          <w:sz w:val="24"/>
          <w:szCs w:val="24"/>
        </w:rPr>
        <w:t>no entorno do sistema de drenagem oleosa.</w:t>
      </w:r>
    </w:p>
    <w:p w:rsidR="00E971F3" w:rsidRDefault="00E971F3" w:rsidP="00E971F3">
      <w:pPr>
        <w:pStyle w:val="PargrafodaLista"/>
        <w:ind w:left="2160"/>
        <w:rPr>
          <w:sz w:val="24"/>
          <w:szCs w:val="24"/>
        </w:rPr>
      </w:pPr>
    </w:p>
    <w:p w:rsidR="00E971F3" w:rsidRDefault="00E971F3" w:rsidP="00E971F3">
      <w:pPr>
        <w:spacing w:after="170" w:line="100" w:lineRule="atLeast"/>
        <w:ind w:left="1282" w:firstLine="573"/>
        <w:jc w:val="both"/>
        <w:rPr>
          <w:sz w:val="24"/>
          <w:szCs w:val="24"/>
        </w:rPr>
      </w:pPr>
      <w:r w:rsidRPr="00E971F3">
        <w:rPr>
          <w:sz w:val="24"/>
          <w:szCs w:val="24"/>
        </w:rPr>
        <w:t>Para as demais áreas, em empreendimento</w:t>
      </w:r>
      <w:r>
        <w:rPr>
          <w:sz w:val="24"/>
          <w:szCs w:val="24"/>
        </w:rPr>
        <w:t xml:space="preserve">s com área total de até 10.000m </w:t>
      </w:r>
      <w:r w:rsidRPr="00E971F3">
        <w:rPr>
          <w:sz w:val="24"/>
          <w:szCs w:val="24"/>
        </w:rPr>
        <w:t xml:space="preserve">(1 ha),  o espaçamento  da malha  de </w:t>
      </w:r>
      <w:proofErr w:type="spellStart"/>
      <w:r w:rsidRPr="00E971F3">
        <w:rPr>
          <w:sz w:val="24"/>
          <w:szCs w:val="24"/>
        </w:rPr>
        <w:t>COVs</w:t>
      </w:r>
      <w:proofErr w:type="spellEnd"/>
      <w:r w:rsidRPr="00E971F3">
        <w:rPr>
          <w:sz w:val="24"/>
          <w:szCs w:val="24"/>
        </w:rPr>
        <w:t xml:space="preserve">  dever</w:t>
      </w:r>
      <w:r>
        <w:rPr>
          <w:sz w:val="24"/>
          <w:szCs w:val="24"/>
        </w:rPr>
        <w:t xml:space="preserve">á  ser de  10m, e  de 20m para </w:t>
      </w:r>
      <w:r w:rsidRPr="00E971F3">
        <w:rPr>
          <w:sz w:val="24"/>
          <w:szCs w:val="24"/>
        </w:rPr>
        <w:t>empr</w:t>
      </w:r>
      <w:r w:rsidRPr="00E971F3">
        <w:rPr>
          <w:sz w:val="24"/>
          <w:szCs w:val="24"/>
        </w:rPr>
        <w:t>e</w:t>
      </w:r>
      <w:r w:rsidRPr="00E971F3">
        <w:rPr>
          <w:sz w:val="24"/>
          <w:szCs w:val="24"/>
        </w:rPr>
        <w:t>endime</w:t>
      </w:r>
      <w:r>
        <w:rPr>
          <w:sz w:val="24"/>
          <w:szCs w:val="24"/>
        </w:rPr>
        <w:t xml:space="preserve">ntos com metragens superiores. </w:t>
      </w:r>
    </w:p>
    <w:p w:rsidR="00E971F3" w:rsidRDefault="00E971F3" w:rsidP="00E971F3">
      <w:pPr>
        <w:spacing w:after="170" w:line="100" w:lineRule="atLeast"/>
        <w:ind w:left="1282" w:firstLine="573"/>
        <w:jc w:val="both"/>
        <w:rPr>
          <w:sz w:val="24"/>
          <w:szCs w:val="24"/>
        </w:rPr>
      </w:pPr>
      <w:r w:rsidRPr="00E971F3">
        <w:rPr>
          <w:sz w:val="24"/>
          <w:szCs w:val="24"/>
        </w:rPr>
        <w:t>Sempre que observados indícios de contamina</w:t>
      </w:r>
      <w:r>
        <w:rPr>
          <w:sz w:val="24"/>
          <w:szCs w:val="24"/>
        </w:rPr>
        <w:t xml:space="preserve">ção no solo, recomenda-se o </w:t>
      </w:r>
      <w:r w:rsidRPr="00E971F3">
        <w:rPr>
          <w:sz w:val="24"/>
          <w:szCs w:val="24"/>
        </w:rPr>
        <w:t>ade</w:t>
      </w:r>
      <w:r w:rsidRPr="00E971F3">
        <w:rPr>
          <w:sz w:val="24"/>
          <w:szCs w:val="24"/>
        </w:rPr>
        <w:t>n</w:t>
      </w:r>
      <w:r w:rsidRPr="00E971F3">
        <w:rPr>
          <w:sz w:val="24"/>
          <w:szCs w:val="24"/>
        </w:rPr>
        <w:t xml:space="preserve">samento da malha  para melhor caracterização, </w:t>
      </w:r>
      <w:r>
        <w:rPr>
          <w:sz w:val="24"/>
          <w:szCs w:val="24"/>
        </w:rPr>
        <w:t xml:space="preserve">ainda nesta fase de avaliação. </w:t>
      </w:r>
    </w:p>
    <w:p w:rsidR="00E971F3" w:rsidRDefault="00E971F3" w:rsidP="00E971F3">
      <w:pPr>
        <w:spacing w:after="170" w:line="100" w:lineRule="atLeast"/>
        <w:ind w:left="1282" w:firstLine="573"/>
        <w:jc w:val="both"/>
        <w:rPr>
          <w:sz w:val="24"/>
          <w:szCs w:val="24"/>
        </w:rPr>
      </w:pPr>
      <w:r w:rsidRPr="00E971F3">
        <w:rPr>
          <w:sz w:val="24"/>
          <w:szCs w:val="24"/>
        </w:rPr>
        <w:t xml:space="preserve">As   medidas   de   concentração   de   Compostos  </w:t>
      </w:r>
      <w:r>
        <w:rPr>
          <w:sz w:val="24"/>
          <w:szCs w:val="24"/>
        </w:rPr>
        <w:t xml:space="preserve"> Orgânicos   Voláteis   (</w:t>
      </w:r>
      <w:proofErr w:type="spellStart"/>
      <w:r>
        <w:rPr>
          <w:sz w:val="24"/>
          <w:szCs w:val="24"/>
        </w:rPr>
        <w:t>COVs</w:t>
      </w:r>
      <w:proofErr w:type="spellEnd"/>
      <w:r>
        <w:rPr>
          <w:sz w:val="24"/>
          <w:szCs w:val="24"/>
        </w:rPr>
        <w:t xml:space="preserve">) </w:t>
      </w:r>
      <w:r w:rsidRPr="00E971F3">
        <w:rPr>
          <w:sz w:val="24"/>
          <w:szCs w:val="24"/>
        </w:rPr>
        <w:t>deverão ser realizadas em cada ponto da malha, a duas profundi</w:t>
      </w:r>
      <w:r>
        <w:rPr>
          <w:sz w:val="24"/>
          <w:szCs w:val="24"/>
        </w:rPr>
        <w:t xml:space="preserve">dades (0,5m e </w:t>
      </w:r>
      <w:r w:rsidRPr="00E971F3">
        <w:rPr>
          <w:sz w:val="24"/>
          <w:szCs w:val="24"/>
        </w:rPr>
        <w:t>1,0m), medidas a partir da face inferior do piso: PID (</w:t>
      </w:r>
      <w:proofErr w:type="spellStart"/>
      <w:r w:rsidRPr="00E971F3">
        <w:rPr>
          <w:i/>
          <w:sz w:val="24"/>
          <w:szCs w:val="24"/>
        </w:rPr>
        <w:t>Photo</w:t>
      </w:r>
      <w:proofErr w:type="spellEnd"/>
      <w:r w:rsidRPr="00E971F3">
        <w:rPr>
          <w:i/>
          <w:sz w:val="24"/>
          <w:szCs w:val="24"/>
        </w:rPr>
        <w:t xml:space="preserve"> </w:t>
      </w:r>
      <w:proofErr w:type="spellStart"/>
      <w:r w:rsidRPr="00E971F3">
        <w:rPr>
          <w:i/>
          <w:sz w:val="24"/>
          <w:szCs w:val="24"/>
        </w:rPr>
        <w:t>Ionization</w:t>
      </w:r>
      <w:proofErr w:type="spellEnd"/>
      <w:r w:rsidRPr="00E971F3">
        <w:rPr>
          <w:i/>
          <w:sz w:val="24"/>
          <w:szCs w:val="24"/>
        </w:rPr>
        <w:t xml:space="preserve"> Detector</w:t>
      </w:r>
      <w:r>
        <w:rPr>
          <w:sz w:val="24"/>
          <w:szCs w:val="24"/>
        </w:rPr>
        <w:t xml:space="preserve">), FID </w:t>
      </w:r>
      <w:r w:rsidRPr="00E971F3">
        <w:rPr>
          <w:sz w:val="24"/>
          <w:szCs w:val="24"/>
        </w:rPr>
        <w:t>(</w:t>
      </w:r>
      <w:r w:rsidRPr="00E971F3">
        <w:rPr>
          <w:i/>
          <w:sz w:val="24"/>
          <w:szCs w:val="24"/>
        </w:rPr>
        <w:t xml:space="preserve">Flame </w:t>
      </w:r>
      <w:proofErr w:type="spellStart"/>
      <w:r w:rsidRPr="00E971F3">
        <w:rPr>
          <w:i/>
          <w:sz w:val="24"/>
          <w:szCs w:val="24"/>
        </w:rPr>
        <w:t>Ionization</w:t>
      </w:r>
      <w:proofErr w:type="spellEnd"/>
      <w:r w:rsidRPr="00E971F3">
        <w:rPr>
          <w:i/>
          <w:sz w:val="24"/>
          <w:szCs w:val="24"/>
        </w:rPr>
        <w:t xml:space="preserve"> Detector</w:t>
      </w:r>
      <w:r w:rsidRPr="00E971F3">
        <w:rPr>
          <w:sz w:val="24"/>
          <w:szCs w:val="24"/>
        </w:rPr>
        <w:t>) e detectores com sensor</w:t>
      </w:r>
      <w:r>
        <w:rPr>
          <w:sz w:val="24"/>
          <w:szCs w:val="24"/>
        </w:rPr>
        <w:t xml:space="preserve">es catalíticos de compensação. </w:t>
      </w:r>
    </w:p>
    <w:p w:rsidR="00E971F3" w:rsidRDefault="00E971F3" w:rsidP="00E971F3">
      <w:pPr>
        <w:spacing w:after="170" w:line="100" w:lineRule="atLeast"/>
        <w:ind w:left="1282" w:firstLine="573"/>
        <w:jc w:val="both"/>
        <w:rPr>
          <w:sz w:val="24"/>
          <w:szCs w:val="24"/>
        </w:rPr>
      </w:pPr>
      <w:r w:rsidRPr="00E971F3">
        <w:rPr>
          <w:sz w:val="24"/>
          <w:szCs w:val="24"/>
        </w:rPr>
        <w:lastRenderedPageBreak/>
        <w:t>A leitura das concentrações será feita através de analisador de gás ad</w:t>
      </w:r>
      <w:r>
        <w:rPr>
          <w:sz w:val="24"/>
          <w:szCs w:val="24"/>
        </w:rPr>
        <w:t xml:space="preserve">aptado </w:t>
      </w:r>
      <w:r w:rsidRPr="00E971F3">
        <w:rPr>
          <w:sz w:val="24"/>
          <w:szCs w:val="24"/>
        </w:rPr>
        <w:t>à   mangueira   (em   teflon   ou   nylon)   que   acompanha   a   sonda,   introduzida im</w:t>
      </w:r>
      <w:r w:rsidRPr="00E971F3">
        <w:rPr>
          <w:sz w:val="24"/>
          <w:szCs w:val="24"/>
        </w:rPr>
        <w:t>e</w:t>
      </w:r>
      <w:r w:rsidRPr="00E971F3">
        <w:rPr>
          <w:sz w:val="24"/>
          <w:szCs w:val="24"/>
        </w:rPr>
        <w:t>diatamente   após   a   retirada   da   perfuratriz   (broca:   25mm   Ø).   Ressalta-se   a importância de se efetuar a calibração do equipamento empregad</w:t>
      </w:r>
      <w:r>
        <w:rPr>
          <w:sz w:val="24"/>
          <w:szCs w:val="24"/>
        </w:rPr>
        <w:t xml:space="preserve">o para a leitura de </w:t>
      </w:r>
      <w:r w:rsidRPr="00E971F3">
        <w:rPr>
          <w:sz w:val="24"/>
          <w:szCs w:val="24"/>
        </w:rPr>
        <w:t>g</w:t>
      </w:r>
      <w:r w:rsidRPr="00E971F3">
        <w:rPr>
          <w:sz w:val="24"/>
          <w:szCs w:val="24"/>
        </w:rPr>
        <w:t>a</w:t>
      </w:r>
      <w:r w:rsidRPr="00E971F3">
        <w:rPr>
          <w:sz w:val="24"/>
          <w:szCs w:val="24"/>
        </w:rPr>
        <w:t xml:space="preserve">ses e de se anexar ao relatório, o respectivo </w:t>
      </w:r>
      <w:r>
        <w:rPr>
          <w:sz w:val="24"/>
          <w:szCs w:val="24"/>
        </w:rPr>
        <w:t>laudo de calibração atualizado.</w:t>
      </w:r>
    </w:p>
    <w:p w:rsidR="00E971F3" w:rsidRPr="00E971F3" w:rsidRDefault="00E971F3" w:rsidP="00E971F3">
      <w:pPr>
        <w:spacing w:after="170" w:line="100" w:lineRule="atLeast"/>
        <w:ind w:left="1282" w:firstLine="573"/>
        <w:jc w:val="both"/>
        <w:rPr>
          <w:sz w:val="24"/>
          <w:szCs w:val="24"/>
        </w:rPr>
      </w:pPr>
      <w:r w:rsidRPr="00E971F3">
        <w:rPr>
          <w:sz w:val="24"/>
          <w:szCs w:val="24"/>
        </w:rPr>
        <w:t xml:space="preserve">Após a leitura, o preenchimento cuidadoso </w:t>
      </w:r>
      <w:r>
        <w:rPr>
          <w:sz w:val="24"/>
          <w:szCs w:val="24"/>
        </w:rPr>
        <w:t xml:space="preserve">do furo com calda de cimento é </w:t>
      </w:r>
      <w:r w:rsidRPr="00E971F3">
        <w:rPr>
          <w:sz w:val="24"/>
          <w:szCs w:val="24"/>
        </w:rPr>
        <w:t>tar</w:t>
      </w:r>
      <w:r w:rsidRPr="00E971F3">
        <w:rPr>
          <w:sz w:val="24"/>
          <w:szCs w:val="24"/>
        </w:rPr>
        <w:t>e</w:t>
      </w:r>
      <w:r w:rsidRPr="00E971F3">
        <w:rPr>
          <w:sz w:val="24"/>
          <w:szCs w:val="24"/>
        </w:rPr>
        <w:t>fa   obrigatória   e   visa   evitar   a   passagem   de   contaminantes   ev</w:t>
      </w:r>
      <w:r>
        <w:rPr>
          <w:sz w:val="24"/>
          <w:szCs w:val="24"/>
        </w:rPr>
        <w:t xml:space="preserve">entualmente </w:t>
      </w:r>
      <w:r w:rsidRPr="00E971F3">
        <w:rPr>
          <w:sz w:val="24"/>
          <w:szCs w:val="24"/>
        </w:rPr>
        <w:t>derramados no piso.</w:t>
      </w:r>
    </w:p>
    <w:p w:rsidR="00574870" w:rsidRDefault="00E971F3" w:rsidP="00E971F3">
      <w:pPr>
        <w:spacing w:after="170" w:line="100" w:lineRule="atLeast"/>
        <w:ind w:left="1282" w:firstLine="573"/>
        <w:jc w:val="both"/>
        <w:rPr>
          <w:sz w:val="24"/>
          <w:szCs w:val="24"/>
        </w:rPr>
      </w:pPr>
      <w:r w:rsidRPr="00E971F3">
        <w:rPr>
          <w:sz w:val="24"/>
          <w:szCs w:val="24"/>
        </w:rPr>
        <w:t>A escolha dos pontos de sondagem para am</w:t>
      </w:r>
      <w:r>
        <w:rPr>
          <w:sz w:val="24"/>
          <w:szCs w:val="24"/>
        </w:rPr>
        <w:t xml:space="preserve">ostragem de solo será balizada </w:t>
      </w:r>
      <w:r w:rsidRPr="00E971F3">
        <w:rPr>
          <w:sz w:val="24"/>
          <w:szCs w:val="24"/>
        </w:rPr>
        <w:t>pelos hot spots identificados no mapa de isoconcen</w:t>
      </w:r>
      <w:r>
        <w:rPr>
          <w:sz w:val="24"/>
          <w:szCs w:val="24"/>
        </w:rPr>
        <w:t xml:space="preserve">trações de </w:t>
      </w:r>
      <w:proofErr w:type="spellStart"/>
      <w:r>
        <w:rPr>
          <w:sz w:val="24"/>
          <w:szCs w:val="24"/>
        </w:rPr>
        <w:t>COVs</w:t>
      </w:r>
      <w:proofErr w:type="spellEnd"/>
      <w:r>
        <w:rPr>
          <w:sz w:val="24"/>
          <w:szCs w:val="24"/>
        </w:rPr>
        <w:t xml:space="preserve"> resultante. Na </w:t>
      </w:r>
      <w:r w:rsidRPr="00E971F3">
        <w:rPr>
          <w:sz w:val="24"/>
          <w:szCs w:val="24"/>
        </w:rPr>
        <w:t>ausência   de   pontos   anômalos,   recomenda-se   a   amostr</w:t>
      </w:r>
      <w:r>
        <w:rPr>
          <w:sz w:val="24"/>
          <w:szCs w:val="24"/>
        </w:rPr>
        <w:t xml:space="preserve">agem   de   solo   em   locais </w:t>
      </w:r>
      <w:r w:rsidRPr="00E971F3">
        <w:rPr>
          <w:sz w:val="24"/>
          <w:szCs w:val="24"/>
        </w:rPr>
        <w:t>situ</w:t>
      </w:r>
      <w:r w:rsidRPr="00E971F3">
        <w:rPr>
          <w:sz w:val="24"/>
          <w:szCs w:val="24"/>
        </w:rPr>
        <w:t>a</w:t>
      </w:r>
      <w:r w:rsidRPr="00E971F3">
        <w:rPr>
          <w:sz w:val="24"/>
          <w:szCs w:val="24"/>
        </w:rPr>
        <w:t>dos   próximos   das   fontes   potenciais   de  contami</w:t>
      </w:r>
      <w:r>
        <w:rPr>
          <w:sz w:val="24"/>
          <w:szCs w:val="24"/>
        </w:rPr>
        <w:t xml:space="preserve">nação  citadas  anteriormente. </w:t>
      </w:r>
      <w:r w:rsidRPr="00E971F3">
        <w:rPr>
          <w:sz w:val="24"/>
          <w:szCs w:val="24"/>
        </w:rPr>
        <w:t xml:space="preserve">Neste   último   caso,   os   pontos   de   sondagem   deverão   ser </w:t>
      </w:r>
      <w:r>
        <w:rPr>
          <w:sz w:val="24"/>
          <w:szCs w:val="24"/>
        </w:rPr>
        <w:t xml:space="preserve">  locados   à   jusante   dos </w:t>
      </w:r>
      <w:r w:rsidRPr="00E971F3">
        <w:rPr>
          <w:sz w:val="24"/>
          <w:szCs w:val="24"/>
        </w:rPr>
        <w:t>equipamentos,   considerando-se   o   provável   sentido</w:t>
      </w:r>
      <w:r>
        <w:rPr>
          <w:sz w:val="24"/>
          <w:szCs w:val="24"/>
        </w:rPr>
        <w:t xml:space="preserve">   de   escoamento   da   água </w:t>
      </w:r>
      <w:r w:rsidRPr="00E971F3">
        <w:rPr>
          <w:sz w:val="24"/>
          <w:szCs w:val="24"/>
        </w:rPr>
        <w:t>subterrânea.</w:t>
      </w:r>
    </w:p>
    <w:p w:rsidR="00E971F3" w:rsidRDefault="00E971F3" w:rsidP="00A15CF1">
      <w:pPr>
        <w:pStyle w:val="PargrafodaLista"/>
        <w:numPr>
          <w:ilvl w:val="0"/>
          <w:numId w:val="35"/>
        </w:numPr>
        <w:rPr>
          <w:sz w:val="24"/>
          <w:szCs w:val="24"/>
        </w:rPr>
      </w:pPr>
      <w:r>
        <w:rPr>
          <w:sz w:val="24"/>
          <w:szCs w:val="24"/>
        </w:rPr>
        <w:t>Amostragem de solo</w:t>
      </w:r>
    </w:p>
    <w:p w:rsidR="00E971F3" w:rsidRDefault="00E971F3" w:rsidP="00E971F3">
      <w:pPr>
        <w:spacing w:after="170" w:line="100" w:lineRule="atLeast"/>
        <w:ind w:left="1282" w:firstLine="573"/>
        <w:jc w:val="both"/>
        <w:rPr>
          <w:sz w:val="24"/>
          <w:szCs w:val="24"/>
        </w:rPr>
      </w:pPr>
      <w:r w:rsidRPr="00E971F3">
        <w:rPr>
          <w:sz w:val="24"/>
          <w:szCs w:val="24"/>
        </w:rPr>
        <w:t>Durante as sondagens não se recomenda a utilização de qualquer fluido de pe</w:t>
      </w:r>
      <w:r w:rsidRPr="00E971F3">
        <w:rPr>
          <w:sz w:val="24"/>
          <w:szCs w:val="24"/>
        </w:rPr>
        <w:t>r</w:t>
      </w:r>
      <w:r w:rsidRPr="00E971F3">
        <w:rPr>
          <w:sz w:val="24"/>
          <w:szCs w:val="24"/>
        </w:rPr>
        <w:t xml:space="preserve">furação, bem como emprego de graxas ou outro material para o </w:t>
      </w:r>
      <w:proofErr w:type="spellStart"/>
      <w:r w:rsidRPr="00E971F3">
        <w:rPr>
          <w:sz w:val="24"/>
          <w:szCs w:val="24"/>
        </w:rPr>
        <w:t>rosqueamento</w:t>
      </w:r>
      <w:proofErr w:type="spellEnd"/>
      <w:r w:rsidRPr="00E971F3">
        <w:rPr>
          <w:sz w:val="24"/>
          <w:szCs w:val="24"/>
        </w:rPr>
        <w:t xml:space="preserve"> de   r</w:t>
      </w:r>
      <w:r w:rsidRPr="00E971F3">
        <w:rPr>
          <w:sz w:val="24"/>
          <w:szCs w:val="24"/>
        </w:rPr>
        <w:t>e</w:t>
      </w:r>
      <w:r w:rsidRPr="00E971F3">
        <w:rPr>
          <w:sz w:val="24"/>
          <w:szCs w:val="24"/>
        </w:rPr>
        <w:t>vestimentos   e   hastes.   Sem   exceção,   todos   os   equipamentos   utilizados   na perfuração, deverão ser bem lavados com sabão neutro, antes da execução de um novo furo.</w:t>
      </w:r>
    </w:p>
    <w:p w:rsidR="00835BBF" w:rsidRPr="00835BBF" w:rsidRDefault="00835BBF" w:rsidP="00835BBF">
      <w:pPr>
        <w:spacing w:after="170" w:line="100" w:lineRule="atLeast"/>
        <w:ind w:left="1282" w:firstLine="573"/>
        <w:jc w:val="both"/>
        <w:rPr>
          <w:sz w:val="24"/>
          <w:szCs w:val="24"/>
        </w:rPr>
      </w:pPr>
      <w:r w:rsidRPr="00835BBF">
        <w:rPr>
          <w:sz w:val="24"/>
          <w:szCs w:val="24"/>
        </w:rPr>
        <w:t>Iniciada a sondagem nos pontos selecionado</w:t>
      </w:r>
      <w:r>
        <w:rPr>
          <w:sz w:val="24"/>
          <w:szCs w:val="24"/>
        </w:rPr>
        <w:t xml:space="preserve">s, a cada metro e/ou a cada </w:t>
      </w:r>
      <w:r w:rsidRPr="00835BBF">
        <w:rPr>
          <w:sz w:val="24"/>
          <w:szCs w:val="24"/>
        </w:rPr>
        <w:t>mudança litológica, deverá ser coletada uma amos</w:t>
      </w:r>
      <w:r>
        <w:rPr>
          <w:sz w:val="24"/>
          <w:szCs w:val="24"/>
        </w:rPr>
        <w:t xml:space="preserve">tra de solo por meio de sondas </w:t>
      </w:r>
      <w:r w:rsidRPr="00835BBF">
        <w:rPr>
          <w:sz w:val="24"/>
          <w:szCs w:val="24"/>
        </w:rPr>
        <w:t xml:space="preserve">tubulares com  </w:t>
      </w:r>
      <w:proofErr w:type="spellStart"/>
      <w:r w:rsidRPr="00835BBF">
        <w:rPr>
          <w:sz w:val="24"/>
          <w:szCs w:val="24"/>
        </w:rPr>
        <w:t>liner</w:t>
      </w:r>
      <w:proofErr w:type="spellEnd"/>
      <w:r w:rsidRPr="00835BBF">
        <w:rPr>
          <w:sz w:val="24"/>
          <w:szCs w:val="24"/>
        </w:rPr>
        <w:t>, de modo a se evitar perdas d</w:t>
      </w:r>
      <w:r>
        <w:rPr>
          <w:sz w:val="24"/>
          <w:szCs w:val="24"/>
        </w:rPr>
        <w:t xml:space="preserve">e compostos por volatilização. </w:t>
      </w:r>
      <w:r w:rsidRPr="00835BBF">
        <w:rPr>
          <w:sz w:val="24"/>
          <w:szCs w:val="24"/>
        </w:rPr>
        <w:t>Quando  as cond</w:t>
      </w:r>
      <w:r w:rsidRPr="00835BBF">
        <w:rPr>
          <w:sz w:val="24"/>
          <w:szCs w:val="24"/>
        </w:rPr>
        <w:t>i</w:t>
      </w:r>
      <w:r w:rsidRPr="00835BBF">
        <w:rPr>
          <w:sz w:val="24"/>
          <w:szCs w:val="24"/>
        </w:rPr>
        <w:t xml:space="preserve">ções  de campo impedirem a  coleta  de amostras  </w:t>
      </w:r>
      <w:proofErr w:type="spellStart"/>
      <w:r w:rsidRPr="00835BBF">
        <w:rPr>
          <w:sz w:val="24"/>
          <w:szCs w:val="24"/>
        </w:rPr>
        <w:t>indeforma</w:t>
      </w:r>
      <w:r>
        <w:rPr>
          <w:sz w:val="24"/>
          <w:szCs w:val="24"/>
        </w:rPr>
        <w:t>das</w:t>
      </w:r>
      <w:proofErr w:type="spellEnd"/>
      <w:r>
        <w:rPr>
          <w:sz w:val="24"/>
          <w:szCs w:val="24"/>
        </w:rPr>
        <w:t xml:space="preserve">, </w:t>
      </w:r>
      <w:r w:rsidRPr="00835BBF">
        <w:rPr>
          <w:sz w:val="24"/>
          <w:szCs w:val="24"/>
        </w:rPr>
        <w:t>poderão ser exce</w:t>
      </w:r>
      <w:r w:rsidRPr="00835BBF">
        <w:rPr>
          <w:sz w:val="24"/>
          <w:szCs w:val="24"/>
        </w:rPr>
        <w:t>p</w:t>
      </w:r>
      <w:r w:rsidRPr="00835BBF">
        <w:rPr>
          <w:sz w:val="24"/>
          <w:szCs w:val="24"/>
        </w:rPr>
        <w:t>cionalmente utilizados trados rotativos, manuais ou mecaniza</w:t>
      </w:r>
      <w:r>
        <w:rPr>
          <w:sz w:val="24"/>
          <w:szCs w:val="24"/>
        </w:rPr>
        <w:t xml:space="preserve">dos, </w:t>
      </w:r>
      <w:r w:rsidRPr="00835BBF">
        <w:rPr>
          <w:sz w:val="24"/>
          <w:szCs w:val="24"/>
        </w:rPr>
        <w:t>desde que justific</w:t>
      </w:r>
      <w:r w:rsidRPr="00835BBF">
        <w:rPr>
          <w:sz w:val="24"/>
          <w:szCs w:val="24"/>
        </w:rPr>
        <w:t>a</w:t>
      </w:r>
      <w:r w:rsidRPr="00835BBF">
        <w:rPr>
          <w:sz w:val="24"/>
          <w:szCs w:val="24"/>
        </w:rPr>
        <w:t>da sua adoção.</w:t>
      </w:r>
    </w:p>
    <w:p w:rsidR="00835BBF" w:rsidRDefault="00835BBF" w:rsidP="00835BBF">
      <w:pPr>
        <w:spacing w:after="170" w:line="100" w:lineRule="atLeast"/>
        <w:ind w:left="1282" w:firstLine="573"/>
        <w:jc w:val="both"/>
        <w:rPr>
          <w:sz w:val="24"/>
          <w:szCs w:val="24"/>
        </w:rPr>
      </w:pPr>
      <w:r w:rsidRPr="00835BBF">
        <w:rPr>
          <w:sz w:val="24"/>
          <w:szCs w:val="24"/>
        </w:rPr>
        <w:t>A amostra coletada deverá ser dividida em dua</w:t>
      </w:r>
      <w:r>
        <w:rPr>
          <w:sz w:val="24"/>
          <w:szCs w:val="24"/>
        </w:rPr>
        <w:t xml:space="preserve">s alíquotas. Uma das alíquotas </w:t>
      </w:r>
      <w:r w:rsidRPr="00835BBF">
        <w:rPr>
          <w:sz w:val="24"/>
          <w:szCs w:val="24"/>
        </w:rPr>
        <w:t>s</w:t>
      </w:r>
      <w:r w:rsidRPr="00835BBF">
        <w:rPr>
          <w:sz w:val="24"/>
          <w:szCs w:val="24"/>
        </w:rPr>
        <w:t>e</w:t>
      </w:r>
      <w:r w:rsidRPr="00835BBF">
        <w:rPr>
          <w:sz w:val="24"/>
          <w:szCs w:val="24"/>
        </w:rPr>
        <w:t xml:space="preserve">rá acondicionada em saco plástico impermeável </w:t>
      </w:r>
      <w:proofErr w:type="spellStart"/>
      <w:r w:rsidRPr="00835BBF">
        <w:rPr>
          <w:sz w:val="24"/>
          <w:szCs w:val="24"/>
        </w:rPr>
        <w:t>auto-selante</w:t>
      </w:r>
      <w:proofErr w:type="spellEnd"/>
      <w:r w:rsidRPr="00835BBF">
        <w:rPr>
          <w:sz w:val="24"/>
          <w:szCs w:val="24"/>
        </w:rPr>
        <w:t xml:space="preserve"> (preferencialmen</w:t>
      </w:r>
      <w:r>
        <w:rPr>
          <w:sz w:val="24"/>
          <w:szCs w:val="24"/>
        </w:rPr>
        <w:t xml:space="preserve">te </w:t>
      </w:r>
      <w:r w:rsidRPr="00835BBF">
        <w:rPr>
          <w:sz w:val="24"/>
          <w:szCs w:val="24"/>
        </w:rPr>
        <w:t>de p</w:t>
      </w:r>
      <w:r w:rsidRPr="00835BBF">
        <w:rPr>
          <w:sz w:val="24"/>
          <w:szCs w:val="24"/>
        </w:rPr>
        <w:t>o</w:t>
      </w:r>
      <w:r w:rsidRPr="00835BBF">
        <w:rPr>
          <w:sz w:val="24"/>
          <w:szCs w:val="24"/>
        </w:rPr>
        <w:t xml:space="preserve">lietileno), com um litro de capacidade. A outra alíquota será mantida no </w:t>
      </w:r>
      <w:proofErr w:type="spellStart"/>
      <w:r w:rsidRPr="00835BBF">
        <w:rPr>
          <w:sz w:val="24"/>
          <w:szCs w:val="24"/>
        </w:rPr>
        <w:t>li</w:t>
      </w:r>
      <w:r>
        <w:rPr>
          <w:sz w:val="24"/>
          <w:szCs w:val="24"/>
        </w:rPr>
        <w:t>ner</w:t>
      </w:r>
      <w:proofErr w:type="spellEnd"/>
      <w:r>
        <w:rPr>
          <w:sz w:val="24"/>
          <w:szCs w:val="24"/>
        </w:rPr>
        <w:t xml:space="preserve">, </w:t>
      </w:r>
      <w:r w:rsidRPr="00835BBF">
        <w:rPr>
          <w:sz w:val="24"/>
          <w:szCs w:val="24"/>
        </w:rPr>
        <w:t>tota</w:t>
      </w:r>
      <w:r w:rsidRPr="00835BBF">
        <w:rPr>
          <w:sz w:val="24"/>
          <w:szCs w:val="24"/>
        </w:rPr>
        <w:t>l</w:t>
      </w:r>
      <w:r w:rsidRPr="00835BBF">
        <w:rPr>
          <w:sz w:val="24"/>
          <w:szCs w:val="24"/>
        </w:rPr>
        <w:t>mente preenchido pela amostra (evitando-se a e</w:t>
      </w:r>
      <w:r>
        <w:rPr>
          <w:sz w:val="24"/>
          <w:szCs w:val="24"/>
        </w:rPr>
        <w:t xml:space="preserve">xistência de espaços vazios) e </w:t>
      </w:r>
      <w:r w:rsidRPr="00835BBF">
        <w:rPr>
          <w:sz w:val="24"/>
          <w:szCs w:val="24"/>
        </w:rPr>
        <w:t>mantida sob refrigeração (temperatura inferior a 4</w:t>
      </w:r>
      <w:r w:rsidRPr="00835BBF">
        <w:rPr>
          <w:sz w:val="24"/>
          <w:szCs w:val="24"/>
        </w:rPr>
        <w:t>C). As duas alíquotas rece</w:t>
      </w:r>
      <w:r>
        <w:rPr>
          <w:sz w:val="24"/>
          <w:szCs w:val="24"/>
        </w:rPr>
        <w:t xml:space="preserve">berão </w:t>
      </w:r>
      <w:r w:rsidRPr="00835BBF">
        <w:rPr>
          <w:sz w:val="24"/>
          <w:szCs w:val="24"/>
        </w:rPr>
        <w:t>identific</w:t>
      </w:r>
      <w:r w:rsidRPr="00835BBF">
        <w:rPr>
          <w:sz w:val="24"/>
          <w:szCs w:val="24"/>
        </w:rPr>
        <w:t>a</w:t>
      </w:r>
      <w:r w:rsidRPr="00835BBF">
        <w:rPr>
          <w:sz w:val="24"/>
          <w:szCs w:val="24"/>
        </w:rPr>
        <w:t>ção,   anotando-se   o   número   da   s</w:t>
      </w:r>
      <w:r>
        <w:rPr>
          <w:sz w:val="24"/>
          <w:szCs w:val="24"/>
        </w:rPr>
        <w:t xml:space="preserve">ondagem   e   a   profundidade </w:t>
      </w:r>
      <w:r w:rsidRPr="00835BBF">
        <w:rPr>
          <w:sz w:val="24"/>
          <w:szCs w:val="24"/>
        </w:rPr>
        <w:t>correspondente.</w:t>
      </w:r>
      <w:r>
        <w:rPr>
          <w:sz w:val="24"/>
          <w:szCs w:val="24"/>
        </w:rPr>
        <w:t xml:space="preserve"> </w:t>
      </w:r>
    </w:p>
    <w:p w:rsidR="00835BBF" w:rsidRPr="00835BBF" w:rsidRDefault="00835BBF" w:rsidP="00835BBF">
      <w:pPr>
        <w:spacing w:after="170" w:line="100" w:lineRule="atLeast"/>
        <w:ind w:left="1282" w:firstLine="573"/>
        <w:jc w:val="both"/>
        <w:rPr>
          <w:sz w:val="24"/>
          <w:szCs w:val="24"/>
        </w:rPr>
      </w:pPr>
      <w:r w:rsidRPr="00835BBF">
        <w:rPr>
          <w:sz w:val="24"/>
          <w:szCs w:val="24"/>
        </w:rPr>
        <w:t xml:space="preserve">Precede a leitura dos </w:t>
      </w:r>
      <w:proofErr w:type="spellStart"/>
      <w:r w:rsidRPr="00835BBF">
        <w:rPr>
          <w:sz w:val="24"/>
          <w:szCs w:val="24"/>
        </w:rPr>
        <w:t>COVs</w:t>
      </w:r>
      <w:proofErr w:type="spellEnd"/>
      <w:r w:rsidRPr="00835BBF">
        <w:rPr>
          <w:sz w:val="24"/>
          <w:szCs w:val="24"/>
        </w:rPr>
        <w:t>, a desagregação manual dos torrões existentes (sem abrir o recipiente), seguida de agitação vigorosa da amostra por 15 segun</w:t>
      </w:r>
      <w:r>
        <w:rPr>
          <w:sz w:val="24"/>
          <w:szCs w:val="24"/>
        </w:rPr>
        <w:t xml:space="preserve">dos, </w:t>
      </w:r>
      <w:r w:rsidRPr="00835BBF">
        <w:rPr>
          <w:sz w:val="24"/>
          <w:szCs w:val="24"/>
        </w:rPr>
        <w:t>mante</w:t>
      </w:r>
      <w:r w:rsidRPr="00835BBF">
        <w:rPr>
          <w:sz w:val="24"/>
          <w:szCs w:val="24"/>
        </w:rPr>
        <w:t>n</w:t>
      </w:r>
      <w:r w:rsidRPr="00835BBF">
        <w:rPr>
          <w:sz w:val="24"/>
          <w:szCs w:val="24"/>
        </w:rPr>
        <w:t>do-a em repouso por cerca de 10 minuto</w:t>
      </w:r>
      <w:r>
        <w:rPr>
          <w:sz w:val="24"/>
          <w:szCs w:val="24"/>
        </w:rPr>
        <w:t xml:space="preserve">s até a medição. No momento da </w:t>
      </w:r>
      <w:r w:rsidRPr="00835BBF">
        <w:rPr>
          <w:sz w:val="24"/>
          <w:szCs w:val="24"/>
        </w:rPr>
        <w:t xml:space="preserve">leitura   de   </w:t>
      </w:r>
      <w:proofErr w:type="spellStart"/>
      <w:r w:rsidRPr="00835BBF">
        <w:rPr>
          <w:sz w:val="24"/>
          <w:szCs w:val="24"/>
        </w:rPr>
        <w:t>COVs</w:t>
      </w:r>
      <w:proofErr w:type="spellEnd"/>
      <w:r w:rsidRPr="00835BBF">
        <w:rPr>
          <w:sz w:val="24"/>
          <w:szCs w:val="24"/>
        </w:rPr>
        <w:t xml:space="preserve">   (ainda   no   campo),   registrar   a   te</w:t>
      </w:r>
      <w:r>
        <w:rPr>
          <w:sz w:val="24"/>
          <w:szCs w:val="24"/>
        </w:rPr>
        <w:t xml:space="preserve">mperatura   ambiente,   agitar </w:t>
      </w:r>
      <w:r w:rsidRPr="00835BBF">
        <w:rPr>
          <w:sz w:val="24"/>
          <w:szCs w:val="24"/>
        </w:rPr>
        <w:t>novamente a amostra por 15 segundos e realizar imedia</w:t>
      </w:r>
      <w:r>
        <w:rPr>
          <w:sz w:val="24"/>
          <w:szCs w:val="24"/>
        </w:rPr>
        <w:t xml:space="preserve">tamente a medição dos </w:t>
      </w:r>
      <w:r w:rsidRPr="00835BBF">
        <w:rPr>
          <w:sz w:val="24"/>
          <w:szCs w:val="24"/>
        </w:rPr>
        <w:t xml:space="preserve">gases   presentes   nos   espaços   vazios   do   recipiente, </w:t>
      </w:r>
      <w:r>
        <w:rPr>
          <w:sz w:val="24"/>
          <w:szCs w:val="24"/>
        </w:rPr>
        <w:t xml:space="preserve">  introduzindo   o   tubo   de </w:t>
      </w:r>
      <w:r w:rsidRPr="00835BBF">
        <w:rPr>
          <w:sz w:val="24"/>
          <w:szCs w:val="24"/>
        </w:rPr>
        <w:t>amostragem (so</w:t>
      </w:r>
      <w:r w:rsidRPr="00835BBF">
        <w:rPr>
          <w:sz w:val="24"/>
          <w:szCs w:val="24"/>
        </w:rPr>
        <w:t>n</w:t>
      </w:r>
      <w:r w:rsidRPr="00835BBF">
        <w:rPr>
          <w:sz w:val="24"/>
          <w:szCs w:val="24"/>
        </w:rPr>
        <w:t>da) do equipamento de medição n</w:t>
      </w:r>
      <w:r>
        <w:rPr>
          <w:sz w:val="24"/>
          <w:szCs w:val="24"/>
        </w:rPr>
        <w:t xml:space="preserve">o saco plástico por meio de um </w:t>
      </w:r>
      <w:r w:rsidRPr="00835BBF">
        <w:rPr>
          <w:sz w:val="24"/>
          <w:szCs w:val="24"/>
        </w:rPr>
        <w:t>pequeno orifício a ser feito no mesmo, evitando-se contato com o solo ou as pa</w:t>
      </w:r>
      <w:r>
        <w:rPr>
          <w:sz w:val="24"/>
          <w:szCs w:val="24"/>
        </w:rPr>
        <w:t xml:space="preserve">redes </w:t>
      </w:r>
      <w:r w:rsidRPr="00835BBF">
        <w:rPr>
          <w:sz w:val="24"/>
          <w:szCs w:val="24"/>
        </w:rPr>
        <w:t>do recipiente.</w:t>
      </w:r>
    </w:p>
    <w:p w:rsidR="00835BBF" w:rsidRPr="00835BBF" w:rsidRDefault="00835BBF" w:rsidP="00835BBF">
      <w:pPr>
        <w:spacing w:after="170" w:line="100" w:lineRule="atLeast"/>
        <w:ind w:left="1282" w:firstLine="573"/>
        <w:jc w:val="both"/>
        <w:rPr>
          <w:sz w:val="24"/>
          <w:szCs w:val="24"/>
        </w:rPr>
      </w:pPr>
      <w:r w:rsidRPr="00835BBF">
        <w:rPr>
          <w:sz w:val="24"/>
          <w:szCs w:val="24"/>
        </w:rPr>
        <w:t>Registrar o maior valor observado durante</w:t>
      </w:r>
      <w:r>
        <w:rPr>
          <w:sz w:val="24"/>
          <w:szCs w:val="24"/>
        </w:rPr>
        <w:t xml:space="preserve"> a medição, o qual normalmente </w:t>
      </w:r>
      <w:r w:rsidRPr="00835BBF">
        <w:rPr>
          <w:sz w:val="24"/>
          <w:szCs w:val="24"/>
        </w:rPr>
        <w:t>oco</w:t>
      </w:r>
      <w:r w:rsidRPr="00835BBF">
        <w:rPr>
          <w:sz w:val="24"/>
          <w:szCs w:val="24"/>
        </w:rPr>
        <w:t>r</w:t>
      </w:r>
      <w:r w:rsidRPr="00835BBF">
        <w:rPr>
          <w:sz w:val="24"/>
          <w:szCs w:val="24"/>
        </w:rPr>
        <w:t>re   a   aproximadamente   trinta   segundos   após   o   iníci</w:t>
      </w:r>
      <w:r>
        <w:rPr>
          <w:sz w:val="24"/>
          <w:szCs w:val="24"/>
        </w:rPr>
        <w:t xml:space="preserve">o   da   operação   (verificar </w:t>
      </w:r>
      <w:r w:rsidRPr="00835BBF">
        <w:rPr>
          <w:sz w:val="24"/>
          <w:szCs w:val="24"/>
        </w:rPr>
        <w:t>indicação contida no manual do fabricante). Mediç</w:t>
      </w:r>
      <w:r>
        <w:rPr>
          <w:sz w:val="24"/>
          <w:szCs w:val="24"/>
        </w:rPr>
        <w:t xml:space="preserve">ões erráticas podem ocorrer em </w:t>
      </w:r>
      <w:r w:rsidRPr="00835BBF">
        <w:rPr>
          <w:sz w:val="24"/>
          <w:szCs w:val="24"/>
        </w:rPr>
        <w:t>função   de   altas   concentrações   de   gases   orgânicos   ou   elevada   umida</w:t>
      </w:r>
      <w:r>
        <w:rPr>
          <w:sz w:val="24"/>
          <w:szCs w:val="24"/>
        </w:rPr>
        <w:t xml:space="preserve">de.   Nesta </w:t>
      </w:r>
      <w:r w:rsidRPr="00835BBF">
        <w:rPr>
          <w:sz w:val="24"/>
          <w:szCs w:val="24"/>
        </w:rPr>
        <w:t xml:space="preserve">situação, alguns equipamentos analógicos podem indicar zero imediatamente </w:t>
      </w:r>
      <w:r w:rsidRPr="00835BBF">
        <w:rPr>
          <w:sz w:val="24"/>
          <w:szCs w:val="24"/>
        </w:rPr>
        <w:lastRenderedPageBreak/>
        <w:t>após terem   assinalado   uma   alta   concentração   de   compostos   voláteis.   Em   s</w:t>
      </w:r>
      <w:r w:rsidRPr="00835BBF">
        <w:rPr>
          <w:sz w:val="24"/>
          <w:szCs w:val="24"/>
        </w:rPr>
        <w:t>i</w:t>
      </w:r>
      <w:r>
        <w:rPr>
          <w:sz w:val="24"/>
          <w:szCs w:val="24"/>
        </w:rPr>
        <w:t xml:space="preserve">tuações </w:t>
      </w:r>
      <w:r w:rsidRPr="00835BBF">
        <w:rPr>
          <w:sz w:val="24"/>
          <w:szCs w:val="24"/>
        </w:rPr>
        <w:t>semelhantes, registrar em caderneta de campo, as anomalias observadas.</w:t>
      </w:r>
    </w:p>
    <w:p w:rsidR="00835BBF" w:rsidRPr="00835BBF" w:rsidRDefault="00835BBF" w:rsidP="00835BBF">
      <w:pPr>
        <w:spacing w:after="170" w:line="100" w:lineRule="atLeast"/>
        <w:ind w:left="1282" w:firstLine="573"/>
        <w:jc w:val="both"/>
        <w:rPr>
          <w:sz w:val="24"/>
          <w:szCs w:val="24"/>
        </w:rPr>
      </w:pPr>
      <w:r w:rsidRPr="00835BBF">
        <w:rPr>
          <w:sz w:val="24"/>
          <w:szCs w:val="24"/>
        </w:rPr>
        <w:t xml:space="preserve">Utilizar equipamentos com detector de </w:t>
      </w:r>
      <w:proofErr w:type="spellStart"/>
      <w:r w:rsidRPr="00835BBF">
        <w:rPr>
          <w:sz w:val="24"/>
          <w:szCs w:val="24"/>
        </w:rPr>
        <w:t>foto-ionização</w:t>
      </w:r>
      <w:proofErr w:type="spellEnd"/>
      <w:r w:rsidRPr="00835BBF">
        <w:rPr>
          <w:sz w:val="24"/>
          <w:szCs w:val="24"/>
        </w:rPr>
        <w:t xml:space="preserve"> com lâmpada de 10,2 e V (ou maior), oxidação catalítica ou ionização de chama (FID). Seguir as instruções</w:t>
      </w:r>
      <w:r>
        <w:rPr>
          <w:sz w:val="24"/>
          <w:szCs w:val="24"/>
        </w:rPr>
        <w:t xml:space="preserve"> </w:t>
      </w:r>
      <w:r w:rsidRPr="00835BBF">
        <w:rPr>
          <w:sz w:val="24"/>
          <w:szCs w:val="24"/>
        </w:rPr>
        <w:t>co</w:t>
      </w:r>
      <w:r w:rsidRPr="00835BBF">
        <w:rPr>
          <w:sz w:val="24"/>
          <w:szCs w:val="24"/>
        </w:rPr>
        <w:t>n</w:t>
      </w:r>
      <w:r w:rsidRPr="00835BBF">
        <w:rPr>
          <w:sz w:val="24"/>
          <w:szCs w:val="24"/>
        </w:rPr>
        <w:t>tidas no manual fornecido pelo fabricante para o uso, manutenção e calibra</w:t>
      </w:r>
      <w:r>
        <w:rPr>
          <w:sz w:val="24"/>
          <w:szCs w:val="24"/>
        </w:rPr>
        <w:t xml:space="preserve">ção </w:t>
      </w:r>
      <w:r w:rsidRPr="00835BBF">
        <w:rPr>
          <w:sz w:val="24"/>
          <w:szCs w:val="24"/>
        </w:rPr>
        <w:t xml:space="preserve">do </w:t>
      </w:r>
      <w:r w:rsidRPr="00835BBF">
        <w:rPr>
          <w:sz w:val="24"/>
          <w:szCs w:val="24"/>
        </w:rPr>
        <w:t>e</w:t>
      </w:r>
      <w:r w:rsidRPr="00835BBF">
        <w:rPr>
          <w:sz w:val="24"/>
          <w:szCs w:val="24"/>
        </w:rPr>
        <w:t xml:space="preserve">quipamento. Anotar os registros correspondentes à calibração. </w:t>
      </w:r>
    </w:p>
    <w:p w:rsidR="00835BBF" w:rsidRPr="00835BBF" w:rsidRDefault="00835BBF" w:rsidP="00835BBF">
      <w:pPr>
        <w:spacing w:after="170" w:line="100" w:lineRule="atLeast"/>
        <w:ind w:left="1282" w:firstLine="573"/>
        <w:jc w:val="both"/>
        <w:rPr>
          <w:sz w:val="24"/>
          <w:szCs w:val="24"/>
        </w:rPr>
      </w:pPr>
      <w:r w:rsidRPr="00835BBF">
        <w:rPr>
          <w:sz w:val="24"/>
          <w:szCs w:val="24"/>
        </w:rPr>
        <w:t>Importante   observar   que,   iniciada   a   me</w:t>
      </w:r>
      <w:r>
        <w:rPr>
          <w:sz w:val="24"/>
          <w:szCs w:val="24"/>
        </w:rPr>
        <w:t xml:space="preserve">dição   com   um   determinado </w:t>
      </w:r>
      <w:r w:rsidRPr="00835BBF">
        <w:rPr>
          <w:sz w:val="24"/>
          <w:szCs w:val="24"/>
        </w:rPr>
        <w:t>e</w:t>
      </w:r>
      <w:r w:rsidRPr="00835BBF">
        <w:rPr>
          <w:sz w:val="24"/>
          <w:szCs w:val="24"/>
        </w:rPr>
        <w:t>quipamento,   o   mesmo   deverá   ser   utilizado   em   tod</w:t>
      </w:r>
      <w:r>
        <w:rPr>
          <w:sz w:val="24"/>
          <w:szCs w:val="24"/>
        </w:rPr>
        <w:t xml:space="preserve">as   as   amostras   da   área </w:t>
      </w:r>
      <w:r w:rsidRPr="00835BBF">
        <w:rPr>
          <w:sz w:val="24"/>
          <w:szCs w:val="24"/>
        </w:rPr>
        <w:t>investigada. Caso isto não seja possível, substitui</w:t>
      </w:r>
      <w:r>
        <w:rPr>
          <w:sz w:val="24"/>
          <w:szCs w:val="24"/>
        </w:rPr>
        <w:t xml:space="preserve">r o equipamento defeituoso por </w:t>
      </w:r>
      <w:r w:rsidRPr="00835BBF">
        <w:rPr>
          <w:sz w:val="24"/>
          <w:szCs w:val="24"/>
        </w:rPr>
        <w:t>outro dotado do mesmo detector.</w:t>
      </w:r>
    </w:p>
    <w:p w:rsidR="00835BBF" w:rsidRPr="00835BBF" w:rsidRDefault="00835BBF" w:rsidP="00835BBF">
      <w:pPr>
        <w:spacing w:after="170" w:line="100" w:lineRule="atLeast"/>
        <w:ind w:left="1282" w:firstLine="573"/>
        <w:jc w:val="both"/>
        <w:rPr>
          <w:sz w:val="24"/>
          <w:szCs w:val="24"/>
        </w:rPr>
      </w:pPr>
      <w:r w:rsidRPr="00835BBF">
        <w:rPr>
          <w:sz w:val="24"/>
          <w:szCs w:val="24"/>
        </w:rPr>
        <w:t>Realizada   a   medição   de   gases   em   todas   as</w:t>
      </w:r>
      <w:r>
        <w:rPr>
          <w:sz w:val="24"/>
          <w:szCs w:val="24"/>
        </w:rPr>
        <w:t xml:space="preserve">   amostras   coletadas   (por </w:t>
      </w:r>
      <w:r w:rsidRPr="00835BBF">
        <w:rPr>
          <w:sz w:val="24"/>
          <w:szCs w:val="24"/>
        </w:rPr>
        <w:t xml:space="preserve">sondagem), identificar a que apresentou a maior </w:t>
      </w:r>
      <w:r>
        <w:rPr>
          <w:sz w:val="24"/>
          <w:szCs w:val="24"/>
        </w:rPr>
        <w:t xml:space="preserve">concentração e enviar para ser </w:t>
      </w:r>
      <w:r w:rsidRPr="00835BBF">
        <w:rPr>
          <w:sz w:val="24"/>
          <w:szCs w:val="24"/>
        </w:rPr>
        <w:t>anal</w:t>
      </w:r>
      <w:r w:rsidRPr="00835BBF">
        <w:rPr>
          <w:sz w:val="24"/>
          <w:szCs w:val="24"/>
        </w:rPr>
        <w:t>i</w:t>
      </w:r>
      <w:r w:rsidRPr="00835BBF">
        <w:rPr>
          <w:sz w:val="24"/>
          <w:szCs w:val="24"/>
        </w:rPr>
        <w:t xml:space="preserve">sada   em   laboratório,   a   amostra   de   solo  </w:t>
      </w:r>
      <w:r>
        <w:rPr>
          <w:sz w:val="24"/>
          <w:szCs w:val="24"/>
        </w:rPr>
        <w:t xml:space="preserve"> mantida   sob   refrigeração, </w:t>
      </w:r>
      <w:r w:rsidRPr="00835BBF">
        <w:rPr>
          <w:sz w:val="24"/>
          <w:szCs w:val="24"/>
        </w:rPr>
        <w:t>corre</w:t>
      </w:r>
      <w:r w:rsidRPr="00835BBF">
        <w:rPr>
          <w:sz w:val="24"/>
          <w:szCs w:val="24"/>
        </w:rPr>
        <w:t>s</w:t>
      </w:r>
      <w:r w:rsidRPr="00835BBF">
        <w:rPr>
          <w:sz w:val="24"/>
          <w:szCs w:val="24"/>
        </w:rPr>
        <w:t>pondente   a   mesma   profundidade.   Essa   amostra   deverá   ser   trans</w:t>
      </w:r>
      <w:r>
        <w:rPr>
          <w:sz w:val="24"/>
          <w:szCs w:val="24"/>
        </w:rPr>
        <w:t xml:space="preserve">ferida </w:t>
      </w:r>
      <w:r w:rsidRPr="00835BBF">
        <w:rPr>
          <w:sz w:val="24"/>
          <w:szCs w:val="24"/>
        </w:rPr>
        <w:t>rap</w:t>
      </w:r>
      <w:r w:rsidRPr="00835BBF">
        <w:rPr>
          <w:sz w:val="24"/>
          <w:szCs w:val="24"/>
        </w:rPr>
        <w:t>i</w:t>
      </w:r>
      <w:r w:rsidRPr="00835BBF">
        <w:rPr>
          <w:sz w:val="24"/>
          <w:szCs w:val="24"/>
        </w:rPr>
        <w:t xml:space="preserve">damente para frasco de vidro, de 40ml, com </w:t>
      </w:r>
      <w:r>
        <w:rPr>
          <w:sz w:val="24"/>
          <w:szCs w:val="24"/>
        </w:rPr>
        <w:t xml:space="preserve">boca larga e tampa com vedação </w:t>
      </w:r>
      <w:r w:rsidRPr="00835BBF">
        <w:rPr>
          <w:sz w:val="24"/>
          <w:szCs w:val="24"/>
        </w:rPr>
        <w:t>em t</w:t>
      </w:r>
      <w:r w:rsidRPr="00835BBF">
        <w:rPr>
          <w:sz w:val="24"/>
          <w:szCs w:val="24"/>
        </w:rPr>
        <w:t>e</w:t>
      </w:r>
      <w:r w:rsidRPr="00835BBF">
        <w:rPr>
          <w:sz w:val="24"/>
          <w:szCs w:val="24"/>
        </w:rPr>
        <w:t xml:space="preserve">flon, mantendo-a, na medida do possível, </w:t>
      </w:r>
      <w:proofErr w:type="spellStart"/>
      <w:r w:rsidRPr="00835BBF">
        <w:rPr>
          <w:sz w:val="24"/>
          <w:szCs w:val="24"/>
        </w:rPr>
        <w:t>in</w:t>
      </w:r>
      <w:r>
        <w:rPr>
          <w:sz w:val="24"/>
          <w:szCs w:val="24"/>
        </w:rPr>
        <w:t>deformada</w:t>
      </w:r>
      <w:proofErr w:type="spellEnd"/>
      <w:r>
        <w:rPr>
          <w:sz w:val="24"/>
          <w:szCs w:val="24"/>
        </w:rPr>
        <w:t xml:space="preserve"> e preenchendo todo o </w:t>
      </w:r>
      <w:r w:rsidRPr="00835BBF">
        <w:rPr>
          <w:sz w:val="24"/>
          <w:szCs w:val="24"/>
        </w:rPr>
        <w:t>frasco, evitando-se espaços vazios no interior do mesmo.</w:t>
      </w:r>
    </w:p>
    <w:p w:rsidR="00835BBF" w:rsidRDefault="00835BBF" w:rsidP="00835BBF">
      <w:pPr>
        <w:spacing w:after="170" w:line="100" w:lineRule="atLeast"/>
        <w:ind w:left="1282" w:firstLine="573"/>
        <w:jc w:val="both"/>
        <w:rPr>
          <w:sz w:val="24"/>
          <w:szCs w:val="24"/>
        </w:rPr>
      </w:pPr>
      <w:r w:rsidRPr="00835BBF">
        <w:rPr>
          <w:sz w:val="24"/>
          <w:szCs w:val="24"/>
        </w:rPr>
        <w:t>Nunca   deve   ser   enviada   para   o   laboratório   a</w:t>
      </w:r>
      <w:r>
        <w:rPr>
          <w:sz w:val="24"/>
          <w:szCs w:val="24"/>
        </w:rPr>
        <w:t xml:space="preserve">   amostra   na   qual   foram </w:t>
      </w:r>
      <w:r w:rsidRPr="00835BBF">
        <w:rPr>
          <w:sz w:val="24"/>
          <w:szCs w:val="24"/>
        </w:rPr>
        <w:t>realizadas</w:t>
      </w:r>
      <w:r>
        <w:rPr>
          <w:sz w:val="24"/>
          <w:szCs w:val="24"/>
        </w:rPr>
        <w:t xml:space="preserve"> as medições de gases em campo.</w:t>
      </w:r>
    </w:p>
    <w:p w:rsidR="00835BBF" w:rsidRPr="00835BBF" w:rsidRDefault="00835BBF" w:rsidP="00835BBF">
      <w:pPr>
        <w:spacing w:after="170" w:line="100" w:lineRule="atLeast"/>
        <w:ind w:left="1282" w:firstLine="573"/>
        <w:jc w:val="both"/>
        <w:rPr>
          <w:sz w:val="24"/>
          <w:szCs w:val="24"/>
        </w:rPr>
      </w:pPr>
      <w:r w:rsidRPr="00835BBF">
        <w:rPr>
          <w:sz w:val="24"/>
          <w:szCs w:val="24"/>
        </w:rPr>
        <w:t>Caso   não   sejam   observadas   diferenças   na   concentração   de   gases   nas amostras, enviar para o laboratório a amostra situada junto à franja capilar.</w:t>
      </w:r>
    </w:p>
    <w:p w:rsidR="00835BBF" w:rsidRPr="00835BBF" w:rsidRDefault="00835BBF" w:rsidP="00835BBF">
      <w:pPr>
        <w:spacing w:after="170" w:line="100" w:lineRule="atLeast"/>
        <w:ind w:left="1282" w:firstLine="573"/>
        <w:jc w:val="both"/>
        <w:rPr>
          <w:sz w:val="24"/>
          <w:szCs w:val="24"/>
        </w:rPr>
      </w:pPr>
      <w:r w:rsidRPr="00835BBF">
        <w:rPr>
          <w:sz w:val="24"/>
          <w:szCs w:val="24"/>
        </w:rPr>
        <w:t>Identificar cada frasco com a localização</w:t>
      </w:r>
      <w:r>
        <w:rPr>
          <w:sz w:val="24"/>
          <w:szCs w:val="24"/>
        </w:rPr>
        <w:t xml:space="preserve"> (coordenadas UTM) do ponto de </w:t>
      </w:r>
      <w:r w:rsidRPr="00835BBF">
        <w:rPr>
          <w:sz w:val="24"/>
          <w:szCs w:val="24"/>
        </w:rPr>
        <w:t>amo</w:t>
      </w:r>
      <w:r w:rsidRPr="00835BBF">
        <w:rPr>
          <w:sz w:val="24"/>
          <w:szCs w:val="24"/>
        </w:rPr>
        <w:t>s</w:t>
      </w:r>
      <w:r w:rsidRPr="00835BBF">
        <w:rPr>
          <w:sz w:val="24"/>
          <w:szCs w:val="24"/>
        </w:rPr>
        <w:t>tragem, a profundidade de amostragem e a c</w:t>
      </w:r>
      <w:r>
        <w:rPr>
          <w:sz w:val="24"/>
          <w:szCs w:val="24"/>
        </w:rPr>
        <w:t xml:space="preserve">oncentração de gases medida em </w:t>
      </w:r>
      <w:r w:rsidRPr="00835BBF">
        <w:rPr>
          <w:sz w:val="24"/>
          <w:szCs w:val="24"/>
        </w:rPr>
        <w:t>campo.</w:t>
      </w:r>
    </w:p>
    <w:p w:rsidR="00835BBF" w:rsidRPr="00835BBF" w:rsidRDefault="00835BBF" w:rsidP="00835BBF">
      <w:pPr>
        <w:spacing w:after="170" w:line="100" w:lineRule="atLeast"/>
        <w:ind w:left="1282" w:firstLine="573"/>
        <w:jc w:val="both"/>
        <w:rPr>
          <w:sz w:val="24"/>
          <w:szCs w:val="24"/>
        </w:rPr>
      </w:pPr>
      <w:r w:rsidRPr="00835BBF">
        <w:rPr>
          <w:sz w:val="24"/>
          <w:szCs w:val="24"/>
        </w:rPr>
        <w:t xml:space="preserve">Nas amostras de solo deverão ser determinados os seguintes parâmetros: </w:t>
      </w:r>
      <w:r w:rsidRPr="00835BBF">
        <w:rPr>
          <w:b/>
          <w:sz w:val="24"/>
          <w:szCs w:val="24"/>
        </w:rPr>
        <w:t>BTXE</w:t>
      </w:r>
      <w:r w:rsidRPr="00835BBF">
        <w:rPr>
          <w:sz w:val="24"/>
          <w:szCs w:val="24"/>
        </w:rPr>
        <w:t xml:space="preserve">  (benzeno,   tolueno,   xilenos   e   </w:t>
      </w:r>
      <w:proofErr w:type="spellStart"/>
      <w:r w:rsidRPr="00835BBF">
        <w:rPr>
          <w:sz w:val="24"/>
          <w:szCs w:val="24"/>
        </w:rPr>
        <w:t>etilbe</w:t>
      </w:r>
      <w:r>
        <w:rPr>
          <w:sz w:val="24"/>
          <w:szCs w:val="24"/>
        </w:rPr>
        <w:t>nzeno</w:t>
      </w:r>
      <w:proofErr w:type="spellEnd"/>
      <w:r>
        <w:rPr>
          <w:sz w:val="24"/>
          <w:szCs w:val="24"/>
        </w:rPr>
        <w:t xml:space="preserve">),  </w:t>
      </w:r>
      <w:r w:rsidRPr="00835BBF">
        <w:rPr>
          <w:b/>
          <w:sz w:val="24"/>
          <w:szCs w:val="24"/>
        </w:rPr>
        <w:t>HPA</w:t>
      </w:r>
      <w:r>
        <w:rPr>
          <w:sz w:val="24"/>
          <w:szCs w:val="24"/>
        </w:rPr>
        <w:t xml:space="preserve">  (hidrocarbonetos </w:t>
      </w:r>
      <w:r w:rsidRPr="00835BBF">
        <w:rPr>
          <w:sz w:val="24"/>
          <w:szCs w:val="24"/>
        </w:rPr>
        <w:t>poliaromát</w:t>
      </w:r>
      <w:r w:rsidRPr="00835BBF">
        <w:rPr>
          <w:sz w:val="24"/>
          <w:szCs w:val="24"/>
        </w:rPr>
        <w:t>i</w:t>
      </w:r>
      <w:r w:rsidRPr="00835BBF">
        <w:rPr>
          <w:sz w:val="24"/>
          <w:szCs w:val="24"/>
        </w:rPr>
        <w:t xml:space="preserve">cos) e </w:t>
      </w:r>
      <w:r w:rsidRPr="00835BBF">
        <w:rPr>
          <w:b/>
          <w:sz w:val="24"/>
          <w:szCs w:val="24"/>
        </w:rPr>
        <w:t>TPH</w:t>
      </w:r>
      <w:r w:rsidRPr="00835BBF">
        <w:rPr>
          <w:sz w:val="24"/>
          <w:szCs w:val="24"/>
        </w:rPr>
        <w:t xml:space="preserve"> (hidrocarbonetos totais de petróleo). </w:t>
      </w:r>
    </w:p>
    <w:p w:rsidR="00835BBF" w:rsidRPr="00835BBF" w:rsidRDefault="00835BBF" w:rsidP="00835BBF">
      <w:pPr>
        <w:spacing w:after="170" w:line="100" w:lineRule="atLeast"/>
        <w:ind w:left="1282" w:firstLine="573"/>
        <w:jc w:val="both"/>
        <w:rPr>
          <w:sz w:val="24"/>
          <w:szCs w:val="24"/>
        </w:rPr>
      </w:pPr>
      <w:r w:rsidRPr="00835BBF">
        <w:rPr>
          <w:sz w:val="24"/>
          <w:szCs w:val="24"/>
        </w:rPr>
        <w:t>Observar os procedimentos de preservação d</w:t>
      </w:r>
      <w:r>
        <w:rPr>
          <w:sz w:val="24"/>
          <w:szCs w:val="24"/>
        </w:rPr>
        <w:t xml:space="preserve">as amostras e os prazos para </w:t>
      </w:r>
      <w:r w:rsidRPr="00835BBF">
        <w:rPr>
          <w:sz w:val="24"/>
          <w:szCs w:val="24"/>
        </w:rPr>
        <w:t>real</w:t>
      </w:r>
      <w:r w:rsidRPr="00835BBF">
        <w:rPr>
          <w:sz w:val="24"/>
          <w:szCs w:val="24"/>
        </w:rPr>
        <w:t>i</w:t>
      </w:r>
      <w:r w:rsidRPr="00835BBF">
        <w:rPr>
          <w:sz w:val="24"/>
          <w:szCs w:val="24"/>
        </w:rPr>
        <w:t>zação das análises.</w:t>
      </w:r>
    </w:p>
    <w:p w:rsidR="00835BBF" w:rsidRPr="00835BBF" w:rsidRDefault="00835BBF" w:rsidP="00835BBF">
      <w:pPr>
        <w:spacing w:after="170" w:line="100" w:lineRule="atLeast"/>
        <w:ind w:left="1282" w:firstLine="573"/>
        <w:jc w:val="both"/>
        <w:rPr>
          <w:sz w:val="24"/>
          <w:szCs w:val="24"/>
        </w:rPr>
      </w:pPr>
      <w:r w:rsidRPr="00835BBF">
        <w:rPr>
          <w:sz w:val="24"/>
          <w:szCs w:val="24"/>
        </w:rPr>
        <w:t>O   laboratório   selecionado   deve   possuir   procedimentos   de   controle   de qualidade e utilizar métodos de análise indicados</w:t>
      </w:r>
      <w:r>
        <w:rPr>
          <w:sz w:val="24"/>
          <w:szCs w:val="24"/>
        </w:rPr>
        <w:t xml:space="preserve"> pela EPA (Agência de Proteção </w:t>
      </w:r>
      <w:r w:rsidRPr="00835BBF">
        <w:rPr>
          <w:sz w:val="24"/>
          <w:szCs w:val="24"/>
        </w:rPr>
        <w:t>A</w:t>
      </w:r>
      <w:r w:rsidRPr="00835BBF">
        <w:rPr>
          <w:sz w:val="24"/>
          <w:szCs w:val="24"/>
        </w:rPr>
        <w:t>m</w:t>
      </w:r>
      <w:r w:rsidRPr="00835BBF">
        <w:rPr>
          <w:sz w:val="24"/>
          <w:szCs w:val="24"/>
        </w:rPr>
        <w:t>biental dos EUA) ou contidos na edição mais r</w:t>
      </w:r>
      <w:r>
        <w:rPr>
          <w:sz w:val="24"/>
          <w:szCs w:val="24"/>
        </w:rPr>
        <w:t xml:space="preserve">ecente do </w:t>
      </w:r>
      <w:r w:rsidRPr="00835BBF">
        <w:rPr>
          <w:i/>
          <w:sz w:val="24"/>
          <w:szCs w:val="24"/>
        </w:rPr>
        <w:t xml:space="preserve">Standard </w:t>
      </w:r>
      <w:proofErr w:type="spellStart"/>
      <w:r w:rsidRPr="00835BBF">
        <w:rPr>
          <w:i/>
          <w:sz w:val="24"/>
          <w:szCs w:val="24"/>
        </w:rPr>
        <w:t>Methods</w:t>
      </w:r>
      <w:proofErr w:type="spellEnd"/>
      <w:r w:rsidRPr="00835BBF">
        <w:rPr>
          <w:i/>
          <w:sz w:val="24"/>
          <w:szCs w:val="24"/>
        </w:rPr>
        <w:t xml:space="preserve"> for </w:t>
      </w:r>
      <w:proofErr w:type="spellStart"/>
      <w:r w:rsidRPr="00835BBF">
        <w:rPr>
          <w:i/>
          <w:sz w:val="24"/>
          <w:szCs w:val="24"/>
        </w:rPr>
        <w:t>Water</w:t>
      </w:r>
      <w:proofErr w:type="spellEnd"/>
      <w:r w:rsidRPr="00835BBF">
        <w:rPr>
          <w:i/>
          <w:sz w:val="24"/>
          <w:szCs w:val="24"/>
        </w:rPr>
        <w:t xml:space="preserve"> </w:t>
      </w:r>
      <w:proofErr w:type="spellStart"/>
      <w:r w:rsidRPr="00835BBF">
        <w:rPr>
          <w:i/>
          <w:sz w:val="24"/>
          <w:szCs w:val="24"/>
        </w:rPr>
        <w:t>and</w:t>
      </w:r>
      <w:proofErr w:type="spellEnd"/>
      <w:r w:rsidRPr="00835BBF">
        <w:rPr>
          <w:i/>
          <w:sz w:val="24"/>
          <w:szCs w:val="24"/>
        </w:rPr>
        <w:t xml:space="preserve"> </w:t>
      </w:r>
      <w:proofErr w:type="spellStart"/>
      <w:r w:rsidRPr="00835BBF">
        <w:rPr>
          <w:i/>
          <w:sz w:val="24"/>
          <w:szCs w:val="24"/>
        </w:rPr>
        <w:t>Waste</w:t>
      </w:r>
      <w:proofErr w:type="spellEnd"/>
      <w:r w:rsidRPr="00835BBF">
        <w:rPr>
          <w:i/>
          <w:sz w:val="24"/>
          <w:szCs w:val="24"/>
        </w:rPr>
        <w:t xml:space="preserve"> </w:t>
      </w:r>
      <w:proofErr w:type="spellStart"/>
      <w:r w:rsidRPr="00835BBF">
        <w:rPr>
          <w:i/>
          <w:sz w:val="24"/>
          <w:szCs w:val="24"/>
        </w:rPr>
        <w:t>Water</w:t>
      </w:r>
      <w:proofErr w:type="spellEnd"/>
      <w:r w:rsidRPr="00835BBF">
        <w:rPr>
          <w:i/>
          <w:sz w:val="24"/>
          <w:szCs w:val="24"/>
        </w:rPr>
        <w:t xml:space="preserve"> </w:t>
      </w:r>
      <w:proofErr w:type="spellStart"/>
      <w:r w:rsidRPr="00835BBF">
        <w:rPr>
          <w:i/>
          <w:sz w:val="24"/>
          <w:szCs w:val="24"/>
        </w:rPr>
        <w:t>Examination</w:t>
      </w:r>
      <w:proofErr w:type="spellEnd"/>
      <w:r w:rsidRPr="00835BBF">
        <w:rPr>
          <w:sz w:val="24"/>
          <w:szCs w:val="24"/>
        </w:rPr>
        <w:t>.</w:t>
      </w:r>
    </w:p>
    <w:p w:rsidR="00835BBF" w:rsidRDefault="00835BBF" w:rsidP="00835BBF">
      <w:pPr>
        <w:spacing w:after="170" w:line="100" w:lineRule="atLeast"/>
        <w:ind w:left="1282" w:firstLine="573"/>
        <w:jc w:val="both"/>
        <w:rPr>
          <w:sz w:val="24"/>
          <w:szCs w:val="24"/>
        </w:rPr>
      </w:pPr>
      <w:r w:rsidRPr="00835BBF">
        <w:rPr>
          <w:sz w:val="24"/>
          <w:szCs w:val="24"/>
        </w:rPr>
        <w:t>Os limites de detecção mínimos para as anális</w:t>
      </w:r>
      <w:r>
        <w:rPr>
          <w:sz w:val="24"/>
          <w:szCs w:val="24"/>
        </w:rPr>
        <w:t xml:space="preserve">es das amostras de solo são de </w:t>
      </w:r>
      <w:r w:rsidRPr="00835BBF">
        <w:rPr>
          <w:sz w:val="24"/>
          <w:szCs w:val="24"/>
        </w:rPr>
        <w:t xml:space="preserve">1 </w:t>
      </w:r>
      <w:proofErr w:type="spellStart"/>
      <w:r w:rsidR="00F04D35">
        <w:rPr>
          <w:sz w:val="24"/>
          <w:szCs w:val="24"/>
        </w:rPr>
        <w:t>µ</w:t>
      </w:r>
      <w:r w:rsidRPr="00835BBF">
        <w:rPr>
          <w:sz w:val="24"/>
          <w:szCs w:val="24"/>
        </w:rPr>
        <w:t>g</w:t>
      </w:r>
      <w:proofErr w:type="spellEnd"/>
      <w:r w:rsidRPr="00835BBF">
        <w:rPr>
          <w:sz w:val="24"/>
          <w:szCs w:val="24"/>
        </w:rPr>
        <w:t xml:space="preserve">/kg para BTXE, 10 </w:t>
      </w:r>
      <w:proofErr w:type="spellStart"/>
      <w:r w:rsidR="009A7E81">
        <w:rPr>
          <w:sz w:val="24"/>
          <w:szCs w:val="24"/>
        </w:rPr>
        <w:t>µ</w:t>
      </w:r>
      <w:r w:rsidRPr="00835BBF">
        <w:rPr>
          <w:sz w:val="24"/>
          <w:szCs w:val="24"/>
        </w:rPr>
        <w:t>g</w:t>
      </w:r>
      <w:proofErr w:type="spellEnd"/>
      <w:r w:rsidRPr="00835BBF">
        <w:rPr>
          <w:sz w:val="24"/>
          <w:szCs w:val="24"/>
        </w:rPr>
        <w:t>/kg para HPA e 0,1</w:t>
      </w:r>
      <w:proofErr w:type="spellStart"/>
      <w:r w:rsidRPr="00835BBF">
        <w:rPr>
          <w:sz w:val="24"/>
          <w:szCs w:val="24"/>
        </w:rPr>
        <w:t>mg</w:t>
      </w:r>
      <w:proofErr w:type="spellEnd"/>
      <w:r w:rsidRPr="00835BBF">
        <w:rPr>
          <w:sz w:val="24"/>
          <w:szCs w:val="24"/>
        </w:rPr>
        <w:t>/kg de TPH.</w:t>
      </w:r>
    </w:p>
    <w:p w:rsidR="00835BBF" w:rsidRDefault="00835BBF" w:rsidP="00835BBF">
      <w:pPr>
        <w:spacing w:after="170" w:line="100" w:lineRule="atLeast"/>
        <w:ind w:left="1282" w:firstLine="573"/>
        <w:jc w:val="both"/>
        <w:rPr>
          <w:sz w:val="24"/>
          <w:szCs w:val="24"/>
        </w:rPr>
      </w:pPr>
      <w:r w:rsidRPr="00835BBF">
        <w:rPr>
          <w:sz w:val="24"/>
          <w:szCs w:val="24"/>
        </w:rPr>
        <w:t>Deverá ser apresentada cadeia de custódia con</w:t>
      </w:r>
      <w:r>
        <w:rPr>
          <w:sz w:val="24"/>
          <w:szCs w:val="24"/>
        </w:rPr>
        <w:t xml:space="preserve">forme modelo apresentado </w:t>
      </w:r>
      <w:r w:rsidRPr="00835BBF">
        <w:rPr>
          <w:sz w:val="24"/>
          <w:szCs w:val="24"/>
        </w:rPr>
        <w:t xml:space="preserve">em </w:t>
      </w:r>
      <w:r w:rsidRPr="00835BBF">
        <w:rPr>
          <w:sz w:val="24"/>
          <w:szCs w:val="24"/>
        </w:rPr>
        <w:t>a</w:t>
      </w:r>
      <w:r>
        <w:rPr>
          <w:sz w:val="24"/>
          <w:szCs w:val="24"/>
        </w:rPr>
        <w:t>nexo à resolução SEMA nº 021/2011</w:t>
      </w:r>
    </w:p>
    <w:p w:rsidR="00835BBF" w:rsidRDefault="00835BBF" w:rsidP="00A15CF1">
      <w:pPr>
        <w:pStyle w:val="PargrafodaLista"/>
        <w:numPr>
          <w:ilvl w:val="0"/>
          <w:numId w:val="35"/>
        </w:numPr>
        <w:rPr>
          <w:sz w:val="24"/>
          <w:szCs w:val="24"/>
        </w:rPr>
      </w:pPr>
      <w:r>
        <w:rPr>
          <w:sz w:val="24"/>
          <w:szCs w:val="24"/>
        </w:rPr>
        <w:t>Instalação dos Poços de Amostragem de Água</w:t>
      </w:r>
    </w:p>
    <w:p w:rsidR="00835BBF" w:rsidRPr="00835BBF" w:rsidRDefault="00835BBF" w:rsidP="00835BBF">
      <w:pPr>
        <w:pStyle w:val="PargrafodaLista"/>
        <w:ind w:left="1440"/>
        <w:jc w:val="both"/>
        <w:rPr>
          <w:sz w:val="24"/>
          <w:szCs w:val="24"/>
        </w:rPr>
      </w:pPr>
      <w:r>
        <w:rPr>
          <w:sz w:val="24"/>
          <w:szCs w:val="24"/>
        </w:rPr>
        <w:tab/>
      </w:r>
      <w:r w:rsidRPr="00835BBF">
        <w:rPr>
          <w:sz w:val="24"/>
          <w:szCs w:val="24"/>
        </w:rPr>
        <w:t>Os poços de amostragem de água deverã</w:t>
      </w:r>
      <w:r>
        <w:rPr>
          <w:sz w:val="24"/>
          <w:szCs w:val="24"/>
        </w:rPr>
        <w:t xml:space="preserve">o ser instalados nos pontos de </w:t>
      </w:r>
      <w:r w:rsidRPr="00835BBF">
        <w:rPr>
          <w:sz w:val="24"/>
          <w:szCs w:val="24"/>
        </w:rPr>
        <w:t>sond</w:t>
      </w:r>
      <w:r w:rsidRPr="00835BBF">
        <w:rPr>
          <w:sz w:val="24"/>
          <w:szCs w:val="24"/>
        </w:rPr>
        <w:t>a</w:t>
      </w:r>
      <w:r w:rsidRPr="00835BBF">
        <w:rPr>
          <w:sz w:val="24"/>
          <w:szCs w:val="24"/>
        </w:rPr>
        <w:t>gem   para   amostragem   de   solos,   sendo   que   a   determinação   do   nú</w:t>
      </w:r>
      <w:r>
        <w:rPr>
          <w:sz w:val="24"/>
          <w:szCs w:val="24"/>
        </w:rPr>
        <w:t xml:space="preserve">mero </w:t>
      </w:r>
      <w:r w:rsidRPr="00835BBF">
        <w:rPr>
          <w:sz w:val="24"/>
          <w:szCs w:val="24"/>
        </w:rPr>
        <w:t>mínimo de poços a ser instalado é indicado na Tabela 1, apresentada no item 6.4.1.</w:t>
      </w:r>
    </w:p>
    <w:p w:rsidR="00835BBF" w:rsidRPr="00835BBF" w:rsidRDefault="00835BBF" w:rsidP="00835BBF">
      <w:pPr>
        <w:pStyle w:val="PargrafodaLista"/>
        <w:ind w:left="1440"/>
        <w:jc w:val="both"/>
        <w:rPr>
          <w:sz w:val="24"/>
          <w:szCs w:val="24"/>
        </w:rPr>
      </w:pPr>
      <w:r>
        <w:rPr>
          <w:sz w:val="24"/>
          <w:szCs w:val="24"/>
        </w:rPr>
        <w:tab/>
      </w:r>
      <w:r w:rsidRPr="00835BBF">
        <w:rPr>
          <w:sz w:val="24"/>
          <w:szCs w:val="24"/>
        </w:rPr>
        <w:t xml:space="preserve">A   preexistência   de   poços   de   monitoramento   no   empreendimento  não desobriga a realização da malha de </w:t>
      </w:r>
      <w:proofErr w:type="spellStart"/>
      <w:r w:rsidRPr="00835BBF">
        <w:rPr>
          <w:sz w:val="24"/>
          <w:szCs w:val="24"/>
        </w:rPr>
        <w:t>COVs</w:t>
      </w:r>
      <w:proofErr w:type="spellEnd"/>
      <w:r w:rsidRPr="00835BBF">
        <w:rPr>
          <w:sz w:val="24"/>
          <w:szCs w:val="24"/>
        </w:rPr>
        <w:t xml:space="preserve"> e instal</w:t>
      </w:r>
      <w:r>
        <w:rPr>
          <w:sz w:val="24"/>
          <w:szCs w:val="24"/>
        </w:rPr>
        <w:t xml:space="preserve">ação de poços de amostragem de </w:t>
      </w:r>
      <w:r w:rsidRPr="00835BBF">
        <w:rPr>
          <w:sz w:val="24"/>
          <w:szCs w:val="24"/>
        </w:rPr>
        <w:t>á</w:t>
      </w:r>
      <w:r>
        <w:rPr>
          <w:sz w:val="24"/>
          <w:szCs w:val="24"/>
        </w:rPr>
        <w:t xml:space="preserve">gua nas anomalias constatadas. </w:t>
      </w:r>
      <w:r w:rsidRPr="00835BBF">
        <w:rPr>
          <w:sz w:val="24"/>
          <w:szCs w:val="24"/>
        </w:rPr>
        <w:t xml:space="preserve">Nas amostras de água deverão ser determinados os </w:t>
      </w:r>
      <w:r w:rsidRPr="00835BBF">
        <w:rPr>
          <w:sz w:val="24"/>
          <w:szCs w:val="24"/>
        </w:rPr>
        <w:lastRenderedPageBreak/>
        <w:t xml:space="preserve">seguintes parâmetros: </w:t>
      </w:r>
      <w:r w:rsidRPr="00835BBF">
        <w:rPr>
          <w:b/>
          <w:sz w:val="24"/>
          <w:szCs w:val="24"/>
        </w:rPr>
        <w:t>BTXE</w:t>
      </w:r>
      <w:r w:rsidRPr="00835BBF">
        <w:rPr>
          <w:sz w:val="24"/>
          <w:szCs w:val="24"/>
        </w:rPr>
        <w:t xml:space="preserve">  (benzeno,   tolueno,   xilenos   e   </w:t>
      </w:r>
      <w:proofErr w:type="spellStart"/>
      <w:r w:rsidRPr="00835BBF">
        <w:rPr>
          <w:sz w:val="24"/>
          <w:szCs w:val="24"/>
        </w:rPr>
        <w:t>etilbenze</w:t>
      </w:r>
      <w:r>
        <w:rPr>
          <w:sz w:val="24"/>
          <w:szCs w:val="24"/>
        </w:rPr>
        <w:t>no</w:t>
      </w:r>
      <w:proofErr w:type="spellEnd"/>
      <w:r>
        <w:rPr>
          <w:sz w:val="24"/>
          <w:szCs w:val="24"/>
        </w:rPr>
        <w:t xml:space="preserve">)   e  </w:t>
      </w:r>
      <w:r w:rsidRPr="00835BBF">
        <w:rPr>
          <w:b/>
          <w:sz w:val="24"/>
          <w:szCs w:val="24"/>
        </w:rPr>
        <w:t>HPA</w:t>
      </w:r>
      <w:r>
        <w:rPr>
          <w:sz w:val="24"/>
          <w:szCs w:val="24"/>
        </w:rPr>
        <w:t xml:space="preserve">  (hidrocarbonetos </w:t>
      </w:r>
      <w:r w:rsidRPr="00835BBF">
        <w:rPr>
          <w:sz w:val="24"/>
          <w:szCs w:val="24"/>
        </w:rPr>
        <w:t xml:space="preserve">poliaromáticos). </w:t>
      </w:r>
    </w:p>
    <w:p w:rsidR="00835BBF" w:rsidRPr="00835BBF" w:rsidRDefault="00835BBF" w:rsidP="00835BBF">
      <w:pPr>
        <w:pStyle w:val="PargrafodaLista"/>
        <w:ind w:left="1440"/>
        <w:jc w:val="both"/>
        <w:rPr>
          <w:sz w:val="24"/>
          <w:szCs w:val="24"/>
        </w:rPr>
      </w:pPr>
      <w:r>
        <w:rPr>
          <w:sz w:val="24"/>
          <w:szCs w:val="24"/>
        </w:rPr>
        <w:tab/>
      </w:r>
      <w:r w:rsidRPr="00835BBF">
        <w:rPr>
          <w:sz w:val="24"/>
          <w:szCs w:val="24"/>
        </w:rPr>
        <w:t>Deverão ser mantidos a título de “poços de monitoramento”, aqueles cujas</w:t>
      </w:r>
      <w:r>
        <w:rPr>
          <w:sz w:val="24"/>
          <w:szCs w:val="24"/>
        </w:rPr>
        <w:t xml:space="preserve"> </w:t>
      </w:r>
      <w:r w:rsidRPr="00835BBF">
        <w:rPr>
          <w:sz w:val="24"/>
          <w:szCs w:val="24"/>
        </w:rPr>
        <w:t>amostras (água ou solo) positivarem, até que se proc</w:t>
      </w:r>
      <w:r>
        <w:rPr>
          <w:sz w:val="24"/>
          <w:szCs w:val="24"/>
        </w:rPr>
        <w:t xml:space="preserve">eda à avaliação de risco e, se </w:t>
      </w:r>
      <w:r w:rsidRPr="00835BBF">
        <w:rPr>
          <w:sz w:val="24"/>
          <w:szCs w:val="24"/>
        </w:rPr>
        <w:t>n</w:t>
      </w:r>
      <w:r w:rsidRPr="00835BBF">
        <w:rPr>
          <w:sz w:val="24"/>
          <w:szCs w:val="24"/>
        </w:rPr>
        <w:t>e</w:t>
      </w:r>
      <w:r w:rsidRPr="00835BBF">
        <w:rPr>
          <w:sz w:val="24"/>
          <w:szCs w:val="24"/>
        </w:rPr>
        <w:t>cessário   a   remediação.   Os   poços   cujas   amostras</w:t>
      </w:r>
      <w:r>
        <w:rPr>
          <w:sz w:val="24"/>
          <w:szCs w:val="24"/>
        </w:rPr>
        <w:t xml:space="preserve">   </w:t>
      </w:r>
      <w:proofErr w:type="spellStart"/>
      <w:r>
        <w:rPr>
          <w:sz w:val="24"/>
          <w:szCs w:val="24"/>
        </w:rPr>
        <w:t>negativarem</w:t>
      </w:r>
      <w:proofErr w:type="spellEnd"/>
      <w:r>
        <w:rPr>
          <w:sz w:val="24"/>
          <w:szCs w:val="24"/>
        </w:rPr>
        <w:t xml:space="preserve">   deverão   ser </w:t>
      </w:r>
      <w:r w:rsidRPr="00835BBF">
        <w:rPr>
          <w:sz w:val="24"/>
          <w:szCs w:val="24"/>
        </w:rPr>
        <w:t>preenchidos com material não contaminado e tam</w:t>
      </w:r>
      <w:r>
        <w:rPr>
          <w:sz w:val="24"/>
          <w:szCs w:val="24"/>
        </w:rPr>
        <w:t xml:space="preserve">ponados com lacre de argamassa </w:t>
      </w:r>
      <w:r w:rsidRPr="00835BBF">
        <w:rPr>
          <w:sz w:val="24"/>
          <w:szCs w:val="24"/>
        </w:rPr>
        <w:t>de concreto (3:1) com espessura mínima de 25 cm. A</w:t>
      </w:r>
      <w:r>
        <w:rPr>
          <w:sz w:val="24"/>
          <w:szCs w:val="24"/>
        </w:rPr>
        <w:t xml:space="preserve"> análise de uma série de </w:t>
      </w:r>
      <w:r w:rsidRPr="00835BBF">
        <w:rPr>
          <w:sz w:val="24"/>
          <w:szCs w:val="24"/>
        </w:rPr>
        <w:t>par</w:t>
      </w:r>
      <w:r w:rsidRPr="00835BBF">
        <w:rPr>
          <w:sz w:val="24"/>
          <w:szCs w:val="24"/>
        </w:rPr>
        <w:t>â</w:t>
      </w:r>
      <w:r w:rsidRPr="00835BBF">
        <w:rPr>
          <w:sz w:val="24"/>
          <w:szCs w:val="24"/>
        </w:rPr>
        <w:t>metros   indicará   ou   não   (atenuação   natural)   a   n</w:t>
      </w:r>
      <w:r>
        <w:rPr>
          <w:sz w:val="24"/>
          <w:szCs w:val="24"/>
        </w:rPr>
        <w:t xml:space="preserve">ecessidade   de   medidas   de </w:t>
      </w:r>
      <w:r w:rsidRPr="00835BBF">
        <w:rPr>
          <w:sz w:val="24"/>
          <w:szCs w:val="24"/>
        </w:rPr>
        <w:t>intervenção. Se o terreno for submetido a tratamento,</w:t>
      </w:r>
      <w:r>
        <w:rPr>
          <w:sz w:val="24"/>
          <w:szCs w:val="24"/>
        </w:rPr>
        <w:t xml:space="preserve"> o poço deverá ser mantido até </w:t>
      </w:r>
      <w:r w:rsidRPr="00835BBF">
        <w:rPr>
          <w:sz w:val="24"/>
          <w:szCs w:val="24"/>
        </w:rPr>
        <w:t xml:space="preserve">a finalização das operações. A regra é válida para situações de </w:t>
      </w:r>
      <w:proofErr w:type="spellStart"/>
      <w:r w:rsidRPr="00835BBF">
        <w:rPr>
          <w:sz w:val="24"/>
          <w:szCs w:val="24"/>
        </w:rPr>
        <w:t>N.A.</w:t>
      </w:r>
      <w:proofErr w:type="spellEnd"/>
      <w:r w:rsidRPr="00835BBF">
        <w:rPr>
          <w:sz w:val="24"/>
          <w:szCs w:val="24"/>
        </w:rPr>
        <w:t xml:space="preserve"> &gt; 15m.  </w:t>
      </w:r>
    </w:p>
    <w:p w:rsidR="00835BBF" w:rsidRPr="00835BBF" w:rsidRDefault="00835BBF" w:rsidP="00835BBF">
      <w:pPr>
        <w:pStyle w:val="PargrafodaLista"/>
        <w:ind w:left="1440"/>
        <w:jc w:val="both"/>
        <w:rPr>
          <w:sz w:val="24"/>
          <w:szCs w:val="24"/>
        </w:rPr>
      </w:pPr>
      <w:r>
        <w:rPr>
          <w:sz w:val="24"/>
          <w:szCs w:val="24"/>
        </w:rPr>
        <w:tab/>
      </w:r>
      <w:r w:rsidRPr="00835BBF">
        <w:rPr>
          <w:sz w:val="24"/>
          <w:szCs w:val="24"/>
        </w:rPr>
        <w:t>Recomenda-se que a profundidade final dos poços de amostragem de água s</w:t>
      </w:r>
      <w:r w:rsidRPr="00835BBF">
        <w:rPr>
          <w:sz w:val="24"/>
          <w:szCs w:val="24"/>
        </w:rPr>
        <w:t>e</w:t>
      </w:r>
      <w:r w:rsidRPr="00835BBF">
        <w:rPr>
          <w:sz w:val="24"/>
          <w:szCs w:val="24"/>
        </w:rPr>
        <w:t>ja de no mínimo 2,0m abaixo do nível d’água,</w:t>
      </w:r>
      <w:r>
        <w:rPr>
          <w:sz w:val="24"/>
          <w:szCs w:val="24"/>
        </w:rPr>
        <w:t xml:space="preserve"> construídos segundo Normas da </w:t>
      </w:r>
      <w:r w:rsidRPr="00835BBF">
        <w:rPr>
          <w:sz w:val="24"/>
          <w:szCs w:val="24"/>
        </w:rPr>
        <w:t>ABNT.</w:t>
      </w:r>
    </w:p>
    <w:p w:rsidR="00835BBF" w:rsidRDefault="00835BBF" w:rsidP="00835BBF">
      <w:pPr>
        <w:pStyle w:val="PargrafodaLista"/>
        <w:ind w:left="1440"/>
        <w:jc w:val="both"/>
        <w:rPr>
          <w:sz w:val="24"/>
          <w:szCs w:val="24"/>
        </w:rPr>
      </w:pPr>
      <w:r>
        <w:rPr>
          <w:sz w:val="24"/>
          <w:szCs w:val="24"/>
        </w:rPr>
        <w:tab/>
      </w:r>
      <w:r w:rsidRPr="00835BBF">
        <w:rPr>
          <w:sz w:val="24"/>
          <w:szCs w:val="24"/>
        </w:rPr>
        <w:t>Previamente à amostragem, os poços deverão ser “desenvolvidos”, evitando-se a coleta de água estagnada.</w:t>
      </w:r>
    </w:p>
    <w:p w:rsidR="00835BBF" w:rsidRDefault="00835BBF" w:rsidP="00835BBF">
      <w:pPr>
        <w:pStyle w:val="PargrafodaLista"/>
        <w:ind w:left="1440"/>
        <w:jc w:val="both"/>
        <w:rPr>
          <w:sz w:val="24"/>
          <w:szCs w:val="24"/>
        </w:rPr>
      </w:pPr>
    </w:p>
    <w:p w:rsidR="00835BBF" w:rsidRDefault="00835BBF" w:rsidP="00A15CF1">
      <w:pPr>
        <w:pStyle w:val="PargrafodaLista"/>
        <w:numPr>
          <w:ilvl w:val="0"/>
          <w:numId w:val="35"/>
        </w:numPr>
        <w:rPr>
          <w:sz w:val="24"/>
          <w:szCs w:val="24"/>
        </w:rPr>
      </w:pPr>
      <w:r>
        <w:rPr>
          <w:sz w:val="24"/>
          <w:szCs w:val="24"/>
        </w:rPr>
        <w:t>Amostragem de Água Subterrânea</w:t>
      </w:r>
    </w:p>
    <w:p w:rsidR="00574870" w:rsidRDefault="00835BBF" w:rsidP="00835BBF">
      <w:pPr>
        <w:pStyle w:val="PargrafodaLista"/>
        <w:ind w:left="1440"/>
        <w:rPr>
          <w:sz w:val="24"/>
          <w:szCs w:val="24"/>
        </w:rPr>
      </w:pPr>
      <w:r>
        <w:rPr>
          <w:sz w:val="24"/>
          <w:szCs w:val="24"/>
        </w:rPr>
        <w:tab/>
      </w:r>
      <w:r w:rsidRPr="00835BBF">
        <w:rPr>
          <w:sz w:val="24"/>
          <w:szCs w:val="24"/>
        </w:rPr>
        <w:t xml:space="preserve">Para a coleta de água subterrânea, será </w:t>
      </w:r>
      <w:r>
        <w:rPr>
          <w:sz w:val="24"/>
          <w:szCs w:val="24"/>
        </w:rPr>
        <w:t xml:space="preserve">exigido um plano de amostragem </w:t>
      </w:r>
      <w:r w:rsidRPr="00835BBF">
        <w:rPr>
          <w:sz w:val="24"/>
          <w:szCs w:val="24"/>
        </w:rPr>
        <w:t>que contemple os seguintes aspectos, conforme estabelecido nas Normas Técnicas da ABNT:</w:t>
      </w:r>
    </w:p>
    <w:p w:rsidR="00835BBF" w:rsidRPr="00835BBF" w:rsidRDefault="00835BBF" w:rsidP="00A15CF1">
      <w:pPr>
        <w:pStyle w:val="PargrafodaLista"/>
        <w:numPr>
          <w:ilvl w:val="0"/>
          <w:numId w:val="37"/>
        </w:numPr>
        <w:spacing w:after="170" w:line="100" w:lineRule="atLeast"/>
        <w:jc w:val="both"/>
        <w:rPr>
          <w:sz w:val="24"/>
          <w:szCs w:val="24"/>
        </w:rPr>
      </w:pPr>
      <w:r w:rsidRPr="00835BBF">
        <w:rPr>
          <w:sz w:val="24"/>
          <w:szCs w:val="24"/>
        </w:rPr>
        <w:t>planejamento da sequencia de amostragem;</w:t>
      </w:r>
    </w:p>
    <w:p w:rsidR="00835BBF" w:rsidRPr="00835BBF" w:rsidRDefault="00835BBF" w:rsidP="00A15CF1">
      <w:pPr>
        <w:pStyle w:val="PargrafodaLista"/>
        <w:numPr>
          <w:ilvl w:val="0"/>
          <w:numId w:val="37"/>
        </w:numPr>
        <w:spacing w:after="170" w:line="100" w:lineRule="atLeast"/>
        <w:jc w:val="both"/>
        <w:rPr>
          <w:sz w:val="24"/>
          <w:szCs w:val="24"/>
        </w:rPr>
      </w:pPr>
      <w:r w:rsidRPr="00835BBF">
        <w:rPr>
          <w:sz w:val="24"/>
          <w:szCs w:val="24"/>
        </w:rPr>
        <w:t>coleta de amostras;</w:t>
      </w:r>
    </w:p>
    <w:p w:rsidR="00835BBF" w:rsidRPr="00835BBF" w:rsidRDefault="00835BBF" w:rsidP="00A15CF1">
      <w:pPr>
        <w:pStyle w:val="PargrafodaLista"/>
        <w:numPr>
          <w:ilvl w:val="0"/>
          <w:numId w:val="37"/>
        </w:numPr>
        <w:spacing w:after="170" w:line="100" w:lineRule="atLeast"/>
        <w:jc w:val="both"/>
        <w:rPr>
          <w:sz w:val="24"/>
          <w:szCs w:val="24"/>
        </w:rPr>
      </w:pPr>
      <w:r w:rsidRPr="00835BBF">
        <w:rPr>
          <w:sz w:val="24"/>
          <w:szCs w:val="24"/>
        </w:rPr>
        <w:t>preservação e manuseio de amostras;</w:t>
      </w:r>
    </w:p>
    <w:p w:rsidR="00835BBF" w:rsidRPr="00835BBF" w:rsidRDefault="00835BBF" w:rsidP="00A15CF1">
      <w:pPr>
        <w:pStyle w:val="PargrafodaLista"/>
        <w:numPr>
          <w:ilvl w:val="0"/>
          <w:numId w:val="37"/>
        </w:numPr>
        <w:spacing w:after="170" w:line="100" w:lineRule="atLeast"/>
        <w:jc w:val="both"/>
        <w:rPr>
          <w:sz w:val="24"/>
          <w:szCs w:val="24"/>
        </w:rPr>
      </w:pPr>
      <w:r w:rsidRPr="00835BBF">
        <w:rPr>
          <w:sz w:val="24"/>
          <w:szCs w:val="24"/>
        </w:rPr>
        <w:t>procedimento e encaminhamento de amostras;</w:t>
      </w:r>
    </w:p>
    <w:p w:rsidR="00835BBF" w:rsidRPr="00835BBF" w:rsidRDefault="00835BBF" w:rsidP="00A15CF1">
      <w:pPr>
        <w:pStyle w:val="PargrafodaLista"/>
        <w:numPr>
          <w:ilvl w:val="0"/>
          <w:numId w:val="37"/>
        </w:numPr>
        <w:spacing w:after="170" w:line="100" w:lineRule="atLeast"/>
        <w:jc w:val="both"/>
        <w:rPr>
          <w:sz w:val="24"/>
          <w:szCs w:val="24"/>
        </w:rPr>
      </w:pPr>
      <w:r w:rsidRPr="00835BBF">
        <w:rPr>
          <w:sz w:val="24"/>
          <w:szCs w:val="24"/>
        </w:rPr>
        <w:t>procedimento analítico;</w:t>
      </w:r>
    </w:p>
    <w:p w:rsidR="00835BBF" w:rsidRDefault="00835BBF" w:rsidP="00A15CF1">
      <w:pPr>
        <w:pStyle w:val="PargrafodaLista"/>
        <w:numPr>
          <w:ilvl w:val="0"/>
          <w:numId w:val="37"/>
        </w:numPr>
        <w:spacing w:after="170" w:line="100" w:lineRule="atLeast"/>
        <w:jc w:val="both"/>
        <w:rPr>
          <w:sz w:val="24"/>
          <w:szCs w:val="24"/>
        </w:rPr>
      </w:pPr>
      <w:r w:rsidRPr="00835BBF">
        <w:rPr>
          <w:sz w:val="24"/>
          <w:szCs w:val="24"/>
        </w:rPr>
        <w:t>controle de qualidade de campo e laboratório.</w:t>
      </w:r>
    </w:p>
    <w:p w:rsidR="00835BBF" w:rsidRPr="00835BBF" w:rsidRDefault="00835BBF" w:rsidP="00835BBF">
      <w:pPr>
        <w:pStyle w:val="PargrafodaLista"/>
        <w:ind w:left="1440"/>
        <w:rPr>
          <w:sz w:val="24"/>
          <w:szCs w:val="24"/>
        </w:rPr>
      </w:pPr>
      <w:r>
        <w:rPr>
          <w:sz w:val="24"/>
          <w:szCs w:val="24"/>
        </w:rPr>
        <w:tab/>
      </w:r>
      <w:r w:rsidRPr="00835BBF">
        <w:rPr>
          <w:sz w:val="24"/>
          <w:szCs w:val="24"/>
        </w:rPr>
        <w:t>As amostras de água subterrânea deverão ser</w:t>
      </w:r>
      <w:r>
        <w:rPr>
          <w:sz w:val="24"/>
          <w:szCs w:val="24"/>
        </w:rPr>
        <w:t xml:space="preserve"> coletadas através de  </w:t>
      </w:r>
      <w:proofErr w:type="spellStart"/>
      <w:r>
        <w:rPr>
          <w:sz w:val="24"/>
          <w:szCs w:val="24"/>
        </w:rPr>
        <w:t>bailers</w:t>
      </w:r>
      <w:proofErr w:type="spellEnd"/>
      <w:r>
        <w:rPr>
          <w:sz w:val="24"/>
          <w:szCs w:val="24"/>
        </w:rPr>
        <w:t xml:space="preserve"> </w:t>
      </w:r>
      <w:r w:rsidRPr="00835BBF">
        <w:rPr>
          <w:sz w:val="24"/>
          <w:szCs w:val="24"/>
        </w:rPr>
        <w:t>descartáveis,   ou   equipamentos   similares   devidam</w:t>
      </w:r>
      <w:r>
        <w:rPr>
          <w:sz w:val="24"/>
          <w:szCs w:val="24"/>
        </w:rPr>
        <w:t xml:space="preserve">ente   </w:t>
      </w:r>
      <w:proofErr w:type="spellStart"/>
      <w:r>
        <w:rPr>
          <w:sz w:val="24"/>
          <w:szCs w:val="24"/>
        </w:rPr>
        <w:t>descontaminados</w:t>
      </w:r>
      <w:proofErr w:type="spellEnd"/>
      <w:r>
        <w:rPr>
          <w:sz w:val="24"/>
          <w:szCs w:val="24"/>
        </w:rPr>
        <w:t xml:space="preserve">.   Após </w:t>
      </w:r>
      <w:r w:rsidRPr="00835BBF">
        <w:rPr>
          <w:sz w:val="24"/>
          <w:szCs w:val="24"/>
        </w:rPr>
        <w:t xml:space="preserve">coletadas,   receberão   acondicionamento   em   </w:t>
      </w:r>
      <w:r>
        <w:rPr>
          <w:sz w:val="24"/>
          <w:szCs w:val="24"/>
        </w:rPr>
        <w:t xml:space="preserve">frascos   apropriados,   sendo </w:t>
      </w:r>
      <w:r w:rsidRPr="00835BBF">
        <w:rPr>
          <w:sz w:val="24"/>
          <w:szCs w:val="24"/>
        </w:rPr>
        <w:t>imed</w:t>
      </w:r>
      <w:r w:rsidRPr="00835BBF">
        <w:rPr>
          <w:sz w:val="24"/>
          <w:szCs w:val="24"/>
        </w:rPr>
        <w:t>i</w:t>
      </w:r>
      <w:r w:rsidRPr="00835BBF">
        <w:rPr>
          <w:sz w:val="24"/>
          <w:szCs w:val="24"/>
        </w:rPr>
        <w:t>atamente   armazenadas   em  cooler  a   4</w:t>
      </w:r>
      <w:r w:rsidR="007D38AB">
        <w:rPr>
          <w:sz w:val="24"/>
          <w:szCs w:val="24"/>
        </w:rPr>
        <w:t>º</w:t>
      </w:r>
      <w:r w:rsidRPr="00835BBF">
        <w:rPr>
          <w:sz w:val="24"/>
          <w:szCs w:val="24"/>
        </w:rPr>
        <w:t>C,   obse</w:t>
      </w:r>
      <w:r>
        <w:rPr>
          <w:sz w:val="24"/>
          <w:szCs w:val="24"/>
        </w:rPr>
        <w:t xml:space="preserve">rvando-se   os   prazos   para </w:t>
      </w:r>
      <w:r w:rsidRPr="00835BBF">
        <w:rPr>
          <w:sz w:val="24"/>
          <w:szCs w:val="24"/>
        </w:rPr>
        <w:t>re</w:t>
      </w:r>
      <w:r w:rsidRPr="00835BBF">
        <w:rPr>
          <w:sz w:val="24"/>
          <w:szCs w:val="24"/>
        </w:rPr>
        <w:t>a</w:t>
      </w:r>
      <w:r w:rsidRPr="00835BBF">
        <w:rPr>
          <w:sz w:val="24"/>
          <w:szCs w:val="24"/>
        </w:rPr>
        <w:t>lização das análises.</w:t>
      </w:r>
    </w:p>
    <w:p w:rsidR="00835BBF" w:rsidRPr="00835BBF" w:rsidRDefault="00835BBF" w:rsidP="00835BBF">
      <w:pPr>
        <w:pStyle w:val="PargrafodaLista"/>
        <w:ind w:left="1440"/>
        <w:rPr>
          <w:sz w:val="24"/>
          <w:szCs w:val="24"/>
        </w:rPr>
      </w:pPr>
      <w:r>
        <w:rPr>
          <w:sz w:val="24"/>
          <w:szCs w:val="24"/>
        </w:rPr>
        <w:tab/>
      </w:r>
      <w:r w:rsidRPr="00835BBF">
        <w:rPr>
          <w:sz w:val="24"/>
          <w:szCs w:val="24"/>
        </w:rPr>
        <w:t>O   laboratório   selecionado   deve   possuir   procedimentos   de   controle   de qualidade e utilizar métodos de análise indicados</w:t>
      </w:r>
      <w:r>
        <w:rPr>
          <w:sz w:val="24"/>
          <w:szCs w:val="24"/>
        </w:rPr>
        <w:t xml:space="preserve"> pela EPA (Agência de Proteção </w:t>
      </w:r>
      <w:r w:rsidRPr="00835BBF">
        <w:rPr>
          <w:sz w:val="24"/>
          <w:szCs w:val="24"/>
        </w:rPr>
        <w:t>Ambiental dos EUA) ou contidos na edição mais r</w:t>
      </w:r>
      <w:r>
        <w:rPr>
          <w:sz w:val="24"/>
          <w:szCs w:val="24"/>
        </w:rPr>
        <w:t xml:space="preserve">ecente do </w:t>
      </w:r>
      <w:r w:rsidRPr="009B1D81">
        <w:rPr>
          <w:i/>
          <w:sz w:val="24"/>
          <w:szCs w:val="24"/>
        </w:rPr>
        <w:t xml:space="preserve">Standard </w:t>
      </w:r>
      <w:proofErr w:type="spellStart"/>
      <w:r w:rsidRPr="009B1D81">
        <w:rPr>
          <w:i/>
          <w:sz w:val="24"/>
          <w:szCs w:val="24"/>
        </w:rPr>
        <w:t>Methods</w:t>
      </w:r>
      <w:proofErr w:type="spellEnd"/>
      <w:r w:rsidRPr="009B1D81">
        <w:rPr>
          <w:i/>
          <w:sz w:val="24"/>
          <w:szCs w:val="24"/>
        </w:rPr>
        <w:t xml:space="preserve"> for </w:t>
      </w:r>
      <w:proofErr w:type="spellStart"/>
      <w:r w:rsidRPr="009B1D81">
        <w:rPr>
          <w:i/>
          <w:sz w:val="24"/>
          <w:szCs w:val="24"/>
        </w:rPr>
        <w:t>Water</w:t>
      </w:r>
      <w:proofErr w:type="spellEnd"/>
      <w:r w:rsidRPr="009B1D81">
        <w:rPr>
          <w:i/>
          <w:sz w:val="24"/>
          <w:szCs w:val="24"/>
        </w:rPr>
        <w:t xml:space="preserve"> </w:t>
      </w:r>
      <w:proofErr w:type="spellStart"/>
      <w:r w:rsidRPr="009B1D81">
        <w:rPr>
          <w:i/>
          <w:sz w:val="24"/>
          <w:szCs w:val="24"/>
        </w:rPr>
        <w:t>and</w:t>
      </w:r>
      <w:proofErr w:type="spellEnd"/>
      <w:r w:rsidRPr="009B1D81">
        <w:rPr>
          <w:i/>
          <w:sz w:val="24"/>
          <w:szCs w:val="24"/>
        </w:rPr>
        <w:t xml:space="preserve"> </w:t>
      </w:r>
      <w:proofErr w:type="spellStart"/>
      <w:r w:rsidRPr="009B1D81">
        <w:rPr>
          <w:i/>
          <w:sz w:val="24"/>
          <w:szCs w:val="24"/>
        </w:rPr>
        <w:t>Waste</w:t>
      </w:r>
      <w:proofErr w:type="spellEnd"/>
      <w:r w:rsidRPr="009B1D81">
        <w:rPr>
          <w:i/>
          <w:sz w:val="24"/>
          <w:szCs w:val="24"/>
        </w:rPr>
        <w:t xml:space="preserve"> </w:t>
      </w:r>
      <w:proofErr w:type="spellStart"/>
      <w:r w:rsidRPr="009B1D81">
        <w:rPr>
          <w:i/>
          <w:sz w:val="24"/>
          <w:szCs w:val="24"/>
        </w:rPr>
        <w:t>Water</w:t>
      </w:r>
      <w:proofErr w:type="spellEnd"/>
      <w:r w:rsidRPr="009B1D81">
        <w:rPr>
          <w:i/>
          <w:sz w:val="24"/>
          <w:szCs w:val="24"/>
        </w:rPr>
        <w:t xml:space="preserve"> </w:t>
      </w:r>
      <w:proofErr w:type="spellStart"/>
      <w:r w:rsidRPr="009B1D81">
        <w:rPr>
          <w:i/>
          <w:sz w:val="24"/>
          <w:szCs w:val="24"/>
        </w:rPr>
        <w:t>Examination</w:t>
      </w:r>
      <w:proofErr w:type="spellEnd"/>
      <w:r w:rsidRPr="00835BBF">
        <w:rPr>
          <w:sz w:val="24"/>
          <w:szCs w:val="24"/>
        </w:rPr>
        <w:t>.</w:t>
      </w:r>
    </w:p>
    <w:p w:rsidR="00835BBF" w:rsidRPr="00835BBF" w:rsidRDefault="00835BBF" w:rsidP="00835BBF">
      <w:pPr>
        <w:pStyle w:val="PargrafodaLista"/>
        <w:ind w:left="1440"/>
        <w:rPr>
          <w:sz w:val="24"/>
          <w:szCs w:val="24"/>
        </w:rPr>
      </w:pPr>
      <w:r>
        <w:rPr>
          <w:sz w:val="24"/>
          <w:szCs w:val="24"/>
        </w:rPr>
        <w:tab/>
      </w:r>
      <w:r w:rsidRPr="00835BBF">
        <w:rPr>
          <w:sz w:val="24"/>
          <w:szCs w:val="24"/>
        </w:rPr>
        <w:t>Os   limites   de   detecção   mínimos   para   as   análise</w:t>
      </w:r>
      <w:r>
        <w:rPr>
          <w:sz w:val="24"/>
          <w:szCs w:val="24"/>
        </w:rPr>
        <w:t xml:space="preserve">s   das   amostras   de   água </w:t>
      </w:r>
      <w:r w:rsidRPr="00835BBF">
        <w:rPr>
          <w:sz w:val="24"/>
          <w:szCs w:val="24"/>
        </w:rPr>
        <w:t>subterrânea são de 1</w:t>
      </w:r>
      <w:r w:rsidR="007D38AB">
        <w:rPr>
          <w:sz w:val="24"/>
          <w:szCs w:val="24"/>
        </w:rPr>
        <w:t xml:space="preserve"> </w:t>
      </w:r>
      <w:proofErr w:type="spellStart"/>
      <w:r w:rsidR="007D38AB">
        <w:rPr>
          <w:sz w:val="24"/>
          <w:szCs w:val="24"/>
        </w:rPr>
        <w:t>µ</w:t>
      </w:r>
      <w:r w:rsidRPr="00835BBF">
        <w:rPr>
          <w:sz w:val="24"/>
          <w:szCs w:val="24"/>
        </w:rPr>
        <w:t>g</w:t>
      </w:r>
      <w:proofErr w:type="spellEnd"/>
      <w:r w:rsidRPr="00835BBF">
        <w:rPr>
          <w:sz w:val="24"/>
          <w:szCs w:val="24"/>
        </w:rPr>
        <w:t xml:space="preserve">/L para BTXE e 0,01 </w:t>
      </w:r>
      <w:proofErr w:type="spellStart"/>
      <w:r w:rsidR="007D38AB">
        <w:rPr>
          <w:sz w:val="24"/>
          <w:szCs w:val="24"/>
        </w:rPr>
        <w:t>µ</w:t>
      </w:r>
      <w:r w:rsidRPr="00835BBF">
        <w:rPr>
          <w:sz w:val="24"/>
          <w:szCs w:val="24"/>
        </w:rPr>
        <w:t>g</w:t>
      </w:r>
      <w:proofErr w:type="spellEnd"/>
      <w:r w:rsidRPr="00835BBF">
        <w:rPr>
          <w:sz w:val="24"/>
          <w:szCs w:val="24"/>
        </w:rPr>
        <w:t>/L para HPA.</w:t>
      </w:r>
    </w:p>
    <w:p w:rsidR="00835BBF" w:rsidRPr="00835BBF" w:rsidRDefault="00835BBF" w:rsidP="00835BBF">
      <w:pPr>
        <w:pStyle w:val="PargrafodaLista"/>
        <w:ind w:left="1440"/>
        <w:rPr>
          <w:sz w:val="24"/>
          <w:szCs w:val="24"/>
        </w:rPr>
      </w:pPr>
      <w:r>
        <w:rPr>
          <w:sz w:val="24"/>
          <w:szCs w:val="24"/>
        </w:rPr>
        <w:tab/>
      </w:r>
      <w:r w:rsidRPr="00835BBF">
        <w:rPr>
          <w:sz w:val="24"/>
          <w:szCs w:val="24"/>
        </w:rPr>
        <w:t xml:space="preserve">A constatação da presença de produto em fase </w:t>
      </w:r>
      <w:r>
        <w:rPr>
          <w:sz w:val="24"/>
          <w:szCs w:val="24"/>
        </w:rPr>
        <w:t xml:space="preserve">livre ou residual (combustível </w:t>
      </w:r>
      <w:r w:rsidRPr="00835BBF">
        <w:rPr>
          <w:sz w:val="24"/>
          <w:szCs w:val="24"/>
        </w:rPr>
        <w:t>ou óleo lubrificante) no solo ou na água subterrânea de</w:t>
      </w:r>
      <w:r>
        <w:rPr>
          <w:sz w:val="24"/>
          <w:szCs w:val="24"/>
        </w:rPr>
        <w:t xml:space="preserve">verá ser registrada e indicada </w:t>
      </w:r>
      <w:r w:rsidRPr="00835BBF">
        <w:rPr>
          <w:sz w:val="24"/>
          <w:szCs w:val="24"/>
        </w:rPr>
        <w:t xml:space="preserve">no relatório final, sendo esta situação suficiente </w:t>
      </w:r>
      <w:r>
        <w:rPr>
          <w:sz w:val="24"/>
          <w:szCs w:val="24"/>
        </w:rPr>
        <w:t xml:space="preserve">para que a área seja declarada </w:t>
      </w:r>
      <w:r w:rsidRPr="00835BBF">
        <w:rPr>
          <w:sz w:val="24"/>
          <w:szCs w:val="24"/>
        </w:rPr>
        <w:t>co</w:t>
      </w:r>
      <w:r w:rsidRPr="00835BBF">
        <w:rPr>
          <w:sz w:val="24"/>
          <w:szCs w:val="24"/>
        </w:rPr>
        <w:t>n</w:t>
      </w:r>
      <w:r w:rsidRPr="00835BBF">
        <w:rPr>
          <w:sz w:val="24"/>
          <w:szCs w:val="24"/>
        </w:rPr>
        <w:t>taminada.</w:t>
      </w:r>
    </w:p>
    <w:p w:rsidR="00835BBF" w:rsidRDefault="00835BBF" w:rsidP="00835BBF">
      <w:pPr>
        <w:pStyle w:val="PargrafodaLista"/>
        <w:ind w:left="1440"/>
        <w:rPr>
          <w:sz w:val="24"/>
          <w:szCs w:val="24"/>
        </w:rPr>
      </w:pPr>
      <w:r>
        <w:rPr>
          <w:sz w:val="24"/>
          <w:szCs w:val="24"/>
        </w:rPr>
        <w:tab/>
      </w:r>
      <w:r w:rsidRPr="00835BBF">
        <w:rPr>
          <w:sz w:val="24"/>
          <w:szCs w:val="24"/>
        </w:rPr>
        <w:t>Deverá ser apresentada cadeia de custódia conforme modelo apresentado em anexo.</w:t>
      </w:r>
    </w:p>
    <w:p w:rsidR="00835BBF" w:rsidRDefault="00835BBF" w:rsidP="00A544C3">
      <w:pPr>
        <w:spacing w:after="170" w:line="100" w:lineRule="atLeast"/>
        <w:ind w:firstLine="573"/>
        <w:jc w:val="both"/>
        <w:rPr>
          <w:sz w:val="24"/>
          <w:szCs w:val="24"/>
        </w:rPr>
      </w:pPr>
    </w:p>
    <w:p w:rsidR="009B1D81" w:rsidRDefault="009B1D81" w:rsidP="00A15CF1">
      <w:pPr>
        <w:pStyle w:val="PargrafodaLista"/>
        <w:numPr>
          <w:ilvl w:val="0"/>
          <w:numId w:val="35"/>
        </w:numPr>
        <w:rPr>
          <w:sz w:val="24"/>
          <w:szCs w:val="24"/>
        </w:rPr>
      </w:pPr>
      <w:r>
        <w:rPr>
          <w:sz w:val="24"/>
          <w:szCs w:val="24"/>
        </w:rPr>
        <w:t>Apresentação dos resultados</w:t>
      </w:r>
    </w:p>
    <w:p w:rsidR="009B1D81" w:rsidRPr="009B1D81" w:rsidRDefault="009B1D81" w:rsidP="009B1D81">
      <w:pPr>
        <w:pStyle w:val="PargrafodaLista"/>
        <w:ind w:left="1440"/>
        <w:rPr>
          <w:sz w:val="24"/>
          <w:szCs w:val="24"/>
        </w:rPr>
      </w:pPr>
      <w:r w:rsidRPr="009B1D81">
        <w:rPr>
          <w:sz w:val="24"/>
          <w:szCs w:val="24"/>
        </w:rPr>
        <w:t>Apresentação do Relatório Contendo:</w:t>
      </w:r>
    </w:p>
    <w:p w:rsidR="009B1D81" w:rsidRPr="009B1D81" w:rsidRDefault="009B1D81" w:rsidP="00A15CF1">
      <w:pPr>
        <w:pStyle w:val="PargrafodaLista"/>
        <w:numPr>
          <w:ilvl w:val="0"/>
          <w:numId w:val="38"/>
        </w:numPr>
        <w:jc w:val="both"/>
        <w:rPr>
          <w:sz w:val="24"/>
          <w:szCs w:val="24"/>
        </w:rPr>
      </w:pPr>
      <w:r w:rsidRPr="009B1D81">
        <w:rPr>
          <w:sz w:val="24"/>
          <w:szCs w:val="24"/>
        </w:rPr>
        <w:lastRenderedPageBreak/>
        <w:t>Controle de qualidade de campo e laboratório;</w:t>
      </w:r>
    </w:p>
    <w:p w:rsidR="00835BBF" w:rsidRDefault="009B1D81" w:rsidP="00A15CF1">
      <w:pPr>
        <w:pStyle w:val="PargrafodaLista"/>
        <w:numPr>
          <w:ilvl w:val="0"/>
          <w:numId w:val="38"/>
        </w:numPr>
        <w:jc w:val="both"/>
        <w:rPr>
          <w:sz w:val="24"/>
          <w:szCs w:val="24"/>
        </w:rPr>
      </w:pPr>
      <w:r w:rsidRPr="009B1D81">
        <w:rPr>
          <w:sz w:val="24"/>
          <w:szCs w:val="24"/>
        </w:rPr>
        <w:t>Estudo   de   caracterização   do   empreendimento,   histórico   de   reformas   e vazamentos e caracterização do meio físico;</w:t>
      </w:r>
    </w:p>
    <w:p w:rsidR="009B1D81" w:rsidRPr="009B1D81" w:rsidRDefault="009B1D81" w:rsidP="00A15CF1">
      <w:pPr>
        <w:pStyle w:val="PargrafodaLista"/>
        <w:numPr>
          <w:ilvl w:val="0"/>
          <w:numId w:val="38"/>
        </w:numPr>
        <w:jc w:val="both"/>
        <w:rPr>
          <w:sz w:val="24"/>
          <w:szCs w:val="24"/>
        </w:rPr>
      </w:pPr>
      <w:r w:rsidRPr="009B1D81">
        <w:rPr>
          <w:sz w:val="24"/>
          <w:szCs w:val="24"/>
        </w:rPr>
        <w:t>Mapa de isoconcentrações de compostos orgânicos voláteis (</w:t>
      </w:r>
      <w:proofErr w:type="spellStart"/>
      <w:r w:rsidRPr="009B1D81">
        <w:rPr>
          <w:sz w:val="24"/>
          <w:szCs w:val="24"/>
        </w:rPr>
        <w:t>COVs</w:t>
      </w:r>
      <w:proofErr w:type="spellEnd"/>
      <w:r w:rsidRPr="009B1D81">
        <w:rPr>
          <w:sz w:val="24"/>
          <w:szCs w:val="24"/>
        </w:rPr>
        <w:t>) traçado sobre o layout detalhado das instalações do empreendimento (em escala de detalhe:   ≥1:500),   exibindo   as   concentrações   detectadas   nas   duas pr</w:t>
      </w:r>
      <w:r w:rsidRPr="009B1D81">
        <w:rPr>
          <w:sz w:val="24"/>
          <w:szCs w:val="24"/>
        </w:rPr>
        <w:t>o</w:t>
      </w:r>
      <w:r w:rsidRPr="009B1D81">
        <w:rPr>
          <w:sz w:val="24"/>
          <w:szCs w:val="24"/>
        </w:rPr>
        <w:t>fundidades avaliadas;</w:t>
      </w:r>
    </w:p>
    <w:p w:rsidR="009B1D81" w:rsidRPr="009B1D81" w:rsidRDefault="009B1D81" w:rsidP="00A15CF1">
      <w:pPr>
        <w:pStyle w:val="PargrafodaLista"/>
        <w:numPr>
          <w:ilvl w:val="0"/>
          <w:numId w:val="38"/>
        </w:numPr>
        <w:jc w:val="both"/>
        <w:rPr>
          <w:sz w:val="24"/>
          <w:szCs w:val="24"/>
        </w:rPr>
      </w:pPr>
      <w:r w:rsidRPr="009B1D81">
        <w:rPr>
          <w:sz w:val="24"/>
          <w:szCs w:val="24"/>
        </w:rPr>
        <w:t>Registro fotográficos com datas.</w:t>
      </w:r>
    </w:p>
    <w:p w:rsidR="009B1D81" w:rsidRPr="009B1D81" w:rsidRDefault="009B1D81" w:rsidP="00A15CF1">
      <w:pPr>
        <w:pStyle w:val="PargrafodaLista"/>
        <w:numPr>
          <w:ilvl w:val="0"/>
          <w:numId w:val="38"/>
        </w:numPr>
        <w:jc w:val="both"/>
        <w:rPr>
          <w:sz w:val="24"/>
          <w:szCs w:val="24"/>
        </w:rPr>
      </w:pPr>
      <w:r w:rsidRPr="009B1D81">
        <w:rPr>
          <w:sz w:val="24"/>
          <w:szCs w:val="24"/>
        </w:rPr>
        <w:t>Laudo de calibração, especificações e range de leitura do equipamento de le</w:t>
      </w:r>
      <w:r w:rsidRPr="009B1D81">
        <w:rPr>
          <w:sz w:val="24"/>
          <w:szCs w:val="24"/>
        </w:rPr>
        <w:t>i</w:t>
      </w:r>
      <w:r w:rsidRPr="009B1D81">
        <w:rPr>
          <w:sz w:val="24"/>
          <w:szCs w:val="24"/>
        </w:rPr>
        <w:t xml:space="preserve">tura de </w:t>
      </w:r>
      <w:proofErr w:type="spellStart"/>
      <w:r w:rsidRPr="009B1D81">
        <w:rPr>
          <w:sz w:val="24"/>
          <w:szCs w:val="24"/>
        </w:rPr>
        <w:t>COVs</w:t>
      </w:r>
      <w:proofErr w:type="spellEnd"/>
      <w:r w:rsidRPr="009B1D81">
        <w:rPr>
          <w:sz w:val="24"/>
          <w:szCs w:val="24"/>
        </w:rPr>
        <w:t>;</w:t>
      </w:r>
    </w:p>
    <w:p w:rsidR="009B1D81" w:rsidRPr="009B1D81" w:rsidRDefault="009B1D81" w:rsidP="00A15CF1">
      <w:pPr>
        <w:pStyle w:val="PargrafodaLista"/>
        <w:numPr>
          <w:ilvl w:val="0"/>
          <w:numId w:val="38"/>
        </w:numPr>
        <w:jc w:val="both"/>
        <w:rPr>
          <w:sz w:val="24"/>
          <w:szCs w:val="24"/>
        </w:rPr>
      </w:pPr>
      <w:r w:rsidRPr="009B1D81">
        <w:rPr>
          <w:sz w:val="24"/>
          <w:szCs w:val="24"/>
        </w:rPr>
        <w:t>Mapa   de   localização   dos   pontos   de   amostragem   de   solo   e   água,   com coordenadas UTM;</w:t>
      </w:r>
    </w:p>
    <w:p w:rsidR="009B1D81" w:rsidRPr="009B1D81" w:rsidRDefault="009B1D81" w:rsidP="00A15CF1">
      <w:pPr>
        <w:pStyle w:val="PargrafodaLista"/>
        <w:numPr>
          <w:ilvl w:val="0"/>
          <w:numId w:val="38"/>
        </w:numPr>
        <w:jc w:val="both"/>
        <w:rPr>
          <w:sz w:val="24"/>
          <w:szCs w:val="24"/>
        </w:rPr>
      </w:pPr>
      <w:r w:rsidRPr="009B1D81">
        <w:rPr>
          <w:sz w:val="24"/>
          <w:szCs w:val="24"/>
        </w:rPr>
        <w:t xml:space="preserve">Perfil geológico completo da sondagem realizada, citando os equipamentos empregados na operação de sondagem, amostragem de solo, procedimentos adotados, bem como eventuais alterações </w:t>
      </w:r>
      <w:proofErr w:type="spellStart"/>
      <w:r w:rsidRPr="009B1D81">
        <w:rPr>
          <w:sz w:val="24"/>
          <w:szCs w:val="24"/>
        </w:rPr>
        <w:t>antrópicas</w:t>
      </w:r>
      <w:proofErr w:type="spellEnd"/>
      <w:r w:rsidRPr="009B1D81">
        <w:rPr>
          <w:sz w:val="24"/>
          <w:szCs w:val="24"/>
        </w:rPr>
        <w:t xml:space="preserve"> no terreno;</w:t>
      </w:r>
    </w:p>
    <w:p w:rsidR="009B1D81" w:rsidRPr="009B1D81" w:rsidRDefault="009B1D81" w:rsidP="00A15CF1">
      <w:pPr>
        <w:pStyle w:val="PargrafodaLista"/>
        <w:numPr>
          <w:ilvl w:val="0"/>
          <w:numId w:val="38"/>
        </w:numPr>
        <w:jc w:val="both"/>
        <w:rPr>
          <w:sz w:val="24"/>
          <w:szCs w:val="24"/>
        </w:rPr>
      </w:pPr>
      <w:r w:rsidRPr="009B1D81">
        <w:rPr>
          <w:sz w:val="24"/>
          <w:szCs w:val="24"/>
        </w:rPr>
        <w:t>Seção geológica do terreno em escala adequada;</w:t>
      </w:r>
    </w:p>
    <w:p w:rsidR="009B1D81" w:rsidRPr="009B1D81" w:rsidRDefault="009B1D81" w:rsidP="00A15CF1">
      <w:pPr>
        <w:pStyle w:val="PargrafodaLista"/>
        <w:numPr>
          <w:ilvl w:val="0"/>
          <w:numId w:val="38"/>
        </w:numPr>
        <w:jc w:val="both"/>
        <w:rPr>
          <w:sz w:val="24"/>
          <w:szCs w:val="24"/>
        </w:rPr>
      </w:pPr>
      <w:r w:rsidRPr="009B1D81">
        <w:rPr>
          <w:sz w:val="24"/>
          <w:szCs w:val="24"/>
        </w:rPr>
        <w:t>Perfil construtivo dos poços de amostragem de água;</w:t>
      </w:r>
    </w:p>
    <w:p w:rsidR="009B1D81" w:rsidRPr="009B1D81" w:rsidRDefault="009B1D81" w:rsidP="00A15CF1">
      <w:pPr>
        <w:pStyle w:val="PargrafodaLista"/>
        <w:numPr>
          <w:ilvl w:val="0"/>
          <w:numId w:val="38"/>
        </w:numPr>
        <w:jc w:val="both"/>
        <w:rPr>
          <w:sz w:val="24"/>
          <w:szCs w:val="24"/>
        </w:rPr>
      </w:pPr>
      <w:r w:rsidRPr="009B1D81">
        <w:rPr>
          <w:sz w:val="24"/>
          <w:szCs w:val="24"/>
        </w:rPr>
        <w:t>Informações técnicas sobre os poços já existentes no empreendimento;</w:t>
      </w:r>
    </w:p>
    <w:p w:rsidR="009B1D81" w:rsidRPr="009B1D81" w:rsidRDefault="009B1D81" w:rsidP="00A15CF1">
      <w:pPr>
        <w:pStyle w:val="PargrafodaLista"/>
        <w:numPr>
          <w:ilvl w:val="0"/>
          <w:numId w:val="38"/>
        </w:numPr>
        <w:jc w:val="both"/>
        <w:rPr>
          <w:sz w:val="24"/>
          <w:szCs w:val="24"/>
        </w:rPr>
      </w:pPr>
      <w:r w:rsidRPr="009B1D81">
        <w:rPr>
          <w:sz w:val="24"/>
          <w:szCs w:val="24"/>
        </w:rPr>
        <w:t>Apresentação   do   certificado   de   destinação   final   adequada   para   s</w:t>
      </w:r>
      <w:r w:rsidRPr="009B1D81">
        <w:rPr>
          <w:sz w:val="24"/>
          <w:szCs w:val="24"/>
        </w:rPr>
        <w:t>o</w:t>
      </w:r>
      <w:r w:rsidRPr="009B1D81">
        <w:rPr>
          <w:sz w:val="24"/>
          <w:szCs w:val="24"/>
        </w:rPr>
        <w:t>los contaminados   provenientes   da   sondagem   e   instalação   de   poços   de monitoramento;</w:t>
      </w:r>
    </w:p>
    <w:p w:rsidR="009B1D81" w:rsidRPr="009B1D81" w:rsidRDefault="009B1D81" w:rsidP="00A15CF1">
      <w:pPr>
        <w:pStyle w:val="PargrafodaLista"/>
        <w:numPr>
          <w:ilvl w:val="0"/>
          <w:numId w:val="38"/>
        </w:numPr>
        <w:jc w:val="both"/>
        <w:rPr>
          <w:sz w:val="24"/>
          <w:szCs w:val="24"/>
        </w:rPr>
      </w:pPr>
      <w:r w:rsidRPr="009B1D81">
        <w:rPr>
          <w:sz w:val="24"/>
          <w:szCs w:val="24"/>
        </w:rPr>
        <w:t>Apresentação   dos   resultados   analíticos   emitidos   pelo   laboratório cr</w:t>
      </w:r>
      <w:r w:rsidRPr="009B1D81">
        <w:rPr>
          <w:sz w:val="24"/>
          <w:szCs w:val="24"/>
        </w:rPr>
        <w:t>e</w:t>
      </w:r>
      <w:r w:rsidRPr="009B1D81">
        <w:rPr>
          <w:sz w:val="24"/>
          <w:szCs w:val="24"/>
        </w:rPr>
        <w:t xml:space="preserve">denciado junto ao INMETRO, incluindo </w:t>
      </w:r>
      <w:proofErr w:type="spellStart"/>
      <w:r w:rsidRPr="009B1D81">
        <w:rPr>
          <w:sz w:val="24"/>
          <w:szCs w:val="24"/>
        </w:rPr>
        <w:t>cromatogramas</w:t>
      </w:r>
      <w:proofErr w:type="spellEnd"/>
      <w:r w:rsidRPr="009B1D81">
        <w:rPr>
          <w:sz w:val="24"/>
          <w:szCs w:val="24"/>
        </w:rPr>
        <w:t>;</w:t>
      </w:r>
    </w:p>
    <w:p w:rsidR="009B1D81" w:rsidRPr="009B1D81" w:rsidRDefault="009B1D81" w:rsidP="00A15CF1">
      <w:pPr>
        <w:pStyle w:val="PargrafodaLista"/>
        <w:numPr>
          <w:ilvl w:val="0"/>
          <w:numId w:val="38"/>
        </w:numPr>
        <w:jc w:val="both"/>
        <w:rPr>
          <w:sz w:val="24"/>
          <w:szCs w:val="24"/>
        </w:rPr>
      </w:pPr>
      <w:r w:rsidRPr="009B1D81">
        <w:rPr>
          <w:sz w:val="24"/>
          <w:szCs w:val="24"/>
        </w:rPr>
        <w:t>Comparação dos resultados obtidos com a Tabela 3;</w:t>
      </w:r>
    </w:p>
    <w:p w:rsidR="009B1D81" w:rsidRPr="009B1D81" w:rsidRDefault="009B1D81" w:rsidP="00A15CF1">
      <w:pPr>
        <w:pStyle w:val="PargrafodaLista"/>
        <w:numPr>
          <w:ilvl w:val="0"/>
          <w:numId w:val="38"/>
        </w:numPr>
        <w:jc w:val="both"/>
        <w:rPr>
          <w:sz w:val="24"/>
          <w:szCs w:val="24"/>
        </w:rPr>
      </w:pPr>
      <w:r w:rsidRPr="009B1D81">
        <w:rPr>
          <w:sz w:val="24"/>
          <w:szCs w:val="24"/>
        </w:rPr>
        <w:t>Apresentação da ART anexa ao relatório;</w:t>
      </w:r>
    </w:p>
    <w:p w:rsidR="009B1D81" w:rsidRPr="009B1D81" w:rsidRDefault="009B1D81" w:rsidP="00A15CF1">
      <w:pPr>
        <w:pStyle w:val="PargrafodaLista"/>
        <w:numPr>
          <w:ilvl w:val="0"/>
          <w:numId w:val="38"/>
        </w:numPr>
        <w:jc w:val="both"/>
        <w:rPr>
          <w:sz w:val="24"/>
          <w:szCs w:val="24"/>
        </w:rPr>
      </w:pPr>
      <w:r w:rsidRPr="009B1D81">
        <w:rPr>
          <w:sz w:val="24"/>
          <w:szCs w:val="24"/>
        </w:rPr>
        <w:t>Apresentação da(s) cadeia(s) de custódia;</w:t>
      </w:r>
    </w:p>
    <w:p w:rsidR="009B1D81" w:rsidRDefault="009B1D81" w:rsidP="00A15CF1">
      <w:pPr>
        <w:pStyle w:val="PargrafodaLista"/>
        <w:numPr>
          <w:ilvl w:val="0"/>
          <w:numId w:val="38"/>
        </w:numPr>
        <w:jc w:val="both"/>
        <w:rPr>
          <w:sz w:val="24"/>
          <w:szCs w:val="24"/>
        </w:rPr>
      </w:pPr>
      <w:r w:rsidRPr="009B1D81">
        <w:rPr>
          <w:sz w:val="24"/>
          <w:szCs w:val="24"/>
        </w:rPr>
        <w:t xml:space="preserve">Documentação   fotográfica   da   fachada   do   empreendimento,   do   piso, </w:t>
      </w:r>
      <w:proofErr w:type="spellStart"/>
      <w:r w:rsidRPr="009B1D81">
        <w:rPr>
          <w:sz w:val="24"/>
          <w:szCs w:val="24"/>
        </w:rPr>
        <w:t>canaletas</w:t>
      </w:r>
      <w:proofErr w:type="spellEnd"/>
      <w:r w:rsidRPr="009B1D81">
        <w:rPr>
          <w:sz w:val="24"/>
          <w:szCs w:val="24"/>
        </w:rPr>
        <w:t>, bombas, filtro de diesel e caixas separadoras.</w:t>
      </w:r>
    </w:p>
    <w:p w:rsidR="009B1D81" w:rsidRPr="009B1D81" w:rsidRDefault="009B1D81" w:rsidP="009B1D81">
      <w:pPr>
        <w:pStyle w:val="PargrafodaLista"/>
        <w:ind w:left="2160"/>
        <w:rPr>
          <w:sz w:val="24"/>
          <w:szCs w:val="24"/>
        </w:rPr>
      </w:pPr>
    </w:p>
    <w:p w:rsidR="009B1D81" w:rsidRDefault="009B1D81" w:rsidP="009B1D81">
      <w:pPr>
        <w:spacing w:after="170" w:line="100" w:lineRule="atLeast"/>
        <w:ind w:firstLine="573"/>
        <w:jc w:val="center"/>
        <w:rPr>
          <w:sz w:val="24"/>
          <w:szCs w:val="24"/>
        </w:rPr>
      </w:pPr>
      <w:r>
        <w:rPr>
          <w:noProof/>
          <w:sz w:val="24"/>
          <w:szCs w:val="24"/>
          <w:lang w:eastAsia="pt-BR"/>
        </w:rPr>
        <w:drawing>
          <wp:inline distT="0" distB="0" distL="0" distR="0">
            <wp:extent cx="3839777" cy="3196558"/>
            <wp:effectExtent l="19050" t="0" r="8323" b="0"/>
            <wp:docPr id="17" name="Imagem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0" cstate="print"/>
                    <a:srcRect/>
                    <a:stretch>
                      <a:fillRect/>
                    </a:stretch>
                  </pic:blipFill>
                  <pic:spPr bwMode="auto">
                    <a:xfrm>
                      <a:off x="0" y="0"/>
                      <a:ext cx="3839860" cy="3196627"/>
                    </a:xfrm>
                    <a:prstGeom prst="rect">
                      <a:avLst/>
                    </a:prstGeom>
                    <a:noFill/>
                    <a:ln w="9525">
                      <a:noFill/>
                      <a:miter lim="800000"/>
                      <a:headEnd/>
                      <a:tailEnd/>
                    </a:ln>
                  </pic:spPr>
                </pic:pic>
              </a:graphicData>
            </a:graphic>
          </wp:inline>
        </w:drawing>
      </w:r>
    </w:p>
    <w:p w:rsidR="009B1D81" w:rsidRPr="009B1D81" w:rsidRDefault="009B1D81" w:rsidP="009B1D81">
      <w:pPr>
        <w:spacing w:after="170" w:line="100" w:lineRule="atLeast"/>
        <w:ind w:firstLine="573"/>
        <w:jc w:val="both"/>
        <w:rPr>
          <w:b/>
          <w:sz w:val="24"/>
          <w:szCs w:val="24"/>
        </w:rPr>
      </w:pPr>
      <w:r>
        <w:rPr>
          <w:b/>
          <w:sz w:val="24"/>
          <w:szCs w:val="24"/>
        </w:rPr>
        <w:tab/>
      </w:r>
      <w:r>
        <w:rPr>
          <w:b/>
          <w:sz w:val="24"/>
          <w:szCs w:val="24"/>
        </w:rPr>
        <w:tab/>
      </w:r>
      <w:r w:rsidRPr="009B1D81">
        <w:rPr>
          <w:b/>
          <w:sz w:val="24"/>
          <w:szCs w:val="24"/>
        </w:rPr>
        <w:t xml:space="preserve">TPH:  para Solo = 1000 </w:t>
      </w:r>
      <w:proofErr w:type="spellStart"/>
      <w:r w:rsidRPr="009B1D81">
        <w:rPr>
          <w:b/>
          <w:sz w:val="24"/>
          <w:szCs w:val="24"/>
        </w:rPr>
        <w:t>mg</w:t>
      </w:r>
      <w:proofErr w:type="spellEnd"/>
      <w:r w:rsidRPr="009B1D81">
        <w:rPr>
          <w:b/>
          <w:sz w:val="24"/>
          <w:szCs w:val="24"/>
        </w:rPr>
        <w:t xml:space="preserve">/kg ; para água = 600 </w:t>
      </w:r>
      <w:proofErr w:type="spellStart"/>
      <w:r w:rsidR="0095232D">
        <w:rPr>
          <w:b/>
          <w:sz w:val="24"/>
          <w:szCs w:val="24"/>
        </w:rPr>
        <w:t>µ</w:t>
      </w:r>
      <w:r w:rsidRPr="009B1D81">
        <w:rPr>
          <w:b/>
          <w:sz w:val="24"/>
          <w:szCs w:val="24"/>
        </w:rPr>
        <w:t>g</w:t>
      </w:r>
      <w:proofErr w:type="spellEnd"/>
      <w:r w:rsidRPr="009B1D81">
        <w:rPr>
          <w:b/>
          <w:sz w:val="24"/>
          <w:szCs w:val="24"/>
        </w:rPr>
        <w:t xml:space="preserve">/L – CETESB (2006). </w:t>
      </w:r>
    </w:p>
    <w:p w:rsidR="009B1D81" w:rsidRPr="00DA7332" w:rsidRDefault="009B1D81" w:rsidP="009B1D81">
      <w:pPr>
        <w:pStyle w:val="PargrafodaLista"/>
        <w:ind w:left="1440"/>
        <w:rPr>
          <w:sz w:val="24"/>
          <w:szCs w:val="24"/>
          <w:lang w:val="en-US"/>
        </w:rPr>
      </w:pPr>
      <w:r w:rsidRPr="009B1D81">
        <w:rPr>
          <w:sz w:val="24"/>
          <w:szCs w:val="24"/>
        </w:rPr>
        <w:lastRenderedPageBreak/>
        <w:t xml:space="preserve"> </w:t>
      </w:r>
      <w:r w:rsidRPr="00DA7332">
        <w:rPr>
          <w:sz w:val="24"/>
          <w:szCs w:val="24"/>
          <w:lang w:val="en-US"/>
        </w:rPr>
        <w:t xml:space="preserve">(1) </w:t>
      </w:r>
      <w:r w:rsidRPr="00DA7332">
        <w:rPr>
          <w:i/>
          <w:sz w:val="24"/>
          <w:szCs w:val="24"/>
          <w:lang w:val="en-US"/>
        </w:rPr>
        <w:t>Canadian Soil Quality Guidelines for the Protection Of Environmental And H</w:t>
      </w:r>
      <w:r w:rsidRPr="00DA7332">
        <w:rPr>
          <w:i/>
          <w:sz w:val="24"/>
          <w:szCs w:val="24"/>
          <w:lang w:val="en-US"/>
        </w:rPr>
        <w:t>u</w:t>
      </w:r>
      <w:r w:rsidRPr="00DA7332">
        <w:rPr>
          <w:i/>
          <w:sz w:val="24"/>
          <w:szCs w:val="24"/>
          <w:lang w:val="en-US"/>
        </w:rPr>
        <w:t>man Health – Summary Tables, Update 2002.</w:t>
      </w:r>
    </w:p>
    <w:p w:rsidR="009B1D81" w:rsidRPr="009B1D81" w:rsidRDefault="009B1D81" w:rsidP="009B1D81">
      <w:pPr>
        <w:pStyle w:val="PargrafodaLista"/>
        <w:ind w:left="1440"/>
        <w:rPr>
          <w:sz w:val="24"/>
          <w:szCs w:val="24"/>
        </w:rPr>
      </w:pPr>
      <w:r w:rsidRPr="009B1D81">
        <w:rPr>
          <w:sz w:val="24"/>
          <w:szCs w:val="24"/>
        </w:rPr>
        <w:t xml:space="preserve">(2) Lista Holandesa de valores de qualidade do solo e de água subterrânea – valores </w:t>
      </w:r>
    </w:p>
    <w:p w:rsidR="009B1D81" w:rsidRPr="009B1D81" w:rsidRDefault="009B1D81" w:rsidP="009B1D81">
      <w:pPr>
        <w:pStyle w:val="PargrafodaLista"/>
        <w:ind w:left="1440"/>
        <w:rPr>
          <w:sz w:val="24"/>
          <w:szCs w:val="24"/>
        </w:rPr>
      </w:pPr>
      <w:r w:rsidRPr="009B1D81">
        <w:rPr>
          <w:sz w:val="24"/>
          <w:szCs w:val="24"/>
        </w:rPr>
        <w:t>de intervenção</w:t>
      </w:r>
    </w:p>
    <w:p w:rsidR="009B1D81" w:rsidRDefault="009B1D81" w:rsidP="009B1D81">
      <w:pPr>
        <w:pStyle w:val="PargrafodaLista"/>
        <w:ind w:left="1440"/>
        <w:rPr>
          <w:sz w:val="24"/>
          <w:szCs w:val="24"/>
        </w:rPr>
      </w:pPr>
      <w:r w:rsidRPr="009B1D81">
        <w:rPr>
          <w:sz w:val="24"/>
          <w:szCs w:val="24"/>
        </w:rPr>
        <w:t>(3) Resolução CONAMA nº 420/09.</w:t>
      </w:r>
    </w:p>
    <w:p w:rsidR="009B1D81" w:rsidRPr="009B1D81" w:rsidRDefault="009B1D81" w:rsidP="009B1D81">
      <w:pPr>
        <w:pStyle w:val="PargrafodaLista"/>
        <w:ind w:left="1440"/>
        <w:rPr>
          <w:sz w:val="24"/>
          <w:szCs w:val="24"/>
        </w:rPr>
      </w:pPr>
    </w:p>
    <w:p w:rsidR="009B1D81" w:rsidRPr="009B1D81" w:rsidRDefault="009B1D81" w:rsidP="009B1D81">
      <w:pPr>
        <w:pStyle w:val="PargrafodaLista"/>
        <w:ind w:left="1440"/>
        <w:rPr>
          <w:sz w:val="24"/>
          <w:szCs w:val="24"/>
        </w:rPr>
      </w:pPr>
      <w:proofErr w:type="spellStart"/>
      <w:r w:rsidRPr="009B1D81">
        <w:rPr>
          <w:sz w:val="24"/>
          <w:szCs w:val="24"/>
        </w:rPr>
        <w:t>Obs</w:t>
      </w:r>
      <w:proofErr w:type="spellEnd"/>
      <w:r w:rsidRPr="009B1D81">
        <w:rPr>
          <w:sz w:val="24"/>
          <w:szCs w:val="24"/>
        </w:rPr>
        <w:t xml:space="preserve">: para fins de identificação de passivos, considera-se sua existência quando os </w:t>
      </w:r>
    </w:p>
    <w:p w:rsidR="009B1D81" w:rsidRPr="009B1D81" w:rsidRDefault="009B1D81" w:rsidP="009B1D81">
      <w:pPr>
        <w:pStyle w:val="PargrafodaLista"/>
        <w:ind w:left="1440"/>
        <w:rPr>
          <w:sz w:val="24"/>
          <w:szCs w:val="24"/>
        </w:rPr>
      </w:pPr>
      <w:r w:rsidRPr="009B1D81">
        <w:rPr>
          <w:sz w:val="24"/>
          <w:szCs w:val="24"/>
        </w:rPr>
        <w:t xml:space="preserve">teores de pelo menos 1 (uma) substância analisada, ultrapassar o valor orientador de </w:t>
      </w:r>
    </w:p>
    <w:p w:rsidR="009B1D81" w:rsidRDefault="009B1D81" w:rsidP="009B1D81">
      <w:pPr>
        <w:pStyle w:val="PargrafodaLista"/>
        <w:ind w:left="1440"/>
        <w:rPr>
          <w:sz w:val="24"/>
          <w:szCs w:val="24"/>
        </w:rPr>
      </w:pPr>
      <w:r w:rsidRPr="009B1D81">
        <w:rPr>
          <w:sz w:val="24"/>
          <w:szCs w:val="24"/>
        </w:rPr>
        <w:t>qualidade estabelecido na tabela acima.</w:t>
      </w:r>
    </w:p>
    <w:p w:rsidR="009B1D81" w:rsidRPr="00574870" w:rsidRDefault="009B1D81" w:rsidP="00A544C3">
      <w:pPr>
        <w:spacing w:after="170" w:line="100" w:lineRule="atLeast"/>
        <w:ind w:firstLine="573"/>
        <w:jc w:val="both"/>
        <w:rPr>
          <w:sz w:val="24"/>
          <w:szCs w:val="24"/>
        </w:rPr>
      </w:pPr>
    </w:p>
    <w:p w:rsidR="002208E0" w:rsidRPr="00574870" w:rsidRDefault="002208E0" w:rsidP="00A15CF1">
      <w:pPr>
        <w:pStyle w:val="Ttulo2"/>
        <w:numPr>
          <w:ilvl w:val="1"/>
          <w:numId w:val="20"/>
        </w:numPr>
        <w:spacing w:before="0" w:after="170" w:line="100" w:lineRule="atLeast"/>
        <w:jc w:val="both"/>
        <w:rPr>
          <w:szCs w:val="24"/>
        </w:rPr>
      </w:pPr>
      <w:bookmarkStart w:id="47" w:name="_Toc425845660"/>
      <w:r w:rsidRPr="00574870">
        <w:rPr>
          <w:szCs w:val="24"/>
        </w:rPr>
        <w:t>DESGASEIFICAÇÃO</w:t>
      </w:r>
      <w:r w:rsidR="001356A9" w:rsidRPr="00574870">
        <w:rPr>
          <w:szCs w:val="24"/>
        </w:rPr>
        <w:t xml:space="preserve"> E DESATIVAÇÃO</w:t>
      </w:r>
      <w:bookmarkEnd w:id="47"/>
    </w:p>
    <w:p w:rsidR="002208E0" w:rsidRPr="00574870" w:rsidRDefault="002208E0" w:rsidP="000D70E2">
      <w:pPr>
        <w:rPr>
          <w:sz w:val="24"/>
          <w:szCs w:val="24"/>
        </w:rPr>
      </w:pPr>
      <w:r w:rsidRPr="00574870">
        <w:rPr>
          <w:sz w:val="24"/>
          <w:szCs w:val="24"/>
        </w:rPr>
        <w:tab/>
        <w:t>Dever</w:t>
      </w:r>
      <w:r w:rsidR="001356A9" w:rsidRPr="00574870">
        <w:rPr>
          <w:sz w:val="24"/>
          <w:szCs w:val="24"/>
        </w:rPr>
        <w:t>ão ser realizados todos os procedimentos para a desativação dos tanques subterrâneos, tudo conforme a norma ABNT NBR 14973:2010 - Armazenamento de líquidos inflamáveis e co</w:t>
      </w:r>
      <w:r w:rsidR="001356A9" w:rsidRPr="00574870">
        <w:rPr>
          <w:sz w:val="24"/>
          <w:szCs w:val="24"/>
        </w:rPr>
        <w:t>m</w:t>
      </w:r>
      <w:r w:rsidR="001356A9" w:rsidRPr="00574870">
        <w:rPr>
          <w:sz w:val="24"/>
          <w:szCs w:val="24"/>
        </w:rPr>
        <w:t>bustíveis – Desativação, remoção, destinação, preparação e adaptação de tanques subterrâneos us</w:t>
      </w:r>
      <w:r w:rsidR="001356A9" w:rsidRPr="00574870">
        <w:rPr>
          <w:sz w:val="24"/>
          <w:szCs w:val="24"/>
        </w:rPr>
        <w:t>a</w:t>
      </w:r>
      <w:r w:rsidR="001356A9" w:rsidRPr="00574870">
        <w:rPr>
          <w:sz w:val="24"/>
          <w:szCs w:val="24"/>
        </w:rPr>
        <w:t xml:space="preserve">dos. Deve-se seguir também todos os parâmetros indicados pela norma referentes à </w:t>
      </w:r>
      <w:proofErr w:type="spellStart"/>
      <w:r w:rsidR="001356A9" w:rsidRPr="00574870">
        <w:rPr>
          <w:sz w:val="24"/>
          <w:szCs w:val="24"/>
        </w:rPr>
        <w:t>desgaseificação</w:t>
      </w:r>
      <w:proofErr w:type="spellEnd"/>
      <w:r w:rsidR="001356A9" w:rsidRPr="00574870">
        <w:rPr>
          <w:sz w:val="24"/>
          <w:szCs w:val="24"/>
        </w:rPr>
        <w:t xml:space="preserve">, </w:t>
      </w:r>
      <w:proofErr w:type="spellStart"/>
      <w:r w:rsidR="001356A9" w:rsidRPr="00574870">
        <w:rPr>
          <w:sz w:val="24"/>
          <w:szCs w:val="24"/>
        </w:rPr>
        <w:t>inertização</w:t>
      </w:r>
      <w:proofErr w:type="spellEnd"/>
      <w:r w:rsidR="001356A9" w:rsidRPr="00574870">
        <w:rPr>
          <w:sz w:val="24"/>
          <w:szCs w:val="24"/>
        </w:rPr>
        <w:t>, remoç</w:t>
      </w:r>
      <w:r w:rsidR="000D70E2" w:rsidRPr="00574870">
        <w:rPr>
          <w:sz w:val="24"/>
          <w:szCs w:val="24"/>
        </w:rPr>
        <w:t>ão do tanque e desativação permanente.</w:t>
      </w:r>
    </w:p>
    <w:p w:rsidR="002208E0" w:rsidRPr="00574870" w:rsidRDefault="002208E0">
      <w:pPr>
        <w:spacing w:after="170" w:line="100" w:lineRule="atLeast"/>
        <w:ind w:firstLine="573"/>
        <w:jc w:val="both"/>
        <w:rPr>
          <w:sz w:val="24"/>
          <w:szCs w:val="24"/>
        </w:rPr>
      </w:pPr>
    </w:p>
    <w:p w:rsidR="00A0583A" w:rsidRPr="00574870" w:rsidRDefault="00731D92" w:rsidP="00A15CF1">
      <w:pPr>
        <w:pStyle w:val="Ttulo2"/>
        <w:numPr>
          <w:ilvl w:val="1"/>
          <w:numId w:val="20"/>
        </w:numPr>
        <w:spacing w:before="0" w:after="170" w:line="100" w:lineRule="atLeast"/>
        <w:jc w:val="both"/>
        <w:rPr>
          <w:szCs w:val="24"/>
        </w:rPr>
      </w:pPr>
      <w:bookmarkStart w:id="48" w:name="_Toc425845661"/>
      <w:r w:rsidRPr="00574870">
        <w:rPr>
          <w:szCs w:val="24"/>
        </w:rPr>
        <w:t>ESCAVAÇÃO</w:t>
      </w:r>
      <w:bookmarkEnd w:id="48"/>
    </w:p>
    <w:p w:rsidR="002208E0" w:rsidRDefault="00731D92">
      <w:pPr>
        <w:pStyle w:val="Recuodecorpodetexto32"/>
        <w:spacing w:before="0" w:after="170" w:line="100" w:lineRule="atLeast"/>
        <w:ind w:firstLine="573"/>
        <w:rPr>
          <w:szCs w:val="24"/>
        </w:rPr>
      </w:pPr>
      <w:r w:rsidRPr="00574870">
        <w:rPr>
          <w:szCs w:val="24"/>
        </w:rPr>
        <w:t>Deverá ser realizada as escavações nos locais onde se encontram os tanques enterrados</w:t>
      </w:r>
      <w:r w:rsidR="00102CB4" w:rsidRPr="00574870">
        <w:rPr>
          <w:szCs w:val="24"/>
        </w:rPr>
        <w:t xml:space="preserve">. </w:t>
      </w:r>
      <w:r w:rsidR="002208E0" w:rsidRPr="00574870">
        <w:rPr>
          <w:szCs w:val="24"/>
        </w:rPr>
        <w:t>D</w:t>
      </w:r>
      <w:r w:rsidR="002208E0" w:rsidRPr="00574870">
        <w:rPr>
          <w:szCs w:val="24"/>
        </w:rPr>
        <w:t>e</w:t>
      </w:r>
      <w:r w:rsidR="002208E0" w:rsidRPr="00574870">
        <w:rPr>
          <w:szCs w:val="24"/>
        </w:rPr>
        <w:t>ve</w:t>
      </w:r>
      <w:r w:rsidR="00594C03" w:rsidRPr="00574870">
        <w:rPr>
          <w:szCs w:val="24"/>
        </w:rPr>
        <w:t>m</w:t>
      </w:r>
      <w:r w:rsidR="002208E0" w:rsidRPr="00574870">
        <w:rPr>
          <w:szCs w:val="24"/>
        </w:rPr>
        <w:t xml:space="preserve"> ser seguido</w:t>
      </w:r>
      <w:r w:rsidR="00594C03" w:rsidRPr="00574870">
        <w:rPr>
          <w:szCs w:val="24"/>
        </w:rPr>
        <w:t>s</w:t>
      </w:r>
      <w:r w:rsidR="002208E0" w:rsidRPr="00574870">
        <w:rPr>
          <w:szCs w:val="24"/>
        </w:rPr>
        <w:t xml:space="preserve"> o</w:t>
      </w:r>
      <w:r w:rsidR="00594C03" w:rsidRPr="00574870">
        <w:rPr>
          <w:szCs w:val="24"/>
        </w:rPr>
        <w:t>s</w:t>
      </w:r>
      <w:r w:rsidR="002208E0" w:rsidRPr="00574870">
        <w:rPr>
          <w:szCs w:val="24"/>
        </w:rPr>
        <w:t xml:space="preserve"> procedimento</w:t>
      </w:r>
      <w:r w:rsidR="00594C03" w:rsidRPr="00574870">
        <w:rPr>
          <w:szCs w:val="24"/>
        </w:rPr>
        <w:t xml:space="preserve">s </w:t>
      </w:r>
      <w:r w:rsidR="00594C03" w:rsidRPr="00574870">
        <w:rPr>
          <w:szCs w:val="24"/>
          <w:u w:val="single"/>
        </w:rPr>
        <w:t>P-03.PRE.1 - Preparo e Vistoria do Terreno</w:t>
      </w:r>
      <w:r w:rsidR="00594C03" w:rsidRPr="00574870">
        <w:rPr>
          <w:szCs w:val="24"/>
        </w:rPr>
        <w:t xml:space="preserve"> e</w:t>
      </w:r>
      <w:r w:rsidR="002208E0" w:rsidRPr="00574870">
        <w:rPr>
          <w:szCs w:val="24"/>
        </w:rPr>
        <w:t xml:space="preserve"> </w:t>
      </w:r>
      <w:r w:rsidR="002208E0" w:rsidRPr="00574870">
        <w:rPr>
          <w:szCs w:val="24"/>
          <w:u w:val="single"/>
        </w:rPr>
        <w:t>P-03.ESC.1 - E</w:t>
      </w:r>
      <w:r w:rsidR="002208E0" w:rsidRPr="00574870">
        <w:rPr>
          <w:szCs w:val="24"/>
          <w:u w:val="single"/>
        </w:rPr>
        <w:t>s</w:t>
      </w:r>
      <w:r w:rsidR="002208E0" w:rsidRPr="00574870">
        <w:rPr>
          <w:szCs w:val="24"/>
          <w:u w:val="single"/>
        </w:rPr>
        <w:t>cavações</w:t>
      </w:r>
      <w:r w:rsidR="002208E0" w:rsidRPr="00574870">
        <w:rPr>
          <w:szCs w:val="24"/>
        </w:rPr>
        <w:t xml:space="preserve">, do Caderno de Encargos da Editora PINI, 5ª edição. As escavações deverão ser realizadas após a </w:t>
      </w:r>
      <w:proofErr w:type="spellStart"/>
      <w:r w:rsidR="002208E0" w:rsidRPr="00574870">
        <w:rPr>
          <w:szCs w:val="24"/>
        </w:rPr>
        <w:t>desgaseificação</w:t>
      </w:r>
      <w:proofErr w:type="spellEnd"/>
      <w:r w:rsidR="000D70E2" w:rsidRPr="00574870">
        <w:rPr>
          <w:szCs w:val="24"/>
        </w:rPr>
        <w:t xml:space="preserve"> e desativação</w:t>
      </w:r>
      <w:r w:rsidR="002208E0" w:rsidRPr="00574870">
        <w:rPr>
          <w:szCs w:val="24"/>
        </w:rPr>
        <w:t xml:space="preserve"> dos tanques</w:t>
      </w:r>
      <w:r w:rsidR="000D70E2" w:rsidRPr="00574870">
        <w:rPr>
          <w:szCs w:val="24"/>
        </w:rPr>
        <w:t>.</w:t>
      </w:r>
      <w:r w:rsidR="00594C03" w:rsidRPr="00574870">
        <w:rPr>
          <w:szCs w:val="24"/>
        </w:rPr>
        <w:t xml:space="preserve"> Deverão ser seguidos todos os procedimentos previstos pela norma ABNT NBR 14973.</w:t>
      </w:r>
      <w:r w:rsidR="009B1D81">
        <w:rPr>
          <w:szCs w:val="24"/>
        </w:rPr>
        <w:t xml:space="preserve"> As figuras 01 e 02 mostram os locais dos tanques</w:t>
      </w:r>
    </w:p>
    <w:p w:rsidR="009B1D81" w:rsidRPr="00574870" w:rsidRDefault="009B1D81" w:rsidP="009B1D81">
      <w:pPr>
        <w:pStyle w:val="Recuodecorpodetexto32"/>
        <w:spacing w:before="0" w:after="170" w:line="100" w:lineRule="atLeast"/>
        <w:ind w:firstLine="573"/>
        <w:jc w:val="center"/>
        <w:rPr>
          <w:szCs w:val="24"/>
        </w:rPr>
      </w:pPr>
      <w:r>
        <w:rPr>
          <w:noProof/>
          <w:szCs w:val="24"/>
          <w:lang w:eastAsia="pt-BR"/>
        </w:rPr>
        <w:drawing>
          <wp:inline distT="0" distB="0" distL="0" distR="0">
            <wp:extent cx="3492553" cy="2619506"/>
            <wp:effectExtent l="19050" t="0" r="0" b="0"/>
            <wp:docPr id="2" name="Imagem 1" descr="tanques subterrâneos 34 BI Mec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ques subterrâneos 34 BI Mec2 (1).jpg"/>
                    <pic:cNvPicPr/>
                  </pic:nvPicPr>
                  <pic:blipFill>
                    <a:blip r:embed="rId11" cstate="print"/>
                    <a:stretch>
                      <a:fillRect/>
                    </a:stretch>
                  </pic:blipFill>
                  <pic:spPr>
                    <a:xfrm>
                      <a:off x="0" y="0"/>
                      <a:ext cx="3498674" cy="2624097"/>
                    </a:xfrm>
                    <a:prstGeom prst="rect">
                      <a:avLst/>
                    </a:prstGeom>
                  </pic:spPr>
                </pic:pic>
              </a:graphicData>
            </a:graphic>
          </wp:inline>
        </w:drawing>
      </w:r>
    </w:p>
    <w:p w:rsidR="00594C03" w:rsidRDefault="009B1D81" w:rsidP="009B1D81">
      <w:pPr>
        <w:pStyle w:val="Recuodecorpodetexto32"/>
        <w:spacing w:before="0" w:after="170" w:line="100" w:lineRule="atLeast"/>
        <w:ind w:firstLine="573"/>
        <w:jc w:val="center"/>
        <w:rPr>
          <w:szCs w:val="24"/>
        </w:rPr>
      </w:pPr>
      <w:r>
        <w:rPr>
          <w:szCs w:val="24"/>
        </w:rPr>
        <w:t>Figura 01: Localização dos tanques</w:t>
      </w:r>
    </w:p>
    <w:p w:rsidR="009B1D81" w:rsidRDefault="009B1D81" w:rsidP="009B1D81">
      <w:pPr>
        <w:pStyle w:val="Recuodecorpodetexto32"/>
        <w:spacing w:before="0" w:after="170" w:line="100" w:lineRule="atLeast"/>
        <w:ind w:firstLine="573"/>
        <w:jc w:val="center"/>
        <w:rPr>
          <w:szCs w:val="24"/>
        </w:rPr>
      </w:pPr>
    </w:p>
    <w:p w:rsidR="009B1D81" w:rsidRDefault="0008058C" w:rsidP="009B1D81">
      <w:pPr>
        <w:pStyle w:val="Recuodecorpodetexto32"/>
        <w:spacing w:before="0" w:after="170" w:line="100" w:lineRule="atLeast"/>
        <w:ind w:firstLine="573"/>
        <w:jc w:val="center"/>
        <w:rPr>
          <w:szCs w:val="24"/>
        </w:rPr>
      </w:pPr>
      <w:r>
        <w:rPr>
          <w:noProof/>
          <w:szCs w:val="24"/>
          <w:lang w:eastAsia="en-US"/>
        </w:rPr>
        <w:lastRenderedPageBreak/>
        <w:pict>
          <v:shapetype id="_x0000_t202" coordsize="21600,21600" o:spt="202" path="m,l,21600r21600,l21600,xe">
            <v:stroke joinstyle="miter"/>
            <v:path gradientshapeok="t" o:connecttype="rect"/>
          </v:shapetype>
          <v:shape id="_x0000_s1033" type="#_x0000_t202" style="position:absolute;left:0;text-align:left;margin-left:282.45pt;margin-top:5.55pt;width:136.2pt;height:21.7pt;z-index:251660288;mso-width-relative:margin;mso-height-relative:margin" filled="f" fillcolor="yellow" stroked="f" strokecolor="red">
            <v:textbox>
              <w:txbxContent>
                <w:p w:rsidR="00C4343D" w:rsidRPr="005D2915" w:rsidRDefault="00C4343D">
                  <w:pPr>
                    <w:rPr>
                      <w:color w:val="FF0000"/>
                    </w:rPr>
                  </w:pPr>
                  <w:r w:rsidRPr="005D2915">
                    <w:rPr>
                      <w:color w:val="FF0000"/>
                    </w:rPr>
                    <w:t>Edificação a demolir</w:t>
                  </w:r>
                </w:p>
              </w:txbxContent>
            </v:textbox>
          </v:shape>
        </w:pict>
      </w:r>
      <w:r w:rsidRPr="0008058C">
        <w:rPr>
          <w:noProof/>
          <w:lang w:eastAsia="pt-BR"/>
        </w:rPr>
        <w:pict>
          <v:rect id="_x0000_s1032" style="position:absolute;left:0;text-align:left;margin-left:214.7pt;margin-top:5.55pt;width:67.75pt;height:61.1pt;z-index:251658240" filled="f" strokecolor="red" strokeweight="3pt"/>
        </w:pict>
      </w:r>
      <w:r w:rsidR="009B1D81">
        <w:rPr>
          <w:noProof/>
          <w:szCs w:val="24"/>
          <w:lang w:eastAsia="pt-BR"/>
        </w:rPr>
        <w:drawing>
          <wp:inline distT="0" distB="0" distL="0" distR="0">
            <wp:extent cx="3739433" cy="2804672"/>
            <wp:effectExtent l="19050" t="0" r="0" b="0"/>
            <wp:docPr id="4" name="Imagem 2" descr="tanques subterrâneos 34 BI Mec3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anques subterrâneos 34 BI Mec3 (1).jpg"/>
                    <pic:cNvPicPr/>
                  </pic:nvPicPr>
                  <pic:blipFill>
                    <a:blip r:embed="rId12" cstate="print"/>
                    <a:stretch>
                      <a:fillRect/>
                    </a:stretch>
                  </pic:blipFill>
                  <pic:spPr>
                    <a:xfrm>
                      <a:off x="0" y="0"/>
                      <a:ext cx="3740318" cy="2805336"/>
                    </a:xfrm>
                    <a:prstGeom prst="rect">
                      <a:avLst/>
                    </a:prstGeom>
                  </pic:spPr>
                </pic:pic>
              </a:graphicData>
            </a:graphic>
          </wp:inline>
        </w:drawing>
      </w:r>
    </w:p>
    <w:p w:rsidR="009B1D81" w:rsidRDefault="009B1D81" w:rsidP="009B1D81">
      <w:pPr>
        <w:pStyle w:val="Recuodecorpodetexto32"/>
        <w:spacing w:before="0" w:after="170" w:line="100" w:lineRule="atLeast"/>
        <w:ind w:firstLine="573"/>
        <w:jc w:val="center"/>
        <w:rPr>
          <w:szCs w:val="24"/>
        </w:rPr>
      </w:pPr>
      <w:r>
        <w:rPr>
          <w:szCs w:val="24"/>
        </w:rPr>
        <w:t>Figura 0</w:t>
      </w:r>
      <w:r w:rsidR="00961C4A">
        <w:rPr>
          <w:szCs w:val="24"/>
        </w:rPr>
        <w:t>2</w:t>
      </w:r>
      <w:r>
        <w:rPr>
          <w:szCs w:val="24"/>
        </w:rPr>
        <w:t>: Localização dos tanques</w:t>
      </w:r>
    </w:p>
    <w:p w:rsidR="009B1D81" w:rsidRPr="00574870" w:rsidRDefault="009B1D81" w:rsidP="009B1D81">
      <w:pPr>
        <w:pStyle w:val="Recuodecorpodetexto32"/>
        <w:spacing w:before="0" w:after="170" w:line="100" w:lineRule="atLeast"/>
        <w:ind w:firstLine="573"/>
        <w:jc w:val="center"/>
        <w:rPr>
          <w:szCs w:val="24"/>
        </w:rPr>
      </w:pPr>
    </w:p>
    <w:p w:rsidR="00594C03" w:rsidRPr="00574870" w:rsidRDefault="00594C03" w:rsidP="00A15CF1">
      <w:pPr>
        <w:pStyle w:val="Ttulo2"/>
        <w:numPr>
          <w:ilvl w:val="1"/>
          <w:numId w:val="20"/>
        </w:numPr>
        <w:spacing w:before="0" w:after="170" w:line="100" w:lineRule="atLeast"/>
        <w:jc w:val="both"/>
        <w:rPr>
          <w:szCs w:val="24"/>
        </w:rPr>
      </w:pPr>
      <w:bookmarkStart w:id="49" w:name="_Toc425845662"/>
      <w:r w:rsidRPr="00574870">
        <w:rPr>
          <w:szCs w:val="24"/>
        </w:rPr>
        <w:t>RETIRADA DOS TANQUES E TRABALHOS EM TERRA</w:t>
      </w:r>
      <w:bookmarkEnd w:id="49"/>
    </w:p>
    <w:p w:rsidR="00594C03" w:rsidRDefault="00DA7332" w:rsidP="00DA7332">
      <w:pPr>
        <w:jc w:val="both"/>
        <w:rPr>
          <w:sz w:val="24"/>
          <w:szCs w:val="24"/>
        </w:rPr>
      </w:pPr>
      <w:r>
        <w:rPr>
          <w:sz w:val="24"/>
          <w:szCs w:val="24"/>
        </w:rPr>
        <w:tab/>
        <w:t xml:space="preserve">A retirada dos tanques aéreos e subterrâneos </w:t>
      </w:r>
      <w:r w:rsidR="00594C03" w:rsidRPr="00574870">
        <w:rPr>
          <w:sz w:val="24"/>
          <w:szCs w:val="24"/>
        </w:rPr>
        <w:t>deverá ser realizada de acordo com todas as normas vigentes</w:t>
      </w:r>
      <w:r>
        <w:rPr>
          <w:sz w:val="24"/>
          <w:szCs w:val="24"/>
        </w:rPr>
        <w:t xml:space="preserve"> já citadas neste Projeto Básico</w:t>
      </w:r>
      <w:r w:rsidR="00594C03" w:rsidRPr="00574870">
        <w:rPr>
          <w:sz w:val="24"/>
          <w:szCs w:val="24"/>
        </w:rPr>
        <w:t xml:space="preserve"> e após Autorização Ambiental do IAP. As valas d</w:t>
      </w:r>
      <w:r w:rsidR="00594C03" w:rsidRPr="00574870">
        <w:rPr>
          <w:sz w:val="24"/>
          <w:szCs w:val="24"/>
        </w:rPr>
        <w:t>e</w:t>
      </w:r>
      <w:r w:rsidR="00594C03" w:rsidRPr="00574870">
        <w:rPr>
          <w:sz w:val="24"/>
          <w:szCs w:val="24"/>
        </w:rPr>
        <w:t>verão ser devidamente escoradas, de acordo com o procedimento</w:t>
      </w:r>
      <w:r w:rsidR="00570E7F" w:rsidRPr="00574870">
        <w:rPr>
          <w:sz w:val="24"/>
          <w:szCs w:val="24"/>
        </w:rPr>
        <w:t xml:space="preserve"> </w:t>
      </w:r>
      <w:r w:rsidR="00570E7F" w:rsidRPr="00574870">
        <w:rPr>
          <w:sz w:val="24"/>
          <w:szCs w:val="24"/>
          <w:u w:val="single"/>
        </w:rPr>
        <w:t>P-03.ESC.1 - Escavações</w:t>
      </w:r>
      <w:r w:rsidR="00570E7F" w:rsidRPr="00574870">
        <w:rPr>
          <w:sz w:val="24"/>
          <w:szCs w:val="24"/>
        </w:rPr>
        <w:t>, do C</w:t>
      </w:r>
      <w:r w:rsidR="00570E7F" w:rsidRPr="00574870">
        <w:rPr>
          <w:sz w:val="24"/>
          <w:szCs w:val="24"/>
        </w:rPr>
        <w:t>a</w:t>
      </w:r>
      <w:r w:rsidR="00570E7F" w:rsidRPr="00574870">
        <w:rPr>
          <w:sz w:val="24"/>
          <w:szCs w:val="24"/>
        </w:rPr>
        <w:t>derno de Encargos da Editora PINI, 5ª edição.</w:t>
      </w:r>
    </w:p>
    <w:p w:rsidR="005D2915" w:rsidRPr="00574870" w:rsidRDefault="005D2915" w:rsidP="00DA7332">
      <w:pPr>
        <w:jc w:val="both"/>
        <w:rPr>
          <w:sz w:val="24"/>
          <w:szCs w:val="24"/>
        </w:rPr>
      </w:pPr>
      <w:r>
        <w:rPr>
          <w:sz w:val="24"/>
          <w:szCs w:val="24"/>
        </w:rPr>
        <w:tab/>
        <w:t>Os tanques aéreos também deverão ser destinados corretamente, segundo todas as orient</w:t>
      </w:r>
      <w:r>
        <w:rPr>
          <w:sz w:val="24"/>
          <w:szCs w:val="24"/>
        </w:rPr>
        <w:t>a</w:t>
      </w:r>
      <w:r>
        <w:rPr>
          <w:sz w:val="24"/>
          <w:szCs w:val="24"/>
        </w:rPr>
        <w:t>ções e normas do Instituto Ambiental do Paraná, bem como da ABNT.</w:t>
      </w:r>
    </w:p>
    <w:p w:rsidR="00594C03" w:rsidRPr="00574870" w:rsidRDefault="00594C03">
      <w:pPr>
        <w:pStyle w:val="Recuodecorpodetexto32"/>
        <w:spacing w:before="0" w:after="170" w:line="100" w:lineRule="atLeast"/>
        <w:ind w:firstLine="573"/>
        <w:rPr>
          <w:szCs w:val="24"/>
        </w:rPr>
      </w:pPr>
    </w:p>
    <w:p w:rsidR="005D2915" w:rsidRDefault="005D2915" w:rsidP="00A15CF1">
      <w:pPr>
        <w:pStyle w:val="Ttulo2"/>
        <w:numPr>
          <w:ilvl w:val="1"/>
          <w:numId w:val="20"/>
        </w:numPr>
        <w:spacing w:before="0" w:after="170" w:line="100" w:lineRule="atLeast"/>
        <w:jc w:val="both"/>
        <w:rPr>
          <w:szCs w:val="24"/>
        </w:rPr>
      </w:pPr>
      <w:bookmarkStart w:id="50" w:name="_Toc425845663"/>
      <w:r>
        <w:rPr>
          <w:szCs w:val="24"/>
        </w:rPr>
        <w:t>DEMOLIÇÃO DA EDIFICAÇÃO DOS POSTOS AÉREOS</w:t>
      </w:r>
      <w:r w:rsidR="00961C4A">
        <w:rPr>
          <w:szCs w:val="24"/>
        </w:rPr>
        <w:t xml:space="preserve"> E PLANTIO DE GR</w:t>
      </w:r>
      <w:r w:rsidR="00961C4A">
        <w:rPr>
          <w:szCs w:val="24"/>
        </w:rPr>
        <w:t>A</w:t>
      </w:r>
      <w:r w:rsidR="00961C4A">
        <w:rPr>
          <w:szCs w:val="24"/>
        </w:rPr>
        <w:t>MAS</w:t>
      </w:r>
      <w:bookmarkEnd w:id="50"/>
    </w:p>
    <w:p w:rsidR="005D2915" w:rsidRPr="005D2915" w:rsidRDefault="00961C4A" w:rsidP="00961C4A">
      <w:pPr>
        <w:jc w:val="both"/>
        <w:rPr>
          <w:sz w:val="24"/>
          <w:szCs w:val="24"/>
        </w:rPr>
      </w:pPr>
      <w:r>
        <w:rPr>
          <w:sz w:val="24"/>
          <w:szCs w:val="24"/>
        </w:rPr>
        <w:tab/>
      </w:r>
      <w:r w:rsidR="005D2915" w:rsidRPr="005D2915">
        <w:rPr>
          <w:sz w:val="24"/>
          <w:szCs w:val="24"/>
        </w:rPr>
        <w:t xml:space="preserve">A </w:t>
      </w:r>
      <w:r w:rsidR="005D2915">
        <w:rPr>
          <w:sz w:val="24"/>
          <w:szCs w:val="24"/>
        </w:rPr>
        <w:t>edificação que abriga os tanques aéreos deverá ser demolida. Deve-se seguir o</w:t>
      </w:r>
      <w:r>
        <w:rPr>
          <w:sz w:val="24"/>
          <w:szCs w:val="24"/>
        </w:rPr>
        <w:t>s</w:t>
      </w:r>
      <w:r w:rsidR="005D2915">
        <w:rPr>
          <w:sz w:val="24"/>
          <w:szCs w:val="24"/>
        </w:rPr>
        <w:t xml:space="preserve"> proced</w:t>
      </w:r>
      <w:r w:rsidR="005D2915">
        <w:rPr>
          <w:sz w:val="24"/>
          <w:szCs w:val="24"/>
        </w:rPr>
        <w:t>i</w:t>
      </w:r>
      <w:r w:rsidR="005D2915">
        <w:rPr>
          <w:sz w:val="24"/>
          <w:szCs w:val="24"/>
        </w:rPr>
        <w:t>mento</w:t>
      </w:r>
      <w:r>
        <w:rPr>
          <w:sz w:val="24"/>
          <w:szCs w:val="24"/>
        </w:rPr>
        <w:t xml:space="preserve">s </w:t>
      </w:r>
      <w:r w:rsidRPr="00961C4A">
        <w:rPr>
          <w:sz w:val="24"/>
          <w:szCs w:val="24"/>
          <w:u w:val="single"/>
        </w:rPr>
        <w:t>P-02.DEM.1 - Demolições</w:t>
      </w:r>
      <w:r>
        <w:rPr>
          <w:sz w:val="24"/>
          <w:szCs w:val="24"/>
        </w:rPr>
        <w:t xml:space="preserve"> e </w:t>
      </w:r>
      <w:r w:rsidRPr="00961C4A">
        <w:rPr>
          <w:sz w:val="24"/>
          <w:szCs w:val="24"/>
          <w:u w:val="single"/>
        </w:rPr>
        <w:t>P-02.DEM.2 - Demolições</w:t>
      </w:r>
      <w:r w:rsidRPr="00961C4A">
        <w:rPr>
          <w:sz w:val="24"/>
          <w:szCs w:val="24"/>
        </w:rPr>
        <w:t xml:space="preserve"> Convencionais</w:t>
      </w:r>
      <w:r>
        <w:rPr>
          <w:sz w:val="24"/>
          <w:szCs w:val="24"/>
        </w:rPr>
        <w:t xml:space="preserve"> do Caderno de E</w:t>
      </w:r>
      <w:r>
        <w:rPr>
          <w:sz w:val="24"/>
          <w:szCs w:val="24"/>
        </w:rPr>
        <w:t>n</w:t>
      </w:r>
      <w:r>
        <w:rPr>
          <w:sz w:val="24"/>
          <w:szCs w:val="24"/>
        </w:rPr>
        <w:t>cargos da Editora PINI, 5ª edição, retirando-se as telhas de fibrocimento juntamente com a estrutura da cobertura; os pilares de concreto; as muretas laterais e a pavimentação existente. A área será r</w:t>
      </w:r>
      <w:r>
        <w:rPr>
          <w:sz w:val="24"/>
          <w:szCs w:val="24"/>
        </w:rPr>
        <w:t>e</w:t>
      </w:r>
      <w:r>
        <w:rPr>
          <w:sz w:val="24"/>
          <w:szCs w:val="24"/>
        </w:rPr>
        <w:t>composta com grama tipo São Carlos</w:t>
      </w:r>
      <w:r w:rsidR="008C78C8">
        <w:rPr>
          <w:sz w:val="24"/>
          <w:szCs w:val="24"/>
        </w:rPr>
        <w:t>, em leivas</w:t>
      </w:r>
      <w:r>
        <w:rPr>
          <w:sz w:val="24"/>
          <w:szCs w:val="24"/>
        </w:rPr>
        <w:t xml:space="preserve">, seguindo o procedimento </w:t>
      </w:r>
      <w:r w:rsidRPr="00961C4A">
        <w:rPr>
          <w:sz w:val="24"/>
          <w:szCs w:val="24"/>
          <w:u w:val="single"/>
        </w:rPr>
        <w:t>P-31.AJA.2 - Grama - Plantio</w:t>
      </w:r>
      <w:r>
        <w:rPr>
          <w:sz w:val="24"/>
          <w:szCs w:val="24"/>
        </w:rPr>
        <w:t>, do mesmo Caderno de Encargos</w:t>
      </w:r>
      <w:r w:rsidR="006F2AAD">
        <w:rPr>
          <w:sz w:val="24"/>
          <w:szCs w:val="24"/>
        </w:rPr>
        <w:t>.</w:t>
      </w:r>
    </w:p>
    <w:p w:rsidR="005D2915" w:rsidRDefault="005D2915" w:rsidP="005D2915">
      <w:pPr>
        <w:jc w:val="center"/>
      </w:pPr>
    </w:p>
    <w:p w:rsidR="005D2915" w:rsidRDefault="005D2915" w:rsidP="005D2915"/>
    <w:p w:rsidR="00961C4A" w:rsidRDefault="00961C4A" w:rsidP="00A15CF1">
      <w:pPr>
        <w:pStyle w:val="Ttulo2"/>
        <w:numPr>
          <w:ilvl w:val="1"/>
          <w:numId w:val="20"/>
        </w:numPr>
        <w:spacing w:before="0" w:after="170" w:line="100" w:lineRule="atLeast"/>
        <w:jc w:val="both"/>
        <w:rPr>
          <w:szCs w:val="24"/>
        </w:rPr>
      </w:pPr>
      <w:bookmarkStart w:id="51" w:name="_Toc425845664"/>
      <w:r>
        <w:rPr>
          <w:szCs w:val="24"/>
        </w:rPr>
        <w:t>REMOÇÃO DA BOMBA DE ABASTECIMENTO</w:t>
      </w:r>
      <w:bookmarkEnd w:id="51"/>
    </w:p>
    <w:p w:rsidR="00961C4A" w:rsidRDefault="00961C4A" w:rsidP="00961C4A">
      <w:r>
        <w:tab/>
        <w:t>A bomba de abastecimento deverá ser removida, bem como suas conexões. Seu pos</w:t>
      </w:r>
      <w:r>
        <w:t>i</w:t>
      </w:r>
      <w:r>
        <w:t>cionamento é demonstrado na figura 03.</w:t>
      </w:r>
    </w:p>
    <w:p w:rsidR="005F2E47" w:rsidRPr="00961C4A" w:rsidRDefault="005F2E47" w:rsidP="00961C4A"/>
    <w:p w:rsidR="00961C4A" w:rsidRPr="00961C4A" w:rsidRDefault="0008058C" w:rsidP="00961C4A">
      <w:pPr>
        <w:jc w:val="center"/>
      </w:pPr>
      <w:r>
        <w:rPr>
          <w:noProof/>
          <w:lang w:eastAsia="pt-BR"/>
        </w:rPr>
        <w:lastRenderedPageBreak/>
        <w:pict>
          <v:rect id="_x0000_s1034" style="position:absolute;left:0;text-align:left;margin-left:186.25pt;margin-top:77.55pt;width:26pt;height:48.4pt;z-index:251661312" filled="f" strokecolor="red" strokeweight="2.25pt"/>
        </w:pict>
      </w:r>
      <w:r w:rsidR="00961C4A">
        <w:rPr>
          <w:noProof/>
          <w:lang w:eastAsia="pt-BR"/>
        </w:rPr>
        <w:drawing>
          <wp:inline distT="0" distB="0" distL="0" distR="0">
            <wp:extent cx="2209320" cy="1858634"/>
            <wp:effectExtent l="19050" t="0" r="480" b="0"/>
            <wp:docPr id="19" name="Imagem 18" descr="BOMB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MBA.jpg"/>
                    <pic:cNvPicPr/>
                  </pic:nvPicPr>
                  <pic:blipFill>
                    <a:blip r:embed="rId13" cstate="print"/>
                    <a:stretch>
                      <a:fillRect/>
                    </a:stretch>
                  </pic:blipFill>
                  <pic:spPr>
                    <a:xfrm>
                      <a:off x="0" y="0"/>
                      <a:ext cx="2210837" cy="1859910"/>
                    </a:xfrm>
                    <a:prstGeom prst="rect">
                      <a:avLst/>
                    </a:prstGeom>
                  </pic:spPr>
                </pic:pic>
              </a:graphicData>
            </a:graphic>
          </wp:inline>
        </w:drawing>
      </w:r>
    </w:p>
    <w:p w:rsidR="005D2915" w:rsidRDefault="005D2915" w:rsidP="005D2915"/>
    <w:p w:rsidR="00961C4A" w:rsidRDefault="00961C4A" w:rsidP="00961C4A">
      <w:pPr>
        <w:pStyle w:val="Recuodecorpodetexto32"/>
        <w:spacing w:before="0" w:after="170" w:line="100" w:lineRule="atLeast"/>
        <w:ind w:firstLine="573"/>
        <w:jc w:val="center"/>
        <w:rPr>
          <w:szCs w:val="24"/>
        </w:rPr>
      </w:pPr>
      <w:r>
        <w:rPr>
          <w:szCs w:val="24"/>
        </w:rPr>
        <w:t>Figura 03: Bomba de abastecimento</w:t>
      </w:r>
    </w:p>
    <w:p w:rsidR="005D2915" w:rsidRDefault="005D2915" w:rsidP="005D2915"/>
    <w:p w:rsidR="005D2915" w:rsidRDefault="005D2915" w:rsidP="005D2915"/>
    <w:p w:rsidR="00961C4A" w:rsidRDefault="00961C4A" w:rsidP="00A15CF1">
      <w:pPr>
        <w:pStyle w:val="Ttulo2"/>
        <w:numPr>
          <w:ilvl w:val="1"/>
          <w:numId w:val="20"/>
        </w:numPr>
        <w:spacing w:before="0" w:after="170" w:line="100" w:lineRule="atLeast"/>
        <w:jc w:val="both"/>
        <w:rPr>
          <w:szCs w:val="24"/>
        </w:rPr>
      </w:pPr>
      <w:bookmarkStart w:id="52" w:name="_Toc425845665"/>
      <w:r>
        <w:rPr>
          <w:szCs w:val="24"/>
        </w:rPr>
        <w:t>REATERRO DA ESCAVAÇÃO DE RETIRADA DOS TANQUES</w:t>
      </w:r>
      <w:r w:rsidR="00DA7332">
        <w:rPr>
          <w:szCs w:val="24"/>
        </w:rPr>
        <w:t xml:space="preserve"> E PLANTIO DE GRAMA</w:t>
      </w:r>
      <w:bookmarkEnd w:id="52"/>
    </w:p>
    <w:p w:rsidR="008A2470" w:rsidRDefault="00961C4A" w:rsidP="00961C4A">
      <w:pPr>
        <w:jc w:val="both"/>
      </w:pPr>
      <w:r>
        <w:tab/>
      </w:r>
      <w:r w:rsidR="005F20DF">
        <w:t>Após a retirada dos tanques, as escavações realizadas deverão ser reaterradas com material de 1ª categoria</w:t>
      </w:r>
      <w:r w:rsidR="00140EB3">
        <w:t xml:space="preserve">, seguindo os procedimentos </w:t>
      </w:r>
      <w:r w:rsidR="00140EB3" w:rsidRPr="00140EB3">
        <w:rPr>
          <w:u w:val="single"/>
        </w:rPr>
        <w:t>P-03.ATE.1 - Aterro/Compactação e Transporte</w:t>
      </w:r>
      <w:r w:rsidR="00140EB3">
        <w:t xml:space="preserve"> e </w:t>
      </w:r>
      <w:r w:rsidR="00140EB3" w:rsidRPr="00140EB3">
        <w:rPr>
          <w:u w:val="single"/>
        </w:rPr>
        <w:t>P-03.ATE.2 - Aterro/Controle Tecnológico</w:t>
      </w:r>
      <w:r w:rsidR="00140EB3">
        <w:t xml:space="preserve"> do Caderno de Encargos da editora PINI, 5ª edição</w:t>
      </w:r>
      <w:r w:rsidR="005F20DF">
        <w:t xml:space="preserve">. </w:t>
      </w:r>
      <w:r w:rsidR="008A2470">
        <w:t>As camadas de aterro deverão de ser devidamente compactadas com soqu</w:t>
      </w:r>
      <w:r w:rsidR="008A2470">
        <w:t>e</w:t>
      </w:r>
      <w:r w:rsidR="008A2470">
        <w:t>te vibratório.</w:t>
      </w:r>
    </w:p>
    <w:p w:rsidR="00FC4587" w:rsidRDefault="008A2470" w:rsidP="00961C4A">
      <w:pPr>
        <w:jc w:val="both"/>
        <w:rPr>
          <w:sz w:val="24"/>
          <w:szCs w:val="24"/>
        </w:rPr>
      </w:pPr>
      <w:r>
        <w:tab/>
      </w:r>
      <w:r w:rsidR="005F20DF">
        <w:t>Está sendo considerada uma DMT da caixa de empréstimo até o local d</w:t>
      </w:r>
      <w:r w:rsidR="00140EB3">
        <w:t>a</w:t>
      </w:r>
      <w:r w:rsidR="005F20DF">
        <w:t xml:space="preserve"> obra de </w:t>
      </w:r>
      <w:r w:rsidR="00DA7332">
        <w:t xml:space="preserve">10 Km. </w:t>
      </w:r>
      <w:r w:rsidR="00DA7332">
        <w:rPr>
          <w:sz w:val="24"/>
          <w:szCs w:val="24"/>
        </w:rPr>
        <w:t xml:space="preserve">A área será recomposta com grama tipo São Carlos, seguindo o procedimento </w:t>
      </w:r>
      <w:r w:rsidR="00DA7332" w:rsidRPr="00961C4A">
        <w:rPr>
          <w:sz w:val="24"/>
          <w:szCs w:val="24"/>
          <w:u w:val="single"/>
        </w:rPr>
        <w:t>P-31.AJA.2 - Grama - Plantio</w:t>
      </w:r>
      <w:r w:rsidR="00DA7332">
        <w:rPr>
          <w:sz w:val="24"/>
          <w:szCs w:val="24"/>
        </w:rPr>
        <w:t>, do mesmo Caderno de Encargos</w:t>
      </w:r>
      <w:r w:rsidR="00DE35E5">
        <w:rPr>
          <w:sz w:val="24"/>
          <w:szCs w:val="24"/>
        </w:rPr>
        <w:t xml:space="preserve">. </w:t>
      </w:r>
    </w:p>
    <w:p w:rsidR="00961C4A" w:rsidRPr="00DE35E5" w:rsidRDefault="00FC4587" w:rsidP="00961C4A">
      <w:pPr>
        <w:jc w:val="both"/>
      </w:pPr>
      <w:r>
        <w:rPr>
          <w:sz w:val="24"/>
          <w:szCs w:val="24"/>
        </w:rPr>
        <w:tab/>
      </w:r>
      <w:r w:rsidR="00DE35E5">
        <w:rPr>
          <w:sz w:val="24"/>
          <w:szCs w:val="24"/>
        </w:rPr>
        <w:t xml:space="preserve">Para a determinação dos devidos graus de </w:t>
      </w:r>
      <w:proofErr w:type="spellStart"/>
      <w:r w:rsidR="00DE35E5">
        <w:rPr>
          <w:sz w:val="24"/>
          <w:szCs w:val="24"/>
        </w:rPr>
        <w:t>empolamento</w:t>
      </w:r>
      <w:proofErr w:type="spellEnd"/>
      <w:r w:rsidR="00DE35E5">
        <w:rPr>
          <w:sz w:val="24"/>
          <w:szCs w:val="24"/>
        </w:rPr>
        <w:t xml:space="preserve"> para carga e transporte, deverão ser executados ensaios de massa específica aparente, "in </w:t>
      </w:r>
      <w:proofErr w:type="spellStart"/>
      <w:r w:rsidR="00DE35E5">
        <w:rPr>
          <w:sz w:val="24"/>
          <w:szCs w:val="24"/>
        </w:rPr>
        <w:t>situ</w:t>
      </w:r>
      <w:proofErr w:type="spellEnd"/>
      <w:r w:rsidR="00DE35E5">
        <w:rPr>
          <w:sz w:val="24"/>
          <w:szCs w:val="24"/>
        </w:rPr>
        <w:t>", através do método do frasco de areia, conforme o método de ensaio DNER-ME 092/94 - Solo - determinação da massa específica apare</w:t>
      </w:r>
      <w:r w:rsidR="00DE35E5">
        <w:rPr>
          <w:sz w:val="24"/>
          <w:szCs w:val="24"/>
        </w:rPr>
        <w:t>n</w:t>
      </w:r>
      <w:r w:rsidR="00DE35E5">
        <w:rPr>
          <w:sz w:val="24"/>
          <w:szCs w:val="24"/>
        </w:rPr>
        <w:t xml:space="preserve">te "in </w:t>
      </w:r>
      <w:proofErr w:type="spellStart"/>
      <w:r w:rsidR="00DE35E5">
        <w:rPr>
          <w:sz w:val="24"/>
          <w:szCs w:val="24"/>
        </w:rPr>
        <w:t>situ</w:t>
      </w:r>
      <w:proofErr w:type="spellEnd"/>
      <w:r w:rsidR="00DE35E5">
        <w:rPr>
          <w:sz w:val="24"/>
          <w:szCs w:val="24"/>
        </w:rPr>
        <w:t xml:space="preserve">", com emprego do frasco de areia . Deverão ser realizados 07 ensaios para o material </w:t>
      </w:r>
      <w:r w:rsidR="00DE35E5">
        <w:rPr>
          <w:i/>
          <w:sz w:val="24"/>
          <w:szCs w:val="24"/>
        </w:rPr>
        <w:t>in loco</w:t>
      </w:r>
      <w:r w:rsidR="00DE35E5">
        <w:rPr>
          <w:sz w:val="24"/>
          <w:szCs w:val="24"/>
        </w:rPr>
        <w:t>, 07 para o material solto e 07 para o material solto no caminhão.</w:t>
      </w:r>
    </w:p>
    <w:p w:rsidR="00A0583A" w:rsidRPr="00574870" w:rsidRDefault="00A0583A">
      <w:pPr>
        <w:spacing w:after="170" w:line="100" w:lineRule="atLeast"/>
        <w:ind w:firstLine="573"/>
        <w:jc w:val="both"/>
        <w:rPr>
          <w:sz w:val="24"/>
          <w:szCs w:val="24"/>
        </w:rPr>
      </w:pPr>
      <w:bookmarkStart w:id="53" w:name="__RefHeading__31435744"/>
      <w:bookmarkEnd w:id="53"/>
    </w:p>
    <w:p w:rsidR="00A0583A" w:rsidRPr="00574870" w:rsidRDefault="00A0583A" w:rsidP="00A15CF1">
      <w:pPr>
        <w:pStyle w:val="Ttulo2"/>
        <w:numPr>
          <w:ilvl w:val="1"/>
          <w:numId w:val="20"/>
        </w:numPr>
        <w:spacing w:before="0" w:after="170" w:line="100" w:lineRule="atLeast"/>
        <w:jc w:val="both"/>
        <w:rPr>
          <w:szCs w:val="24"/>
        </w:rPr>
      </w:pPr>
      <w:bookmarkStart w:id="54" w:name="_Toc425845666"/>
      <w:r w:rsidRPr="00574870">
        <w:rPr>
          <w:szCs w:val="24"/>
        </w:rPr>
        <w:t>LIMPEZA</w:t>
      </w:r>
      <w:bookmarkEnd w:id="54"/>
    </w:p>
    <w:p w:rsidR="00A0583A" w:rsidRPr="00574870" w:rsidRDefault="00A0583A">
      <w:pPr>
        <w:pStyle w:val="Recuodecorpodetexto32"/>
        <w:spacing w:before="0" w:after="170" w:line="100" w:lineRule="atLeast"/>
        <w:ind w:firstLine="573"/>
        <w:rPr>
          <w:szCs w:val="24"/>
        </w:rPr>
      </w:pPr>
      <w:r w:rsidRPr="00574870">
        <w:rPr>
          <w:szCs w:val="24"/>
        </w:rPr>
        <w:t>Todas as áreas envolvidas pela obra serão entregues totalmen</w:t>
      </w:r>
      <w:r w:rsidR="00F04D35">
        <w:rPr>
          <w:szCs w:val="24"/>
        </w:rPr>
        <w:t xml:space="preserve">te limpas e isentas de entulhos, conforme o procedimento </w:t>
      </w:r>
      <w:r w:rsidR="00F04D35" w:rsidRPr="00F04D35">
        <w:rPr>
          <w:szCs w:val="24"/>
          <w:u w:val="single"/>
        </w:rPr>
        <w:t>P-02.LIM.1 - Limpeza do Terreno e do Canteiro</w:t>
      </w:r>
      <w:r w:rsidR="00F04D35">
        <w:rPr>
          <w:szCs w:val="24"/>
        </w:rPr>
        <w:t xml:space="preserve"> do Caderno de Encargos da editora PINI, 5ª edição.</w:t>
      </w:r>
    </w:p>
    <w:p w:rsidR="00A0583A" w:rsidRPr="00574870" w:rsidRDefault="00A0583A">
      <w:pPr>
        <w:pStyle w:val="Recuodecorpodetexto32"/>
        <w:spacing w:before="0" w:after="170" w:line="100" w:lineRule="atLeast"/>
        <w:ind w:firstLine="573"/>
        <w:rPr>
          <w:szCs w:val="24"/>
        </w:rPr>
      </w:pPr>
    </w:p>
    <w:p w:rsidR="00A0583A" w:rsidRPr="00574870" w:rsidRDefault="00A0583A" w:rsidP="00A15CF1">
      <w:pPr>
        <w:pStyle w:val="Ttulo2"/>
        <w:numPr>
          <w:ilvl w:val="1"/>
          <w:numId w:val="20"/>
        </w:numPr>
        <w:spacing w:before="0" w:after="170" w:line="100" w:lineRule="atLeast"/>
        <w:jc w:val="both"/>
        <w:rPr>
          <w:szCs w:val="24"/>
        </w:rPr>
      </w:pPr>
      <w:bookmarkStart w:id="55" w:name="_Toc425845667"/>
      <w:r w:rsidRPr="00574870">
        <w:rPr>
          <w:szCs w:val="24"/>
        </w:rPr>
        <w:t>ENTREGA DA OBRA</w:t>
      </w:r>
      <w:bookmarkEnd w:id="55"/>
    </w:p>
    <w:p w:rsidR="00A0583A" w:rsidRPr="00574870" w:rsidRDefault="00A0583A">
      <w:pPr>
        <w:pStyle w:val="Recuodecorpodetexto32"/>
        <w:spacing w:before="0" w:after="170" w:line="100" w:lineRule="atLeast"/>
        <w:ind w:firstLine="573"/>
        <w:rPr>
          <w:szCs w:val="24"/>
        </w:rPr>
      </w:pPr>
      <w:r w:rsidRPr="00574870">
        <w:rPr>
          <w:szCs w:val="24"/>
        </w:rPr>
        <w:t>A obra será entregue em perfeito estado de limpeza e conservação, com todas as instalações e equipamentos em perfeitas condições de funcionamento e devidamente testados.</w:t>
      </w:r>
    </w:p>
    <w:p w:rsidR="00A0583A" w:rsidRPr="00574870" w:rsidRDefault="00A0583A">
      <w:pPr>
        <w:pStyle w:val="Recuodecorpodetexto32"/>
        <w:spacing w:before="0" w:after="170" w:line="100" w:lineRule="atLeast"/>
        <w:ind w:firstLine="573"/>
        <w:rPr>
          <w:szCs w:val="24"/>
        </w:rPr>
      </w:pPr>
      <w:r w:rsidRPr="00574870">
        <w:rPr>
          <w:szCs w:val="24"/>
        </w:rPr>
        <w:t>Uma vistoria final da obra deverá ser feita pela CONTRATADA, antes da comunicação ofic</w:t>
      </w:r>
      <w:r w:rsidRPr="00574870">
        <w:rPr>
          <w:szCs w:val="24"/>
        </w:rPr>
        <w:t>i</w:t>
      </w:r>
      <w:r w:rsidRPr="00574870">
        <w:rPr>
          <w:szCs w:val="24"/>
        </w:rPr>
        <w:t>al do término da mesma, acompanhada pela FISCALIZAÇÃO.</w:t>
      </w:r>
    </w:p>
    <w:p w:rsidR="00A0583A" w:rsidRPr="00574870" w:rsidRDefault="00A0583A">
      <w:pPr>
        <w:pStyle w:val="Recuodecorpodetexto32"/>
        <w:spacing w:before="0" w:after="170" w:line="100" w:lineRule="atLeast"/>
        <w:ind w:firstLine="573"/>
        <w:rPr>
          <w:szCs w:val="24"/>
        </w:rPr>
      </w:pPr>
      <w:r w:rsidRPr="00574870">
        <w:rPr>
          <w:szCs w:val="24"/>
        </w:rPr>
        <w:t>O recebimento da obra será feito em duas fases após comunicação da conclusão da obra pela CONTRATADA à CRO/5:</w:t>
      </w:r>
    </w:p>
    <w:p w:rsidR="00A0583A" w:rsidRPr="00574870" w:rsidRDefault="00A0583A">
      <w:pPr>
        <w:pStyle w:val="Recuodecorpodetexto32"/>
        <w:spacing w:before="0" w:after="170" w:line="100" w:lineRule="atLeast"/>
        <w:ind w:firstLine="573"/>
        <w:rPr>
          <w:szCs w:val="24"/>
        </w:rPr>
      </w:pPr>
    </w:p>
    <w:p w:rsidR="00A0583A" w:rsidRPr="00574870" w:rsidRDefault="00A0583A" w:rsidP="00A15CF1">
      <w:pPr>
        <w:pStyle w:val="Ttulo3"/>
        <w:numPr>
          <w:ilvl w:val="2"/>
          <w:numId w:val="20"/>
        </w:numPr>
        <w:spacing w:before="0" w:after="170" w:line="100" w:lineRule="atLeast"/>
        <w:jc w:val="both"/>
        <w:rPr>
          <w:szCs w:val="24"/>
        </w:rPr>
      </w:pPr>
      <w:bookmarkStart w:id="56" w:name="_Toc425845668"/>
      <w:r w:rsidRPr="00574870">
        <w:rPr>
          <w:szCs w:val="24"/>
        </w:rPr>
        <w:lastRenderedPageBreak/>
        <w:t>RECEBIMENTO PROVISÓRIO</w:t>
      </w:r>
      <w:bookmarkEnd w:id="56"/>
    </w:p>
    <w:p w:rsidR="00A0583A" w:rsidRPr="00574870" w:rsidRDefault="00A0583A">
      <w:pPr>
        <w:pStyle w:val="Recuodecorpodetexto32"/>
        <w:spacing w:before="0" w:after="170" w:line="100" w:lineRule="atLeast"/>
        <w:ind w:firstLine="573"/>
        <w:rPr>
          <w:szCs w:val="24"/>
        </w:rPr>
      </w:pPr>
      <w:r w:rsidRPr="00574870">
        <w:rPr>
          <w:szCs w:val="24"/>
        </w:rPr>
        <w:t>Quando as obras e serviços contratados ficarem inteiramente concluídos, de acordo com o contrato, será lavrado um Termo de Recebimento Provisório, de acordo com o Art. 73, inciso I, al</w:t>
      </w:r>
      <w:r w:rsidRPr="00574870">
        <w:rPr>
          <w:szCs w:val="24"/>
        </w:rPr>
        <w:t>í</w:t>
      </w:r>
      <w:r w:rsidRPr="00574870">
        <w:rPr>
          <w:szCs w:val="24"/>
        </w:rPr>
        <w:t>nea a, da Lei Nº 8.666, de 21 Jun 93 (atualizada pela Lei Nº 8.883, de 08 Jun 94). Este deve ser pa</w:t>
      </w:r>
      <w:r w:rsidRPr="00574870">
        <w:rPr>
          <w:szCs w:val="24"/>
        </w:rPr>
        <w:t>s</w:t>
      </w:r>
      <w:r w:rsidRPr="00574870">
        <w:rPr>
          <w:szCs w:val="24"/>
        </w:rPr>
        <w:t>sado em 02 (duas) vias de igual teor, todas elas assinadas pelos membros da FISCALIZAÇÃO e por um representante legal da CONTRATADA.</w:t>
      </w:r>
    </w:p>
    <w:p w:rsidR="00A0583A" w:rsidRPr="00574870" w:rsidRDefault="00A0583A">
      <w:pPr>
        <w:pStyle w:val="Recuodecorpodetexto32"/>
        <w:spacing w:before="0" w:after="170" w:line="100" w:lineRule="atLeast"/>
        <w:ind w:firstLine="573"/>
        <w:rPr>
          <w:szCs w:val="24"/>
        </w:rPr>
      </w:pPr>
      <w:r w:rsidRPr="00574870">
        <w:rPr>
          <w:szCs w:val="24"/>
        </w:rPr>
        <w:t>O recebimento provisório ocorrerá em até 15 (quinze) dias da comunicação da CONTRAT</w:t>
      </w:r>
      <w:r w:rsidRPr="00574870">
        <w:rPr>
          <w:szCs w:val="24"/>
        </w:rPr>
        <w:t>A</w:t>
      </w:r>
      <w:r w:rsidRPr="00574870">
        <w:rPr>
          <w:szCs w:val="24"/>
        </w:rPr>
        <w:t>DA e após satisfeitas as seguintes condições:</w:t>
      </w:r>
    </w:p>
    <w:p w:rsidR="00A0583A" w:rsidRPr="00574870" w:rsidRDefault="00A0583A">
      <w:pPr>
        <w:pStyle w:val="Recuodecorpodetexto21"/>
        <w:numPr>
          <w:ilvl w:val="0"/>
          <w:numId w:val="5"/>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realização de todas as medições da obra, inclusive aquelas referentes a acréscimos e modific</w:t>
      </w:r>
      <w:r w:rsidRPr="00574870">
        <w:rPr>
          <w:rFonts w:ascii="Times New Roman" w:hAnsi="Times New Roman" w:cs="Times New Roman"/>
          <w:sz w:val="24"/>
        </w:rPr>
        <w:t>a</w:t>
      </w:r>
      <w:r w:rsidRPr="00574870">
        <w:rPr>
          <w:rFonts w:ascii="Times New Roman" w:hAnsi="Times New Roman" w:cs="Times New Roman"/>
          <w:sz w:val="24"/>
        </w:rPr>
        <w:t>ções;</w:t>
      </w:r>
    </w:p>
    <w:p w:rsidR="00A0583A" w:rsidRPr="00574870" w:rsidRDefault="00A0583A">
      <w:pPr>
        <w:pStyle w:val="Recuodecorpodetexto21"/>
        <w:numPr>
          <w:ilvl w:val="0"/>
          <w:numId w:val="5"/>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após terem sido atendidas todas as observações da FISCALIZAÇÃO, referentes a defeitos ou imperfeições que venham a ser verificadas em qualquer elemento das obras e serviços execut</w:t>
      </w:r>
      <w:r w:rsidRPr="00574870">
        <w:rPr>
          <w:rFonts w:ascii="Times New Roman" w:hAnsi="Times New Roman" w:cs="Times New Roman"/>
          <w:sz w:val="24"/>
        </w:rPr>
        <w:t>a</w:t>
      </w:r>
      <w:r w:rsidRPr="00574870">
        <w:rPr>
          <w:rFonts w:ascii="Times New Roman" w:hAnsi="Times New Roman" w:cs="Times New Roman"/>
          <w:sz w:val="24"/>
        </w:rPr>
        <w:t>dos, e se estiverem solucionadas as reclamações, porventura feitas, quanto à falta de pagamento a operários, a fornecedores de materiais e a prestadores de serviços nas obras objeto de Contr</w:t>
      </w:r>
      <w:r w:rsidRPr="00574870">
        <w:rPr>
          <w:rFonts w:ascii="Times New Roman" w:hAnsi="Times New Roman" w:cs="Times New Roman"/>
          <w:sz w:val="24"/>
        </w:rPr>
        <w:t>a</w:t>
      </w:r>
      <w:r w:rsidRPr="00574870">
        <w:rPr>
          <w:rFonts w:ascii="Times New Roman" w:hAnsi="Times New Roman" w:cs="Times New Roman"/>
          <w:sz w:val="24"/>
        </w:rPr>
        <w:t>to.</w:t>
      </w:r>
    </w:p>
    <w:p w:rsidR="00A0583A" w:rsidRPr="00574870" w:rsidRDefault="00A0583A">
      <w:pPr>
        <w:pStyle w:val="Recuodecorpodetexto21"/>
        <w:numPr>
          <w:ilvl w:val="0"/>
          <w:numId w:val="5"/>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 xml:space="preserve">entrega à CRO/5, quando for o caso, dos certificados de aprovação de instalações ou de garantia de equipamentos, materiais ou serviços especializados; </w:t>
      </w:r>
    </w:p>
    <w:p w:rsidR="00A0583A" w:rsidRPr="00574870" w:rsidRDefault="00A0583A">
      <w:pPr>
        <w:pStyle w:val="Recuodecorpodetexto21"/>
        <w:numPr>
          <w:ilvl w:val="0"/>
          <w:numId w:val="5"/>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entrega à CRO/5 dos compromissos de manutenção gratuita de equipamentos ou instalações especiais durante o período de garantia;</w:t>
      </w:r>
    </w:p>
    <w:p w:rsidR="00A0583A" w:rsidRPr="00574870" w:rsidRDefault="00A0583A">
      <w:pPr>
        <w:pStyle w:val="Recuodecorpodetexto21"/>
        <w:numPr>
          <w:ilvl w:val="0"/>
          <w:numId w:val="5"/>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entrega à CRO/5 de todos os projetos devidamente atualizados conforme as modificações efet</w:t>
      </w:r>
      <w:r w:rsidRPr="00574870">
        <w:rPr>
          <w:rFonts w:ascii="Times New Roman" w:hAnsi="Times New Roman" w:cs="Times New Roman"/>
          <w:sz w:val="24"/>
        </w:rPr>
        <w:t>u</w:t>
      </w:r>
      <w:r w:rsidRPr="00574870">
        <w:rPr>
          <w:rFonts w:ascii="Times New Roman" w:hAnsi="Times New Roman" w:cs="Times New Roman"/>
          <w:sz w:val="24"/>
        </w:rPr>
        <w:t>adas por ocasião da construção</w:t>
      </w:r>
      <w:r w:rsidR="00E53A33">
        <w:rPr>
          <w:rFonts w:ascii="Times New Roman" w:hAnsi="Times New Roman" w:cs="Times New Roman"/>
          <w:sz w:val="24"/>
        </w:rPr>
        <w:t>, quando for o caso</w:t>
      </w:r>
      <w:r w:rsidRPr="00574870">
        <w:rPr>
          <w:rFonts w:ascii="Times New Roman" w:hAnsi="Times New Roman" w:cs="Times New Roman"/>
          <w:sz w:val="24"/>
        </w:rPr>
        <w:t xml:space="preserve"> ("AS BUILT");</w:t>
      </w:r>
    </w:p>
    <w:p w:rsidR="00A0583A" w:rsidRPr="00574870" w:rsidRDefault="00E53A33">
      <w:pPr>
        <w:pStyle w:val="Recuodecorpodetexto21"/>
        <w:numPr>
          <w:ilvl w:val="0"/>
          <w:numId w:val="5"/>
        </w:numPr>
        <w:tabs>
          <w:tab w:val="left" w:pos="360"/>
        </w:tabs>
        <w:spacing w:after="170" w:line="100" w:lineRule="atLeast"/>
        <w:rPr>
          <w:rFonts w:ascii="Times New Roman" w:hAnsi="Times New Roman" w:cs="Times New Roman"/>
          <w:sz w:val="24"/>
        </w:rPr>
      </w:pPr>
      <w:r>
        <w:rPr>
          <w:rFonts w:ascii="Times New Roman" w:hAnsi="Times New Roman" w:cs="Times New Roman"/>
          <w:sz w:val="24"/>
        </w:rPr>
        <w:t>entrega de todas os documentos ambientais a serem fornecidos pelo IAP;</w:t>
      </w:r>
    </w:p>
    <w:p w:rsidR="00A0583A" w:rsidRPr="00574870" w:rsidRDefault="00A0583A">
      <w:pPr>
        <w:pStyle w:val="Recuodecorpodetexto21"/>
        <w:numPr>
          <w:ilvl w:val="0"/>
          <w:numId w:val="5"/>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Entrega das licenças e relatórios previstos nos itens</w:t>
      </w:r>
      <w:r w:rsidR="00240EF7" w:rsidRPr="00574870">
        <w:rPr>
          <w:rFonts w:ascii="Times New Roman" w:hAnsi="Times New Roman" w:cs="Times New Roman"/>
          <w:sz w:val="24"/>
        </w:rPr>
        <w:t xml:space="preserve"> anteriores; </w:t>
      </w:r>
      <w:r w:rsidR="0008058C" w:rsidRPr="00574870">
        <w:rPr>
          <w:rFonts w:ascii="Times New Roman" w:hAnsi="Times New Roman" w:cs="Times New Roman"/>
          <w:sz w:val="24"/>
        </w:rPr>
        <w:fldChar w:fldCharType="begin"/>
      </w:r>
      <w:r w:rsidRPr="00574870">
        <w:rPr>
          <w:rFonts w:ascii="Times New Roman" w:hAnsi="Times New Roman" w:cs="Times New Roman"/>
          <w:sz w:val="24"/>
        </w:rPr>
        <w:instrText xml:space="preserve"> REF __RefHeading__33535985 \h </w:instrText>
      </w:r>
      <w:r w:rsidR="008A634D" w:rsidRPr="00574870">
        <w:rPr>
          <w:rFonts w:ascii="Times New Roman" w:hAnsi="Times New Roman" w:cs="Times New Roman"/>
          <w:sz w:val="24"/>
        </w:rPr>
        <w:instrText xml:space="preserve"> \* MERGEFORMAT </w:instrText>
      </w:r>
      <w:r w:rsidR="0008058C" w:rsidRPr="00574870">
        <w:rPr>
          <w:rFonts w:ascii="Times New Roman" w:hAnsi="Times New Roman" w:cs="Times New Roman"/>
          <w:sz w:val="24"/>
        </w:rPr>
      </w:r>
      <w:r w:rsidR="0008058C" w:rsidRPr="00574870">
        <w:rPr>
          <w:rFonts w:ascii="Times New Roman" w:hAnsi="Times New Roman" w:cs="Times New Roman"/>
          <w:sz w:val="24"/>
        </w:rPr>
        <w:fldChar w:fldCharType="end"/>
      </w:r>
      <w:r w:rsidRPr="00574870">
        <w:rPr>
          <w:rFonts w:ascii="Times New Roman" w:hAnsi="Times New Roman" w:cs="Times New Roman"/>
          <w:sz w:val="24"/>
        </w:rPr>
        <w:t xml:space="preserve"> </w:t>
      </w:r>
      <w:r w:rsidR="0008058C" w:rsidRPr="00574870">
        <w:rPr>
          <w:rFonts w:ascii="Times New Roman" w:hAnsi="Times New Roman" w:cs="Times New Roman"/>
          <w:sz w:val="24"/>
        </w:rPr>
        <w:fldChar w:fldCharType="begin"/>
      </w:r>
      <w:r w:rsidRPr="00574870">
        <w:rPr>
          <w:rFonts w:ascii="Times New Roman" w:hAnsi="Times New Roman" w:cs="Times New Roman"/>
          <w:sz w:val="24"/>
        </w:rPr>
        <w:instrText xml:space="preserve"> REF __RefHeading__31435744 \h </w:instrText>
      </w:r>
      <w:r w:rsidR="008A634D" w:rsidRPr="00574870">
        <w:rPr>
          <w:rFonts w:ascii="Times New Roman" w:hAnsi="Times New Roman" w:cs="Times New Roman"/>
          <w:sz w:val="24"/>
        </w:rPr>
        <w:instrText xml:space="preserve"> \* MERGEFORMAT </w:instrText>
      </w:r>
      <w:r w:rsidR="0008058C" w:rsidRPr="00574870">
        <w:rPr>
          <w:rFonts w:ascii="Times New Roman" w:hAnsi="Times New Roman" w:cs="Times New Roman"/>
          <w:sz w:val="24"/>
        </w:rPr>
      </w:r>
      <w:r w:rsidR="0008058C" w:rsidRPr="00574870">
        <w:rPr>
          <w:rFonts w:ascii="Times New Roman" w:hAnsi="Times New Roman" w:cs="Times New Roman"/>
          <w:sz w:val="24"/>
        </w:rPr>
        <w:fldChar w:fldCharType="end"/>
      </w:r>
    </w:p>
    <w:p w:rsidR="00A0583A" w:rsidRPr="00574870" w:rsidRDefault="00A0583A" w:rsidP="00240EF7">
      <w:pPr>
        <w:pStyle w:val="Recuodecorpodetexto21"/>
        <w:spacing w:after="170" w:line="100" w:lineRule="atLeast"/>
        <w:ind w:left="0"/>
        <w:rPr>
          <w:rFonts w:ascii="Times New Roman" w:hAnsi="Times New Roman" w:cs="Times New Roman"/>
          <w:sz w:val="24"/>
        </w:rPr>
      </w:pPr>
    </w:p>
    <w:p w:rsidR="00A0583A" w:rsidRPr="00574870" w:rsidRDefault="00A0583A" w:rsidP="00A15CF1">
      <w:pPr>
        <w:pStyle w:val="Ttulo3"/>
        <w:numPr>
          <w:ilvl w:val="2"/>
          <w:numId w:val="20"/>
        </w:numPr>
        <w:spacing w:before="0" w:after="170" w:line="100" w:lineRule="atLeast"/>
        <w:jc w:val="both"/>
        <w:rPr>
          <w:szCs w:val="24"/>
        </w:rPr>
      </w:pPr>
      <w:bookmarkStart w:id="57" w:name="_Toc425845669"/>
      <w:r w:rsidRPr="00574870">
        <w:rPr>
          <w:szCs w:val="24"/>
        </w:rPr>
        <w:t>RECEBIMENTO DEFINITIVO</w:t>
      </w:r>
      <w:bookmarkEnd w:id="57"/>
    </w:p>
    <w:p w:rsidR="00A0583A" w:rsidRPr="00574870" w:rsidRDefault="00A0583A">
      <w:pPr>
        <w:pStyle w:val="Recuodecorpodetexto32"/>
        <w:spacing w:before="0" w:after="170" w:line="100" w:lineRule="atLeast"/>
        <w:ind w:firstLine="573"/>
        <w:rPr>
          <w:szCs w:val="24"/>
        </w:rPr>
      </w:pPr>
      <w:r w:rsidRPr="00574870">
        <w:rPr>
          <w:szCs w:val="24"/>
        </w:rPr>
        <w:t>O recebimento definitivo atenderá às exigências constantes da legislação pertinente e ainda as indicações abaixo:</w:t>
      </w:r>
    </w:p>
    <w:p w:rsidR="00A0583A" w:rsidRPr="00574870" w:rsidRDefault="00A0583A" w:rsidP="00A15CF1">
      <w:pPr>
        <w:pStyle w:val="Recuodecorpodetexto21"/>
        <w:numPr>
          <w:ilvl w:val="0"/>
          <w:numId w:val="17"/>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será global, isto é, será referente a todas as obras ou serviços objeto de contrato;</w:t>
      </w:r>
    </w:p>
    <w:p w:rsidR="00A0583A" w:rsidRPr="00574870" w:rsidRDefault="00A0583A" w:rsidP="00A15CF1">
      <w:pPr>
        <w:pStyle w:val="Recuodecorpodetexto21"/>
        <w:numPr>
          <w:ilvl w:val="0"/>
          <w:numId w:val="17"/>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 xml:space="preserve">será feito, no máximo, 90 (noventa) dias após o recebimento provisório e, no </w:t>
      </w:r>
      <w:r w:rsidR="00E53A33">
        <w:rPr>
          <w:rFonts w:ascii="Times New Roman" w:hAnsi="Times New Roman" w:cs="Times New Roman"/>
          <w:sz w:val="24"/>
        </w:rPr>
        <w:t>mínimo, 60 (se</w:t>
      </w:r>
      <w:r w:rsidR="00E53A33">
        <w:rPr>
          <w:rFonts w:ascii="Times New Roman" w:hAnsi="Times New Roman" w:cs="Times New Roman"/>
          <w:sz w:val="24"/>
        </w:rPr>
        <w:t>s</w:t>
      </w:r>
      <w:r w:rsidR="00E53A33">
        <w:rPr>
          <w:rFonts w:ascii="Times New Roman" w:hAnsi="Times New Roman" w:cs="Times New Roman"/>
          <w:sz w:val="24"/>
        </w:rPr>
        <w:t>senta) dias após o recebimento provisório</w:t>
      </w:r>
      <w:r w:rsidRPr="00574870">
        <w:rPr>
          <w:rFonts w:ascii="Times New Roman" w:hAnsi="Times New Roman" w:cs="Times New Roman"/>
          <w:sz w:val="24"/>
        </w:rPr>
        <w:t>;</w:t>
      </w:r>
    </w:p>
    <w:p w:rsidR="00A0583A" w:rsidRPr="00574870" w:rsidRDefault="00A0583A" w:rsidP="00A15CF1">
      <w:pPr>
        <w:pStyle w:val="Recuodecorpodetexto21"/>
        <w:numPr>
          <w:ilvl w:val="0"/>
          <w:numId w:val="17"/>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após a entrega à CRO/5 do Certificado de Quitação (CQ) do INSS e FGTS;</w:t>
      </w:r>
    </w:p>
    <w:p w:rsidR="00A0583A" w:rsidRPr="00574870" w:rsidRDefault="00A0583A" w:rsidP="00A15CF1">
      <w:pPr>
        <w:pStyle w:val="Recuodecorpodetexto21"/>
        <w:numPr>
          <w:ilvl w:val="0"/>
          <w:numId w:val="17"/>
        </w:numPr>
        <w:tabs>
          <w:tab w:val="left" w:pos="360"/>
        </w:tabs>
        <w:spacing w:after="170" w:line="100" w:lineRule="atLeast"/>
        <w:rPr>
          <w:rFonts w:ascii="Times New Roman" w:hAnsi="Times New Roman" w:cs="Times New Roman"/>
          <w:sz w:val="24"/>
        </w:rPr>
      </w:pPr>
      <w:r w:rsidRPr="00574870">
        <w:rPr>
          <w:rFonts w:ascii="Times New Roman" w:hAnsi="Times New Roman" w:cs="Times New Roman"/>
          <w:sz w:val="24"/>
        </w:rPr>
        <w:t>esse Termo de Recebimento Definitivo deverá conter declaração formal de que o prazo menci</w:t>
      </w:r>
      <w:r w:rsidRPr="00574870">
        <w:rPr>
          <w:rFonts w:ascii="Times New Roman" w:hAnsi="Times New Roman" w:cs="Times New Roman"/>
          <w:sz w:val="24"/>
        </w:rPr>
        <w:t>o</w:t>
      </w:r>
      <w:r w:rsidRPr="00574870">
        <w:rPr>
          <w:rFonts w:ascii="Times New Roman" w:hAnsi="Times New Roman" w:cs="Times New Roman"/>
          <w:sz w:val="24"/>
        </w:rPr>
        <w:t>nado no artigo 1245 do Código Civil deve ser contado, em qualquer hipótese, a partir da data do Termo, ou seja, ficar entendida e acordada a responsabilidade da CONTRATADA, pelo prazo de 05 (cinco) anos;</w:t>
      </w:r>
    </w:p>
    <w:p w:rsidR="00A0583A" w:rsidRPr="00574870" w:rsidRDefault="00A0583A">
      <w:pPr>
        <w:pStyle w:val="Recuodecorpodetexto32"/>
        <w:spacing w:before="0" w:after="170" w:line="100" w:lineRule="atLeast"/>
        <w:ind w:firstLine="573"/>
        <w:rPr>
          <w:szCs w:val="24"/>
        </w:rPr>
      </w:pPr>
      <w:r w:rsidRPr="00574870">
        <w:rPr>
          <w:szCs w:val="24"/>
        </w:rPr>
        <w:t>Qualquer correção que seja de responsabilidade da CONTRATADA, antes ou depois do R</w:t>
      </w:r>
      <w:r w:rsidRPr="00574870">
        <w:rPr>
          <w:szCs w:val="24"/>
        </w:rPr>
        <w:t>e</w:t>
      </w:r>
      <w:r w:rsidRPr="00574870">
        <w:rPr>
          <w:szCs w:val="24"/>
        </w:rPr>
        <w:t>cebimento Definitivo, implicará na obrigação de correção de quaisquer outros serviços que, em d</w:t>
      </w:r>
      <w:r w:rsidRPr="00574870">
        <w:rPr>
          <w:szCs w:val="24"/>
        </w:rPr>
        <w:t>e</w:t>
      </w:r>
      <w:r w:rsidRPr="00574870">
        <w:rPr>
          <w:szCs w:val="24"/>
        </w:rPr>
        <w:t xml:space="preserve">corrência desta ou do defeito original, se tornem necessários. </w:t>
      </w:r>
    </w:p>
    <w:p w:rsidR="00A0583A" w:rsidRPr="00574870" w:rsidRDefault="00A0583A">
      <w:pPr>
        <w:pStyle w:val="Recuodecorpodetexto32"/>
        <w:spacing w:before="0" w:after="170" w:line="100" w:lineRule="atLeast"/>
        <w:ind w:firstLine="573"/>
        <w:rPr>
          <w:szCs w:val="24"/>
        </w:rPr>
      </w:pPr>
      <w:r w:rsidRPr="00574870">
        <w:rPr>
          <w:szCs w:val="24"/>
        </w:rPr>
        <w:lastRenderedPageBreak/>
        <w:t>Para tanto, a CONTRATADA deverá disponibilizar, sempre que solicitado pela CONTR</w:t>
      </w:r>
      <w:r w:rsidRPr="00574870">
        <w:rPr>
          <w:szCs w:val="24"/>
        </w:rPr>
        <w:t>A</w:t>
      </w:r>
      <w:r w:rsidRPr="00574870">
        <w:rPr>
          <w:szCs w:val="24"/>
        </w:rPr>
        <w:t xml:space="preserve">TANTE, uma equipe de manutenção composta por técnicos especializados. </w:t>
      </w:r>
    </w:p>
    <w:p w:rsidR="00A0583A" w:rsidRPr="00574870" w:rsidRDefault="00A0583A">
      <w:pPr>
        <w:pStyle w:val="Recuodecorpodetexto32"/>
        <w:spacing w:before="0" w:after="170" w:line="100" w:lineRule="atLeast"/>
        <w:ind w:firstLine="573"/>
        <w:rPr>
          <w:szCs w:val="24"/>
        </w:rPr>
      </w:pPr>
      <w:r w:rsidRPr="00574870">
        <w:rPr>
          <w:szCs w:val="24"/>
        </w:rPr>
        <w:t>Todas as imperfeições ou danos</w:t>
      </w:r>
      <w:r w:rsidR="002F007D" w:rsidRPr="00574870">
        <w:rPr>
          <w:szCs w:val="24"/>
        </w:rPr>
        <w:t>,</w:t>
      </w:r>
      <w:r w:rsidRPr="00574870">
        <w:rPr>
          <w:szCs w:val="24"/>
        </w:rPr>
        <w:t xml:space="preserve"> por exemplo: áreas cimentadas, asfalto, áreas verdes, redes de energia, redes hidráulicas - deverão ser corrigidas pela CONTRATADA, sem qualquer acréscimo a ser pago pela CONTRATANTE.</w:t>
      </w:r>
    </w:p>
    <w:p w:rsidR="00A0583A" w:rsidRPr="00574870" w:rsidRDefault="00A0583A">
      <w:pPr>
        <w:pStyle w:val="Recuodecorpodetexto32"/>
        <w:spacing w:before="0" w:after="170" w:line="100" w:lineRule="atLeast"/>
        <w:ind w:firstLine="573"/>
        <w:rPr>
          <w:szCs w:val="24"/>
        </w:rPr>
      </w:pPr>
      <w:r w:rsidRPr="00574870">
        <w:rPr>
          <w:szCs w:val="24"/>
        </w:rPr>
        <w:t>A CONTRATADA deverá encaminhar à FISCALIZAÇÃO, 2 (duas) cópias dos manuais de manutenção e operação de todos os equipamentos instalados, bem como os catálogos referentes a estes e eventuais laudos técnicos emitidos por órgãos oficiais (Bombeiros, ABNT, etc.).</w:t>
      </w:r>
    </w:p>
    <w:p w:rsidR="00255207" w:rsidRPr="00574870" w:rsidRDefault="00255207" w:rsidP="00255207">
      <w:pPr>
        <w:pStyle w:val="Ttulo2"/>
        <w:numPr>
          <w:ilvl w:val="0"/>
          <w:numId w:val="0"/>
        </w:numPr>
        <w:spacing w:before="0" w:after="170" w:line="100" w:lineRule="atLeast"/>
        <w:ind w:left="720"/>
        <w:jc w:val="both"/>
        <w:rPr>
          <w:szCs w:val="24"/>
        </w:rPr>
      </w:pPr>
    </w:p>
    <w:p w:rsidR="00DA7332" w:rsidRDefault="00DA7332">
      <w:pPr>
        <w:autoSpaceDE/>
        <w:rPr>
          <w:sz w:val="24"/>
          <w:szCs w:val="24"/>
        </w:rPr>
      </w:pPr>
      <w:r>
        <w:rPr>
          <w:szCs w:val="24"/>
        </w:rPr>
        <w:br w:type="page"/>
      </w:r>
    </w:p>
    <w:p w:rsidR="008A634D" w:rsidRPr="00574870" w:rsidRDefault="008A634D" w:rsidP="008A634D">
      <w:pPr>
        <w:pStyle w:val="Recuodecorpodetexto32"/>
        <w:spacing w:before="0" w:after="170" w:line="100" w:lineRule="atLeast"/>
        <w:ind w:firstLine="0"/>
        <w:jc w:val="center"/>
        <w:rPr>
          <w:szCs w:val="24"/>
        </w:rPr>
      </w:pPr>
      <w:r w:rsidRPr="00574870">
        <w:rPr>
          <w:szCs w:val="24"/>
        </w:rPr>
        <w:lastRenderedPageBreak/>
        <w:t>ANEXO A – ORÇAMENTO ESTIMATIVO</w:t>
      </w:r>
    </w:p>
    <w:p w:rsidR="008A634D" w:rsidRPr="00574870" w:rsidRDefault="008A634D" w:rsidP="008A634D">
      <w:pPr>
        <w:pStyle w:val="Recuodecorpodetexto32"/>
        <w:spacing w:before="0" w:after="170" w:line="100" w:lineRule="atLeast"/>
        <w:ind w:firstLine="13"/>
        <w:jc w:val="left"/>
        <w:rPr>
          <w:szCs w:val="24"/>
        </w:rPr>
      </w:pPr>
      <w:r w:rsidRPr="00574870">
        <w:rPr>
          <w:szCs w:val="24"/>
        </w:rPr>
        <w:t>1</w:t>
      </w:r>
      <w:r w:rsidR="00255207" w:rsidRPr="00574870">
        <w:rPr>
          <w:szCs w:val="24"/>
        </w:rPr>
        <w:t>.</w:t>
      </w:r>
      <w:r w:rsidRPr="00574870">
        <w:rPr>
          <w:szCs w:val="24"/>
        </w:rPr>
        <w:t xml:space="preserve"> PESQUISA DE PREÇO</w:t>
      </w:r>
    </w:p>
    <w:p w:rsidR="008A634D" w:rsidRDefault="008A634D" w:rsidP="00A15CF1">
      <w:pPr>
        <w:pStyle w:val="Recuodecorpodetexto32"/>
        <w:numPr>
          <w:ilvl w:val="1"/>
          <w:numId w:val="25"/>
        </w:numPr>
        <w:spacing w:before="0" w:after="170" w:line="100" w:lineRule="atLeast"/>
        <w:rPr>
          <w:szCs w:val="24"/>
        </w:rPr>
      </w:pPr>
      <w:r w:rsidRPr="00574870">
        <w:rPr>
          <w:szCs w:val="24"/>
        </w:rPr>
        <w:t>Banco de Dados do SINAPI, através da utilização do Software COMPOR</w:t>
      </w:r>
      <w:r w:rsidR="00633201">
        <w:rPr>
          <w:szCs w:val="24"/>
        </w:rPr>
        <w:t xml:space="preserve"> 90, baseado no banco de dados do mês de maio de 2015 (desonerado)</w:t>
      </w:r>
      <w:r w:rsidRPr="00574870">
        <w:rPr>
          <w:szCs w:val="24"/>
        </w:rPr>
        <w:t>;</w:t>
      </w:r>
    </w:p>
    <w:p w:rsidR="00633201" w:rsidRPr="00633201" w:rsidRDefault="00633201" w:rsidP="00633201">
      <w:pPr>
        <w:pStyle w:val="Recuodecorpodetexto32"/>
        <w:numPr>
          <w:ilvl w:val="1"/>
          <w:numId w:val="25"/>
        </w:numPr>
        <w:spacing w:before="0" w:after="170" w:line="100" w:lineRule="atLeast"/>
        <w:rPr>
          <w:szCs w:val="24"/>
        </w:rPr>
      </w:pPr>
      <w:r>
        <w:rPr>
          <w:szCs w:val="24"/>
        </w:rPr>
        <w:t>Composições do SICRO2 de março de 2015, com mão de obra do banco SINAPI referente ao mês de maio de 2015 (desonerado);</w:t>
      </w:r>
    </w:p>
    <w:p w:rsidR="008A634D" w:rsidRPr="00574870" w:rsidRDefault="0053415A" w:rsidP="00A15CF1">
      <w:pPr>
        <w:pStyle w:val="Recuodecorpodetexto32"/>
        <w:numPr>
          <w:ilvl w:val="1"/>
          <w:numId w:val="25"/>
        </w:numPr>
        <w:spacing w:before="0" w:after="170" w:line="100" w:lineRule="atLeast"/>
        <w:rPr>
          <w:szCs w:val="24"/>
        </w:rPr>
      </w:pPr>
      <w:r>
        <w:rPr>
          <w:szCs w:val="24"/>
        </w:rPr>
        <w:t>Anexo a este Projeto Básico se encontram as justificativas dos quantitativos e valores de pesquisas realizadas no m</w:t>
      </w:r>
      <w:r w:rsidR="008A634D" w:rsidRPr="00574870">
        <w:rPr>
          <w:szCs w:val="24"/>
        </w:rPr>
        <w:t>ercado local, através do contato com as seguintes empresas:</w:t>
      </w:r>
    </w:p>
    <w:p w:rsidR="004D6583" w:rsidRDefault="005F2E47" w:rsidP="00A15CF1">
      <w:pPr>
        <w:pStyle w:val="Recuodecorpodetexto32"/>
        <w:numPr>
          <w:ilvl w:val="0"/>
          <w:numId w:val="24"/>
        </w:numPr>
        <w:spacing w:before="0" w:after="170" w:line="100" w:lineRule="atLeast"/>
        <w:rPr>
          <w:szCs w:val="24"/>
        </w:rPr>
      </w:pPr>
      <w:r>
        <w:rPr>
          <w:szCs w:val="24"/>
        </w:rPr>
        <w:t xml:space="preserve">Bio </w:t>
      </w:r>
      <w:proofErr w:type="spellStart"/>
      <w:r>
        <w:rPr>
          <w:szCs w:val="24"/>
        </w:rPr>
        <w:t>Adapt</w:t>
      </w:r>
      <w:proofErr w:type="spellEnd"/>
      <w:r>
        <w:rPr>
          <w:szCs w:val="24"/>
        </w:rPr>
        <w:t xml:space="preserve"> Consultoria </w:t>
      </w:r>
      <w:proofErr w:type="spellStart"/>
      <w:r>
        <w:rPr>
          <w:szCs w:val="24"/>
        </w:rPr>
        <w:t>Sócio-Ambiental</w:t>
      </w:r>
      <w:proofErr w:type="spellEnd"/>
      <w:r>
        <w:rPr>
          <w:szCs w:val="24"/>
        </w:rPr>
        <w:t>;</w:t>
      </w:r>
    </w:p>
    <w:p w:rsidR="005F2E47" w:rsidRDefault="005F2E47" w:rsidP="00A15CF1">
      <w:pPr>
        <w:pStyle w:val="Recuodecorpodetexto32"/>
        <w:numPr>
          <w:ilvl w:val="0"/>
          <w:numId w:val="24"/>
        </w:numPr>
        <w:spacing w:before="0" w:after="170" w:line="100" w:lineRule="atLeast"/>
        <w:rPr>
          <w:szCs w:val="24"/>
        </w:rPr>
      </w:pPr>
      <w:r>
        <w:rPr>
          <w:szCs w:val="24"/>
        </w:rPr>
        <w:t>Brito Instalações;</w:t>
      </w:r>
    </w:p>
    <w:p w:rsidR="005F2E47" w:rsidRDefault="0095232D" w:rsidP="00A15CF1">
      <w:pPr>
        <w:pStyle w:val="Recuodecorpodetexto32"/>
        <w:numPr>
          <w:ilvl w:val="0"/>
          <w:numId w:val="24"/>
        </w:numPr>
        <w:spacing w:before="0" w:after="170" w:line="100" w:lineRule="atLeast"/>
        <w:rPr>
          <w:szCs w:val="24"/>
        </w:rPr>
      </w:pPr>
      <w:proofErr w:type="spellStart"/>
      <w:r>
        <w:rPr>
          <w:szCs w:val="24"/>
        </w:rPr>
        <w:t>Fuel</w:t>
      </w:r>
      <w:proofErr w:type="spellEnd"/>
      <w:r>
        <w:rPr>
          <w:szCs w:val="24"/>
        </w:rPr>
        <w:t xml:space="preserve"> Ambiental (</w:t>
      </w:r>
      <w:proofErr w:type="spellStart"/>
      <w:r>
        <w:rPr>
          <w:szCs w:val="24"/>
        </w:rPr>
        <w:t>Qualifuel</w:t>
      </w:r>
      <w:proofErr w:type="spellEnd"/>
      <w:r>
        <w:rPr>
          <w:szCs w:val="24"/>
        </w:rPr>
        <w:t xml:space="preserve"> Serviços)</w:t>
      </w:r>
      <w:r w:rsidR="005F2E47">
        <w:rPr>
          <w:szCs w:val="24"/>
        </w:rPr>
        <w:t>;</w:t>
      </w:r>
    </w:p>
    <w:p w:rsidR="005F2E47" w:rsidRDefault="0095232D" w:rsidP="00A15CF1">
      <w:pPr>
        <w:pStyle w:val="Recuodecorpodetexto32"/>
        <w:numPr>
          <w:ilvl w:val="0"/>
          <w:numId w:val="24"/>
        </w:numPr>
        <w:spacing w:before="0" w:after="170" w:line="100" w:lineRule="atLeast"/>
        <w:rPr>
          <w:szCs w:val="24"/>
        </w:rPr>
      </w:pPr>
      <w:r>
        <w:rPr>
          <w:szCs w:val="24"/>
        </w:rPr>
        <w:t>JL Caçambas;</w:t>
      </w:r>
    </w:p>
    <w:p w:rsidR="0095232D" w:rsidRDefault="0095232D" w:rsidP="00A15CF1">
      <w:pPr>
        <w:pStyle w:val="Recuodecorpodetexto32"/>
        <w:numPr>
          <w:ilvl w:val="0"/>
          <w:numId w:val="24"/>
        </w:numPr>
        <w:spacing w:before="0" w:after="170" w:line="100" w:lineRule="atLeast"/>
        <w:rPr>
          <w:szCs w:val="24"/>
        </w:rPr>
      </w:pPr>
      <w:r>
        <w:rPr>
          <w:szCs w:val="24"/>
        </w:rPr>
        <w:t>Paraná Caçambas;</w:t>
      </w:r>
    </w:p>
    <w:p w:rsidR="0095232D" w:rsidRPr="00574870" w:rsidRDefault="0095232D" w:rsidP="00A15CF1">
      <w:pPr>
        <w:pStyle w:val="Recuodecorpodetexto32"/>
        <w:numPr>
          <w:ilvl w:val="0"/>
          <w:numId w:val="24"/>
        </w:numPr>
        <w:spacing w:before="0" w:after="170" w:line="100" w:lineRule="atLeast"/>
        <w:rPr>
          <w:szCs w:val="24"/>
        </w:rPr>
      </w:pPr>
      <w:r>
        <w:rPr>
          <w:szCs w:val="24"/>
        </w:rPr>
        <w:t>Verde Caçambas</w:t>
      </w:r>
    </w:p>
    <w:p w:rsidR="008A634D" w:rsidRPr="00574870" w:rsidRDefault="00255207" w:rsidP="008A634D">
      <w:pPr>
        <w:pStyle w:val="Recuodecorpodetexto32"/>
        <w:spacing w:before="0" w:after="170" w:line="100" w:lineRule="atLeast"/>
        <w:ind w:firstLine="0"/>
        <w:rPr>
          <w:szCs w:val="24"/>
        </w:rPr>
      </w:pPr>
      <w:r w:rsidRPr="00574870">
        <w:rPr>
          <w:szCs w:val="24"/>
        </w:rPr>
        <w:t>2.</w:t>
      </w:r>
      <w:r w:rsidR="008A634D" w:rsidRPr="00574870">
        <w:rPr>
          <w:szCs w:val="24"/>
        </w:rPr>
        <w:t xml:space="preserve"> CÁLCULO DO BDI</w:t>
      </w:r>
    </w:p>
    <w:p w:rsidR="008A634D" w:rsidRDefault="008A634D" w:rsidP="008A634D">
      <w:pPr>
        <w:tabs>
          <w:tab w:val="left" w:pos="6195"/>
        </w:tabs>
        <w:spacing w:after="170" w:line="100" w:lineRule="atLeast"/>
        <w:ind w:firstLine="573"/>
        <w:jc w:val="both"/>
        <w:rPr>
          <w:sz w:val="24"/>
          <w:szCs w:val="24"/>
        </w:rPr>
      </w:pPr>
      <w:r w:rsidRPr="00574870">
        <w:rPr>
          <w:sz w:val="24"/>
          <w:szCs w:val="24"/>
        </w:rPr>
        <w:t>Para o cálculo do BDI será adotad</w:t>
      </w:r>
      <w:r w:rsidR="00931DEB" w:rsidRPr="00574870">
        <w:rPr>
          <w:sz w:val="24"/>
          <w:szCs w:val="24"/>
        </w:rPr>
        <w:t>a</w:t>
      </w:r>
      <w:r w:rsidRPr="00574870">
        <w:rPr>
          <w:sz w:val="24"/>
          <w:szCs w:val="24"/>
        </w:rPr>
        <w:t xml:space="preserve"> a seguinte fórmula:</w:t>
      </w:r>
    </w:p>
    <w:tbl>
      <w:tblPr>
        <w:tblW w:w="6868" w:type="dxa"/>
        <w:tblInd w:w="70" w:type="dxa"/>
        <w:tblCellMar>
          <w:left w:w="70" w:type="dxa"/>
          <w:right w:w="70" w:type="dxa"/>
        </w:tblCellMar>
        <w:tblLook w:val="04A0"/>
      </w:tblPr>
      <w:tblGrid>
        <w:gridCol w:w="3520"/>
        <w:gridCol w:w="2236"/>
        <w:gridCol w:w="1236"/>
      </w:tblGrid>
      <w:tr w:rsidR="00EE1CC1" w:rsidRPr="00EE1CC1" w:rsidTr="00EE1CC1">
        <w:trPr>
          <w:trHeight w:val="255"/>
        </w:trPr>
        <w:tc>
          <w:tcPr>
            <w:tcW w:w="339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r>
              <w:rPr>
                <w:rFonts w:ascii="Arial" w:hAnsi="Arial" w:cs="Arial"/>
                <w:noProof/>
                <w:kern w:val="0"/>
                <w:sz w:val="20"/>
                <w:szCs w:val="20"/>
                <w:lang w:eastAsia="pt-BR"/>
              </w:rPr>
              <w:drawing>
                <wp:anchor distT="0" distB="0" distL="114300" distR="114300" simplePos="0" relativeHeight="251663360" behindDoc="0" locked="0" layoutInCell="1" allowOverlap="1">
                  <wp:simplePos x="0" y="0"/>
                  <wp:positionH relativeFrom="column">
                    <wp:posOffset>0</wp:posOffset>
                  </wp:positionH>
                  <wp:positionV relativeFrom="paragraph">
                    <wp:posOffset>66675</wp:posOffset>
                  </wp:positionV>
                  <wp:extent cx="2905125" cy="419100"/>
                  <wp:effectExtent l="19050" t="19050" r="28575" b="19050"/>
                  <wp:wrapNone/>
                  <wp:docPr id="12"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4" cstate="print"/>
                          <a:srcRect/>
                          <a:stretch>
                            <a:fillRect/>
                          </a:stretch>
                        </pic:blipFill>
                        <pic:spPr bwMode="auto">
                          <a:xfrm>
                            <a:off x="0" y="0"/>
                            <a:ext cx="2905125" cy="419100"/>
                          </a:xfrm>
                          <a:prstGeom prst="rect">
                            <a:avLst/>
                          </a:prstGeom>
                          <a:solidFill>
                            <a:srgbClr val="FFFFFF"/>
                          </a:solidFill>
                          <a:ln w="9525">
                            <a:solidFill>
                              <a:srgbClr val="000000"/>
                            </a:solidFill>
                            <a:miter lim="800000"/>
                            <a:headEnd/>
                            <a:tailEnd/>
                          </a:ln>
                        </pic:spPr>
                      </pic:pic>
                    </a:graphicData>
                  </a:graphic>
                </wp:anchor>
              </w:drawing>
            </w:r>
          </w:p>
          <w:tbl>
            <w:tblPr>
              <w:tblW w:w="0" w:type="auto"/>
              <w:tblCellSpacing w:w="0" w:type="dxa"/>
              <w:tblCellMar>
                <w:left w:w="0" w:type="dxa"/>
                <w:right w:w="0" w:type="dxa"/>
              </w:tblCellMar>
              <w:tblLook w:val="04A0"/>
            </w:tblPr>
            <w:tblGrid>
              <w:gridCol w:w="3380"/>
            </w:tblGrid>
            <w:tr w:rsidR="00EE1CC1" w:rsidRPr="00EE1CC1">
              <w:trPr>
                <w:trHeight w:val="255"/>
                <w:tblCellSpacing w:w="0" w:type="dxa"/>
              </w:trPr>
              <w:tc>
                <w:tcPr>
                  <w:tcW w:w="3380"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r>
          </w:tbl>
          <w:p w:rsidR="00EE1CC1" w:rsidRPr="00EE1CC1" w:rsidRDefault="00EE1CC1" w:rsidP="00EE1CC1">
            <w:pPr>
              <w:autoSpaceDE/>
              <w:rPr>
                <w:rFonts w:ascii="Arial" w:hAnsi="Arial" w:cs="Arial"/>
                <w:kern w:val="0"/>
                <w:sz w:val="20"/>
                <w:szCs w:val="20"/>
                <w:lang w:eastAsia="pt-BR"/>
              </w:rPr>
            </w:pPr>
          </w:p>
        </w:tc>
        <w:tc>
          <w:tcPr>
            <w:tcW w:w="2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1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r>
      <w:tr w:rsidR="00EE1CC1" w:rsidRPr="00EE1CC1" w:rsidTr="00EE1CC1">
        <w:trPr>
          <w:trHeight w:val="255"/>
        </w:trPr>
        <w:tc>
          <w:tcPr>
            <w:tcW w:w="339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2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1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r>
      <w:tr w:rsidR="00EE1CC1" w:rsidRPr="00EE1CC1" w:rsidTr="00EE1CC1">
        <w:trPr>
          <w:trHeight w:val="255"/>
        </w:trPr>
        <w:tc>
          <w:tcPr>
            <w:tcW w:w="339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2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1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r>
      <w:tr w:rsidR="00EE1CC1" w:rsidRPr="00EE1CC1" w:rsidTr="00EE1CC1">
        <w:trPr>
          <w:trHeight w:val="255"/>
        </w:trPr>
        <w:tc>
          <w:tcPr>
            <w:tcW w:w="339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2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c>
          <w:tcPr>
            <w:tcW w:w="1236" w:type="dxa"/>
            <w:tcBorders>
              <w:top w:val="nil"/>
              <w:left w:val="nil"/>
              <w:bottom w:val="nil"/>
              <w:right w:val="nil"/>
            </w:tcBorders>
            <w:shd w:val="clear" w:color="auto" w:fill="auto"/>
            <w:noWrap/>
            <w:vAlign w:val="bottom"/>
            <w:hideMark/>
          </w:tcPr>
          <w:p w:rsidR="00EE1CC1" w:rsidRPr="00EE1CC1" w:rsidRDefault="00EE1CC1" w:rsidP="00EE1CC1">
            <w:pPr>
              <w:autoSpaceDE/>
              <w:rPr>
                <w:rFonts w:ascii="Arial" w:hAnsi="Arial" w:cs="Arial"/>
                <w:kern w:val="0"/>
                <w:sz w:val="20"/>
                <w:szCs w:val="20"/>
                <w:lang w:eastAsia="pt-BR"/>
              </w:rPr>
            </w:pPr>
          </w:p>
        </w:tc>
      </w:tr>
      <w:tr w:rsidR="00EE1CC1" w:rsidRPr="00EE1CC1" w:rsidTr="00EE1CC1">
        <w:trPr>
          <w:trHeight w:val="315"/>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1CC1" w:rsidRPr="00EE1CC1" w:rsidRDefault="00EE1CC1" w:rsidP="00EE1CC1">
            <w:pPr>
              <w:autoSpaceDE/>
              <w:rPr>
                <w:b/>
                <w:bCs/>
                <w:kern w:val="0"/>
                <w:sz w:val="24"/>
                <w:szCs w:val="24"/>
                <w:lang w:eastAsia="pt-BR"/>
              </w:rPr>
            </w:pPr>
            <w:r w:rsidRPr="00EE1CC1">
              <w:rPr>
                <w:b/>
                <w:bCs/>
                <w:kern w:val="0"/>
                <w:sz w:val="24"/>
                <w:szCs w:val="24"/>
                <w:lang w:eastAsia="pt-BR"/>
              </w:rPr>
              <w:t>Valor total da Obra sem BDI</w:t>
            </w:r>
          </w:p>
        </w:tc>
        <w:tc>
          <w:tcPr>
            <w:tcW w:w="2236" w:type="dxa"/>
            <w:tcBorders>
              <w:top w:val="single" w:sz="4" w:space="0" w:color="auto"/>
              <w:left w:val="nil"/>
              <w:bottom w:val="single" w:sz="4" w:space="0" w:color="auto"/>
              <w:right w:val="single" w:sz="4" w:space="0" w:color="auto"/>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166.336,26</w:t>
            </w:r>
          </w:p>
        </w:tc>
        <w:tc>
          <w:tcPr>
            <w:tcW w:w="1236" w:type="dxa"/>
            <w:tcBorders>
              <w:top w:val="single" w:sz="4" w:space="0" w:color="auto"/>
              <w:left w:val="nil"/>
              <w:bottom w:val="single" w:sz="4" w:space="0" w:color="auto"/>
              <w:right w:val="single" w:sz="4" w:space="0" w:color="auto"/>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w:t>
            </w:r>
          </w:p>
        </w:tc>
      </w:tr>
      <w:tr w:rsidR="00EE1CC1" w:rsidRPr="00EE1CC1" w:rsidTr="00EE1CC1">
        <w:trPr>
          <w:trHeight w:val="315"/>
        </w:trPr>
        <w:tc>
          <w:tcPr>
            <w:tcW w:w="3396" w:type="dxa"/>
            <w:tcBorders>
              <w:top w:val="nil"/>
              <w:left w:val="single" w:sz="4" w:space="0" w:color="auto"/>
              <w:bottom w:val="single" w:sz="4" w:space="0" w:color="auto"/>
              <w:right w:val="single" w:sz="4" w:space="0" w:color="auto"/>
            </w:tcBorders>
            <w:shd w:val="clear" w:color="auto" w:fill="auto"/>
            <w:noWrap/>
            <w:vAlign w:val="bottom"/>
            <w:hideMark/>
          </w:tcPr>
          <w:p w:rsidR="00EE1CC1" w:rsidRPr="00EE1CC1" w:rsidRDefault="00EE1CC1" w:rsidP="00EE1CC1">
            <w:pPr>
              <w:autoSpaceDE/>
              <w:rPr>
                <w:b/>
                <w:bCs/>
                <w:kern w:val="0"/>
                <w:sz w:val="24"/>
                <w:szCs w:val="24"/>
                <w:lang w:eastAsia="pt-BR"/>
              </w:rPr>
            </w:pPr>
            <w:r w:rsidRPr="00EE1CC1">
              <w:rPr>
                <w:b/>
                <w:bCs/>
                <w:kern w:val="0"/>
                <w:sz w:val="24"/>
                <w:szCs w:val="24"/>
                <w:lang w:eastAsia="pt-BR"/>
              </w:rPr>
              <w:t>Valor de material</w:t>
            </w:r>
          </w:p>
        </w:tc>
        <w:tc>
          <w:tcPr>
            <w:tcW w:w="2236" w:type="dxa"/>
            <w:tcBorders>
              <w:top w:val="nil"/>
              <w:left w:val="nil"/>
              <w:bottom w:val="single" w:sz="4" w:space="0" w:color="auto"/>
              <w:right w:val="single" w:sz="4" w:space="0" w:color="auto"/>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97.680,69</w:t>
            </w:r>
          </w:p>
        </w:tc>
        <w:tc>
          <w:tcPr>
            <w:tcW w:w="1236" w:type="dxa"/>
            <w:tcBorders>
              <w:top w:val="nil"/>
              <w:left w:val="nil"/>
              <w:bottom w:val="single" w:sz="4" w:space="0" w:color="auto"/>
              <w:right w:val="single" w:sz="4" w:space="0" w:color="auto"/>
            </w:tcBorders>
            <w:shd w:val="clear" w:color="auto" w:fill="auto"/>
            <w:noWrap/>
            <w:vAlign w:val="center"/>
            <w:hideMark/>
          </w:tcPr>
          <w:p w:rsidR="00EE1CC1" w:rsidRPr="00EE1CC1" w:rsidRDefault="00EE1CC1" w:rsidP="00EE1CC1">
            <w:pPr>
              <w:autoSpaceDE/>
              <w:jc w:val="center"/>
              <w:rPr>
                <w:rFonts w:ascii="Arial" w:hAnsi="Arial" w:cs="Arial"/>
                <w:kern w:val="0"/>
                <w:sz w:val="20"/>
                <w:szCs w:val="20"/>
                <w:lang w:eastAsia="pt-BR"/>
              </w:rPr>
            </w:pPr>
            <w:r w:rsidRPr="00EE1CC1">
              <w:rPr>
                <w:rFonts w:ascii="Arial" w:hAnsi="Arial" w:cs="Arial"/>
                <w:kern w:val="0"/>
                <w:sz w:val="20"/>
                <w:szCs w:val="20"/>
                <w:lang w:eastAsia="pt-BR"/>
              </w:rPr>
              <w:t>59%</w:t>
            </w:r>
          </w:p>
        </w:tc>
      </w:tr>
      <w:tr w:rsidR="00EE1CC1" w:rsidRPr="00EE1CC1" w:rsidTr="00EE1CC1">
        <w:trPr>
          <w:trHeight w:val="315"/>
        </w:trPr>
        <w:tc>
          <w:tcPr>
            <w:tcW w:w="3396" w:type="dxa"/>
            <w:tcBorders>
              <w:top w:val="nil"/>
              <w:left w:val="single" w:sz="4" w:space="0" w:color="auto"/>
              <w:bottom w:val="single" w:sz="4" w:space="0" w:color="auto"/>
              <w:right w:val="single" w:sz="4" w:space="0" w:color="auto"/>
            </w:tcBorders>
            <w:shd w:val="clear" w:color="auto" w:fill="auto"/>
            <w:noWrap/>
            <w:vAlign w:val="bottom"/>
            <w:hideMark/>
          </w:tcPr>
          <w:p w:rsidR="00EE1CC1" w:rsidRPr="00EE1CC1" w:rsidRDefault="00EE1CC1" w:rsidP="00EE1CC1">
            <w:pPr>
              <w:autoSpaceDE/>
              <w:rPr>
                <w:b/>
                <w:bCs/>
                <w:kern w:val="0"/>
                <w:sz w:val="24"/>
                <w:szCs w:val="24"/>
                <w:lang w:eastAsia="pt-BR"/>
              </w:rPr>
            </w:pPr>
            <w:r w:rsidRPr="00EE1CC1">
              <w:rPr>
                <w:b/>
                <w:bCs/>
                <w:kern w:val="0"/>
                <w:sz w:val="24"/>
                <w:szCs w:val="24"/>
                <w:lang w:eastAsia="pt-BR"/>
              </w:rPr>
              <w:t>Valor de mão de obra</w:t>
            </w:r>
          </w:p>
        </w:tc>
        <w:tc>
          <w:tcPr>
            <w:tcW w:w="2236" w:type="dxa"/>
            <w:tcBorders>
              <w:top w:val="nil"/>
              <w:left w:val="nil"/>
              <w:bottom w:val="single" w:sz="4" w:space="0" w:color="auto"/>
              <w:right w:val="single" w:sz="4" w:space="0" w:color="auto"/>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68.655,57</w:t>
            </w:r>
          </w:p>
        </w:tc>
        <w:tc>
          <w:tcPr>
            <w:tcW w:w="1236" w:type="dxa"/>
            <w:tcBorders>
              <w:top w:val="nil"/>
              <w:left w:val="nil"/>
              <w:bottom w:val="single" w:sz="4" w:space="0" w:color="auto"/>
              <w:right w:val="single" w:sz="4" w:space="0" w:color="auto"/>
            </w:tcBorders>
            <w:shd w:val="clear" w:color="auto" w:fill="auto"/>
            <w:noWrap/>
            <w:vAlign w:val="center"/>
            <w:hideMark/>
          </w:tcPr>
          <w:p w:rsidR="00EE1CC1" w:rsidRPr="00EE1CC1" w:rsidRDefault="00EE1CC1" w:rsidP="00EE1CC1">
            <w:pPr>
              <w:autoSpaceDE/>
              <w:jc w:val="center"/>
              <w:rPr>
                <w:rFonts w:ascii="Arial" w:hAnsi="Arial" w:cs="Arial"/>
                <w:kern w:val="0"/>
                <w:sz w:val="20"/>
                <w:szCs w:val="20"/>
                <w:lang w:eastAsia="pt-BR"/>
              </w:rPr>
            </w:pPr>
            <w:r w:rsidRPr="00EE1CC1">
              <w:rPr>
                <w:rFonts w:ascii="Arial" w:hAnsi="Arial" w:cs="Arial"/>
                <w:kern w:val="0"/>
                <w:sz w:val="20"/>
                <w:szCs w:val="20"/>
                <w:lang w:eastAsia="pt-BR"/>
              </w:rPr>
              <w:t>41%</w:t>
            </w:r>
          </w:p>
        </w:tc>
      </w:tr>
      <w:tr w:rsidR="00EE1CC1" w:rsidRPr="00EE1CC1" w:rsidTr="00EE1CC1">
        <w:trPr>
          <w:trHeight w:val="315"/>
        </w:trPr>
        <w:tc>
          <w:tcPr>
            <w:tcW w:w="3396" w:type="dxa"/>
            <w:tcBorders>
              <w:top w:val="nil"/>
              <w:left w:val="single" w:sz="4" w:space="0" w:color="auto"/>
              <w:bottom w:val="single" w:sz="4" w:space="0" w:color="auto"/>
              <w:right w:val="single" w:sz="4" w:space="0" w:color="auto"/>
            </w:tcBorders>
            <w:shd w:val="clear" w:color="auto" w:fill="auto"/>
            <w:noWrap/>
            <w:vAlign w:val="bottom"/>
            <w:hideMark/>
          </w:tcPr>
          <w:p w:rsidR="00EE1CC1" w:rsidRPr="00EE1CC1" w:rsidRDefault="00EE1CC1" w:rsidP="00EE1CC1">
            <w:pPr>
              <w:autoSpaceDE/>
              <w:rPr>
                <w:b/>
                <w:bCs/>
                <w:kern w:val="0"/>
                <w:sz w:val="24"/>
                <w:szCs w:val="24"/>
                <w:lang w:eastAsia="pt-BR"/>
              </w:rPr>
            </w:pPr>
            <w:r w:rsidRPr="00EE1CC1">
              <w:rPr>
                <w:b/>
                <w:bCs/>
                <w:kern w:val="0"/>
                <w:sz w:val="24"/>
                <w:szCs w:val="24"/>
                <w:lang w:eastAsia="pt-BR"/>
              </w:rPr>
              <w:t>ISS da cidade</w:t>
            </w:r>
          </w:p>
        </w:tc>
        <w:tc>
          <w:tcPr>
            <w:tcW w:w="3472" w:type="dxa"/>
            <w:gridSpan w:val="2"/>
            <w:tcBorders>
              <w:top w:val="single" w:sz="4" w:space="0" w:color="auto"/>
              <w:left w:val="nil"/>
              <w:bottom w:val="single" w:sz="4" w:space="0" w:color="auto"/>
              <w:right w:val="single" w:sz="4" w:space="0" w:color="000000"/>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3,00%</w:t>
            </w:r>
          </w:p>
        </w:tc>
      </w:tr>
      <w:tr w:rsidR="00EE1CC1" w:rsidRPr="00EE1CC1" w:rsidTr="00EE1CC1">
        <w:trPr>
          <w:trHeight w:val="315"/>
        </w:trPr>
        <w:tc>
          <w:tcPr>
            <w:tcW w:w="3396" w:type="dxa"/>
            <w:tcBorders>
              <w:top w:val="nil"/>
              <w:left w:val="single" w:sz="4" w:space="0" w:color="auto"/>
              <w:bottom w:val="single" w:sz="4" w:space="0" w:color="auto"/>
              <w:right w:val="single" w:sz="4" w:space="0" w:color="auto"/>
            </w:tcBorders>
            <w:shd w:val="clear" w:color="auto" w:fill="auto"/>
            <w:hideMark/>
          </w:tcPr>
          <w:p w:rsidR="00EE1CC1" w:rsidRPr="00EE1CC1" w:rsidRDefault="00EE1CC1" w:rsidP="00EE1CC1">
            <w:pPr>
              <w:autoSpaceDE/>
              <w:rPr>
                <w:b/>
                <w:bCs/>
                <w:kern w:val="0"/>
                <w:sz w:val="24"/>
                <w:szCs w:val="24"/>
                <w:lang w:eastAsia="pt-BR"/>
              </w:rPr>
            </w:pPr>
            <w:r w:rsidRPr="00EE1CC1">
              <w:rPr>
                <w:b/>
                <w:bCs/>
                <w:kern w:val="0"/>
                <w:sz w:val="24"/>
                <w:szCs w:val="24"/>
                <w:lang w:eastAsia="pt-BR"/>
              </w:rPr>
              <w:t>% ISS sobre a obra</w:t>
            </w:r>
          </w:p>
        </w:tc>
        <w:tc>
          <w:tcPr>
            <w:tcW w:w="3472" w:type="dxa"/>
            <w:gridSpan w:val="2"/>
            <w:tcBorders>
              <w:top w:val="single" w:sz="4" w:space="0" w:color="auto"/>
              <w:left w:val="nil"/>
              <w:bottom w:val="single" w:sz="4" w:space="0" w:color="auto"/>
              <w:right w:val="single" w:sz="4" w:space="0" w:color="000000"/>
            </w:tcBorders>
            <w:shd w:val="clear" w:color="auto" w:fill="auto"/>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1,24%</w:t>
            </w:r>
          </w:p>
        </w:tc>
      </w:tr>
      <w:tr w:rsidR="00EE1CC1" w:rsidRPr="00EE1CC1" w:rsidTr="00EE1CC1">
        <w:trPr>
          <w:trHeight w:val="315"/>
        </w:trPr>
        <w:tc>
          <w:tcPr>
            <w:tcW w:w="3396" w:type="dxa"/>
            <w:tcBorders>
              <w:top w:val="nil"/>
              <w:left w:val="nil"/>
              <w:bottom w:val="nil"/>
              <w:right w:val="nil"/>
            </w:tcBorders>
            <w:shd w:val="clear" w:color="auto" w:fill="auto"/>
            <w:noWrap/>
            <w:vAlign w:val="bottom"/>
            <w:hideMark/>
          </w:tcPr>
          <w:p w:rsidR="00EE1CC1" w:rsidRPr="00EE1CC1" w:rsidRDefault="00EE1CC1" w:rsidP="00EE1CC1">
            <w:pPr>
              <w:autoSpaceDE/>
              <w:rPr>
                <w:kern w:val="0"/>
                <w:sz w:val="24"/>
                <w:szCs w:val="24"/>
                <w:lang w:eastAsia="pt-BR"/>
              </w:rPr>
            </w:pPr>
          </w:p>
        </w:tc>
        <w:tc>
          <w:tcPr>
            <w:tcW w:w="2236" w:type="dxa"/>
            <w:tcBorders>
              <w:top w:val="nil"/>
              <w:left w:val="nil"/>
              <w:bottom w:val="nil"/>
              <w:right w:val="nil"/>
            </w:tcBorders>
            <w:shd w:val="clear" w:color="auto" w:fill="auto"/>
            <w:noWrap/>
            <w:vAlign w:val="bottom"/>
            <w:hideMark/>
          </w:tcPr>
          <w:p w:rsidR="00EE1CC1" w:rsidRPr="00EE1CC1" w:rsidRDefault="00EE1CC1" w:rsidP="00EE1CC1">
            <w:pPr>
              <w:autoSpaceDE/>
              <w:rPr>
                <w:kern w:val="0"/>
                <w:sz w:val="24"/>
                <w:szCs w:val="24"/>
                <w:lang w:eastAsia="pt-BR"/>
              </w:rPr>
            </w:pPr>
          </w:p>
        </w:tc>
        <w:tc>
          <w:tcPr>
            <w:tcW w:w="1236" w:type="dxa"/>
            <w:tcBorders>
              <w:top w:val="nil"/>
              <w:left w:val="nil"/>
              <w:bottom w:val="nil"/>
              <w:right w:val="nil"/>
            </w:tcBorders>
            <w:shd w:val="clear" w:color="auto" w:fill="auto"/>
            <w:noWrap/>
            <w:vAlign w:val="bottom"/>
            <w:hideMark/>
          </w:tcPr>
          <w:p w:rsidR="00EE1CC1" w:rsidRPr="00EE1CC1" w:rsidRDefault="00EE1CC1" w:rsidP="00EE1CC1">
            <w:pPr>
              <w:autoSpaceDE/>
              <w:rPr>
                <w:kern w:val="0"/>
                <w:sz w:val="24"/>
                <w:szCs w:val="24"/>
                <w:lang w:eastAsia="pt-BR"/>
              </w:rPr>
            </w:pPr>
          </w:p>
        </w:tc>
      </w:tr>
      <w:tr w:rsidR="00EE1CC1" w:rsidRPr="00EE1CC1" w:rsidTr="00EE1CC1">
        <w:trPr>
          <w:trHeight w:val="315"/>
        </w:trPr>
        <w:tc>
          <w:tcPr>
            <w:tcW w:w="339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b/>
                <w:bCs/>
                <w:kern w:val="0"/>
                <w:sz w:val="24"/>
                <w:szCs w:val="24"/>
                <w:lang w:eastAsia="pt-BR"/>
              </w:rPr>
            </w:pPr>
            <w:r w:rsidRPr="00EE1CC1">
              <w:rPr>
                <w:b/>
                <w:bCs/>
                <w:kern w:val="0"/>
                <w:sz w:val="24"/>
                <w:szCs w:val="24"/>
                <w:lang w:eastAsia="pt-BR"/>
              </w:rPr>
              <w:t>Incidência</w:t>
            </w:r>
          </w:p>
        </w:tc>
        <w:tc>
          <w:tcPr>
            <w:tcW w:w="2236" w:type="dxa"/>
            <w:tcBorders>
              <w:top w:val="single" w:sz="4" w:space="0" w:color="auto"/>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b/>
                <w:bCs/>
                <w:kern w:val="0"/>
                <w:sz w:val="24"/>
                <w:szCs w:val="24"/>
                <w:lang w:eastAsia="pt-BR"/>
              </w:rPr>
            </w:pPr>
            <w:r w:rsidRPr="00EE1CC1">
              <w:rPr>
                <w:b/>
                <w:bCs/>
                <w:kern w:val="0"/>
                <w:sz w:val="24"/>
                <w:szCs w:val="24"/>
                <w:lang w:eastAsia="pt-BR"/>
              </w:rPr>
              <w:t>Identificação da taxa</w:t>
            </w:r>
          </w:p>
        </w:tc>
        <w:tc>
          <w:tcPr>
            <w:tcW w:w="1236" w:type="dxa"/>
            <w:tcBorders>
              <w:top w:val="single" w:sz="4" w:space="0" w:color="auto"/>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b/>
                <w:bCs/>
                <w:kern w:val="0"/>
                <w:sz w:val="24"/>
                <w:szCs w:val="24"/>
                <w:lang w:eastAsia="pt-BR"/>
              </w:rPr>
            </w:pPr>
            <w:r w:rsidRPr="00EE1CC1">
              <w:rPr>
                <w:b/>
                <w:bCs/>
                <w:kern w:val="0"/>
                <w:sz w:val="24"/>
                <w:szCs w:val="24"/>
                <w:lang w:eastAsia="pt-BR"/>
              </w:rPr>
              <w:t>%</w:t>
            </w:r>
          </w:p>
        </w:tc>
      </w:tr>
      <w:tr w:rsidR="00EE1CC1" w:rsidRPr="00EE1CC1" w:rsidTr="00EE1CC1">
        <w:trPr>
          <w:trHeight w:val="315"/>
        </w:trPr>
        <w:tc>
          <w:tcPr>
            <w:tcW w:w="3396"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Custo direto</w:t>
            </w: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Administração ce</w:t>
            </w:r>
            <w:r w:rsidRPr="00EE1CC1">
              <w:rPr>
                <w:kern w:val="0"/>
                <w:sz w:val="24"/>
                <w:szCs w:val="24"/>
                <w:lang w:eastAsia="pt-BR"/>
              </w:rPr>
              <w:t>n</w:t>
            </w:r>
            <w:r w:rsidRPr="00EE1CC1">
              <w:rPr>
                <w:kern w:val="0"/>
                <w:sz w:val="24"/>
                <w:szCs w:val="24"/>
                <w:lang w:eastAsia="pt-BR"/>
              </w:rPr>
              <w:t>tral</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4,00%</w:t>
            </w:r>
          </w:p>
        </w:tc>
      </w:tr>
      <w:tr w:rsidR="00EE1CC1" w:rsidRPr="00EE1CC1" w:rsidTr="00EE1CC1">
        <w:trPr>
          <w:trHeight w:val="315"/>
        </w:trPr>
        <w:tc>
          <w:tcPr>
            <w:tcW w:w="3396" w:type="dxa"/>
            <w:vMerge/>
            <w:tcBorders>
              <w:top w:val="nil"/>
              <w:left w:val="single" w:sz="4" w:space="0" w:color="auto"/>
              <w:bottom w:val="single" w:sz="4" w:space="0" w:color="000000"/>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Riscos</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1,27%</w:t>
            </w:r>
          </w:p>
        </w:tc>
      </w:tr>
      <w:tr w:rsidR="00EE1CC1" w:rsidRPr="00EE1CC1" w:rsidTr="00EE1CC1">
        <w:trPr>
          <w:trHeight w:val="315"/>
        </w:trPr>
        <w:tc>
          <w:tcPr>
            <w:tcW w:w="3396" w:type="dxa"/>
            <w:vMerge/>
            <w:tcBorders>
              <w:top w:val="nil"/>
              <w:left w:val="single" w:sz="4" w:space="0" w:color="auto"/>
              <w:bottom w:val="single" w:sz="4" w:space="0" w:color="000000"/>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Garantia</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0,80%</w:t>
            </w:r>
          </w:p>
        </w:tc>
      </w:tr>
      <w:tr w:rsidR="00EE1CC1" w:rsidRPr="00EE1CC1" w:rsidTr="00EE1CC1">
        <w:trPr>
          <w:trHeight w:val="315"/>
        </w:trPr>
        <w:tc>
          <w:tcPr>
            <w:tcW w:w="3396" w:type="dxa"/>
            <w:vMerge/>
            <w:tcBorders>
              <w:top w:val="nil"/>
              <w:left w:val="single" w:sz="4" w:space="0" w:color="auto"/>
              <w:bottom w:val="single" w:sz="4" w:space="0" w:color="000000"/>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Lucro</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7,40%</w:t>
            </w:r>
          </w:p>
        </w:tc>
      </w:tr>
      <w:tr w:rsidR="00EE1CC1" w:rsidRPr="00EE1CC1" w:rsidTr="00EE1CC1">
        <w:trPr>
          <w:trHeight w:val="315"/>
        </w:trPr>
        <w:tc>
          <w:tcPr>
            <w:tcW w:w="3396" w:type="dxa"/>
            <w:vMerge/>
            <w:tcBorders>
              <w:top w:val="nil"/>
              <w:left w:val="single" w:sz="4" w:space="0" w:color="auto"/>
              <w:bottom w:val="single" w:sz="4" w:space="0" w:color="000000"/>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Despesas Financeiras</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1,23%</w:t>
            </w:r>
          </w:p>
        </w:tc>
      </w:tr>
      <w:tr w:rsidR="00EE1CC1" w:rsidRPr="00EE1CC1" w:rsidTr="00EE1CC1">
        <w:trPr>
          <w:trHeight w:val="315"/>
        </w:trPr>
        <w:tc>
          <w:tcPr>
            <w:tcW w:w="3396" w:type="dxa"/>
            <w:vMerge w:val="restart"/>
            <w:tcBorders>
              <w:top w:val="nil"/>
              <w:left w:val="single" w:sz="4" w:space="0" w:color="auto"/>
              <w:bottom w:val="nil"/>
              <w:right w:val="single" w:sz="4" w:space="0" w:color="auto"/>
            </w:tcBorders>
            <w:shd w:val="clear" w:color="auto" w:fill="auto"/>
            <w:noWrap/>
            <w:vAlign w:val="center"/>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Custo Indireto</w:t>
            </w: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PIS/PASEP</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0,65%</w:t>
            </w:r>
          </w:p>
        </w:tc>
      </w:tr>
      <w:tr w:rsidR="00EE1CC1" w:rsidRPr="00EE1CC1" w:rsidTr="00EE1CC1">
        <w:trPr>
          <w:trHeight w:val="315"/>
        </w:trPr>
        <w:tc>
          <w:tcPr>
            <w:tcW w:w="3396" w:type="dxa"/>
            <w:vMerge/>
            <w:tcBorders>
              <w:top w:val="nil"/>
              <w:left w:val="single" w:sz="4" w:space="0" w:color="auto"/>
              <w:bottom w:val="nil"/>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COFINS</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3,00%</w:t>
            </w:r>
          </w:p>
        </w:tc>
      </w:tr>
      <w:tr w:rsidR="00EE1CC1" w:rsidRPr="00EE1CC1" w:rsidTr="00EE1CC1">
        <w:trPr>
          <w:trHeight w:val="315"/>
        </w:trPr>
        <w:tc>
          <w:tcPr>
            <w:tcW w:w="3396" w:type="dxa"/>
            <w:vMerge/>
            <w:tcBorders>
              <w:top w:val="nil"/>
              <w:left w:val="single" w:sz="4" w:space="0" w:color="auto"/>
              <w:bottom w:val="nil"/>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CPRB</w:t>
            </w:r>
          </w:p>
        </w:tc>
        <w:tc>
          <w:tcPr>
            <w:tcW w:w="1236" w:type="dxa"/>
            <w:tcBorders>
              <w:top w:val="nil"/>
              <w:left w:val="nil"/>
              <w:bottom w:val="single" w:sz="4" w:space="0" w:color="auto"/>
              <w:right w:val="single" w:sz="4" w:space="0" w:color="auto"/>
            </w:tcBorders>
            <w:shd w:val="clear" w:color="000000" w:fill="FFFFFF"/>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2,00%</w:t>
            </w:r>
          </w:p>
        </w:tc>
      </w:tr>
      <w:tr w:rsidR="00EE1CC1" w:rsidRPr="00EE1CC1" w:rsidTr="00EE1CC1">
        <w:trPr>
          <w:trHeight w:val="315"/>
        </w:trPr>
        <w:tc>
          <w:tcPr>
            <w:tcW w:w="3396" w:type="dxa"/>
            <w:vMerge/>
            <w:tcBorders>
              <w:top w:val="nil"/>
              <w:left w:val="single" w:sz="4" w:space="0" w:color="auto"/>
              <w:bottom w:val="nil"/>
              <w:right w:val="single" w:sz="4" w:space="0" w:color="auto"/>
            </w:tcBorders>
            <w:vAlign w:val="center"/>
            <w:hideMark/>
          </w:tcPr>
          <w:p w:rsidR="00EE1CC1" w:rsidRPr="00EE1CC1" w:rsidRDefault="00EE1CC1" w:rsidP="00EE1CC1">
            <w:pPr>
              <w:autoSpaceDE/>
              <w:rPr>
                <w:kern w:val="0"/>
                <w:sz w:val="24"/>
                <w:szCs w:val="24"/>
                <w:lang w:eastAsia="pt-BR"/>
              </w:rPr>
            </w:pPr>
          </w:p>
        </w:tc>
        <w:tc>
          <w:tcPr>
            <w:tcW w:w="2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ISS</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kern w:val="0"/>
                <w:sz w:val="24"/>
                <w:szCs w:val="24"/>
                <w:lang w:eastAsia="pt-BR"/>
              </w:rPr>
            </w:pPr>
            <w:r w:rsidRPr="00EE1CC1">
              <w:rPr>
                <w:kern w:val="0"/>
                <w:sz w:val="24"/>
                <w:szCs w:val="24"/>
                <w:lang w:eastAsia="pt-BR"/>
              </w:rPr>
              <w:t>1,24%</w:t>
            </w:r>
          </w:p>
        </w:tc>
      </w:tr>
      <w:tr w:rsidR="00EE1CC1" w:rsidRPr="00EE1CC1" w:rsidTr="00EE1CC1">
        <w:trPr>
          <w:trHeight w:val="315"/>
        </w:trPr>
        <w:tc>
          <w:tcPr>
            <w:tcW w:w="5632"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EE1CC1" w:rsidRPr="00EE1CC1" w:rsidRDefault="00EE1CC1" w:rsidP="00EE1CC1">
            <w:pPr>
              <w:autoSpaceDE/>
              <w:jc w:val="center"/>
              <w:rPr>
                <w:b/>
                <w:bCs/>
                <w:kern w:val="0"/>
                <w:sz w:val="24"/>
                <w:szCs w:val="24"/>
                <w:lang w:eastAsia="pt-BR"/>
              </w:rPr>
            </w:pPr>
            <w:r w:rsidRPr="00EE1CC1">
              <w:rPr>
                <w:b/>
                <w:bCs/>
                <w:kern w:val="0"/>
                <w:sz w:val="24"/>
                <w:szCs w:val="24"/>
                <w:lang w:eastAsia="pt-BR"/>
              </w:rPr>
              <w:t>BDI</w:t>
            </w:r>
          </w:p>
        </w:tc>
        <w:tc>
          <w:tcPr>
            <w:tcW w:w="1236" w:type="dxa"/>
            <w:tcBorders>
              <w:top w:val="nil"/>
              <w:left w:val="nil"/>
              <w:bottom w:val="single" w:sz="4" w:space="0" w:color="auto"/>
              <w:right w:val="single" w:sz="4" w:space="0" w:color="auto"/>
            </w:tcBorders>
            <w:shd w:val="clear" w:color="auto" w:fill="auto"/>
            <w:noWrap/>
            <w:vAlign w:val="bottom"/>
            <w:hideMark/>
          </w:tcPr>
          <w:p w:rsidR="00EE1CC1" w:rsidRPr="00EE1CC1" w:rsidRDefault="00EE1CC1" w:rsidP="00EE1CC1">
            <w:pPr>
              <w:autoSpaceDE/>
              <w:jc w:val="center"/>
              <w:rPr>
                <w:b/>
                <w:bCs/>
                <w:kern w:val="0"/>
                <w:sz w:val="24"/>
                <w:szCs w:val="24"/>
                <w:lang w:eastAsia="pt-BR"/>
              </w:rPr>
            </w:pPr>
            <w:r w:rsidRPr="00EE1CC1">
              <w:rPr>
                <w:b/>
                <w:bCs/>
                <w:kern w:val="0"/>
                <w:sz w:val="24"/>
                <w:szCs w:val="24"/>
                <w:lang w:eastAsia="pt-BR"/>
              </w:rPr>
              <w:t>23,85%</w:t>
            </w:r>
          </w:p>
        </w:tc>
      </w:tr>
    </w:tbl>
    <w:p w:rsidR="00EA4049" w:rsidRPr="00574870" w:rsidRDefault="00EA4049" w:rsidP="008A634D">
      <w:pPr>
        <w:tabs>
          <w:tab w:val="left" w:pos="6195"/>
        </w:tabs>
        <w:spacing w:after="170" w:line="100" w:lineRule="atLeast"/>
        <w:ind w:firstLine="573"/>
        <w:jc w:val="both"/>
        <w:rPr>
          <w:sz w:val="24"/>
          <w:szCs w:val="24"/>
        </w:rPr>
      </w:pPr>
    </w:p>
    <w:p w:rsidR="008A634D" w:rsidRDefault="008A634D" w:rsidP="008A634D">
      <w:pPr>
        <w:pStyle w:val="Recuodecorpodetexto32"/>
        <w:spacing w:before="0" w:after="170" w:line="100" w:lineRule="atLeast"/>
        <w:ind w:firstLine="573"/>
        <w:jc w:val="left"/>
        <w:rPr>
          <w:szCs w:val="24"/>
        </w:rPr>
      </w:pPr>
    </w:p>
    <w:p w:rsidR="006C24D4" w:rsidRDefault="006C24D4" w:rsidP="008A634D">
      <w:pPr>
        <w:pStyle w:val="Recuodecorpodetexto32"/>
        <w:spacing w:before="0" w:after="170" w:line="100" w:lineRule="atLeast"/>
        <w:ind w:firstLine="573"/>
        <w:jc w:val="left"/>
        <w:rPr>
          <w:szCs w:val="24"/>
        </w:rPr>
      </w:pPr>
    </w:p>
    <w:p w:rsidR="006C24D4" w:rsidRPr="00574870" w:rsidRDefault="006C24D4" w:rsidP="008A634D">
      <w:pPr>
        <w:pStyle w:val="Recuodecorpodetexto32"/>
        <w:spacing w:before="0" w:after="170" w:line="100" w:lineRule="atLeast"/>
        <w:ind w:firstLine="573"/>
        <w:jc w:val="left"/>
        <w:rPr>
          <w:szCs w:val="24"/>
        </w:rPr>
      </w:pPr>
      <w:r w:rsidRPr="006C24D4">
        <w:rPr>
          <w:noProof/>
          <w:szCs w:val="24"/>
          <w:lang w:eastAsia="pt-BR"/>
        </w:rPr>
        <w:drawing>
          <wp:inline distT="0" distB="0" distL="0" distR="0">
            <wp:extent cx="6119495" cy="7466578"/>
            <wp:effectExtent l="0" t="0" r="0" b="0"/>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srcRect/>
                    <a:stretch>
                      <a:fillRect/>
                    </a:stretch>
                  </pic:blipFill>
                  <pic:spPr bwMode="auto">
                    <a:xfrm>
                      <a:off x="0" y="0"/>
                      <a:ext cx="6119495" cy="7466578"/>
                    </a:xfrm>
                    <a:prstGeom prst="rect">
                      <a:avLst/>
                    </a:prstGeom>
                    <a:noFill/>
                    <a:ln w="9525">
                      <a:noFill/>
                      <a:miter lim="800000"/>
                      <a:headEnd/>
                      <a:tailEnd/>
                    </a:ln>
                  </pic:spPr>
                </pic:pic>
              </a:graphicData>
            </a:graphic>
          </wp:inline>
        </w:drawing>
      </w:r>
    </w:p>
    <w:p w:rsidR="008A634D" w:rsidRPr="00574870" w:rsidRDefault="008A634D" w:rsidP="008A634D">
      <w:pPr>
        <w:pStyle w:val="Recuodecorpodetexto32"/>
        <w:spacing w:before="0" w:after="170" w:line="100" w:lineRule="atLeast"/>
        <w:ind w:firstLine="573"/>
        <w:jc w:val="left"/>
        <w:rPr>
          <w:szCs w:val="24"/>
        </w:rPr>
      </w:pPr>
    </w:p>
    <w:p w:rsidR="008A634D" w:rsidRPr="00574870" w:rsidRDefault="008A634D" w:rsidP="008A634D">
      <w:pPr>
        <w:pStyle w:val="Recuodecorpodetexto32"/>
        <w:spacing w:before="0" w:after="170" w:line="100" w:lineRule="atLeast"/>
        <w:ind w:firstLine="573"/>
        <w:jc w:val="left"/>
        <w:rPr>
          <w:szCs w:val="24"/>
        </w:rPr>
      </w:pPr>
    </w:p>
    <w:p w:rsidR="008A634D" w:rsidRPr="00574870" w:rsidRDefault="008A634D" w:rsidP="008A634D">
      <w:pPr>
        <w:pStyle w:val="Recuodecorpodetexto32"/>
        <w:spacing w:before="0" w:after="170" w:line="100" w:lineRule="atLeast"/>
        <w:ind w:firstLine="573"/>
        <w:jc w:val="left"/>
        <w:rPr>
          <w:szCs w:val="24"/>
        </w:rPr>
      </w:pPr>
    </w:p>
    <w:p w:rsidR="008A634D" w:rsidRPr="00574870" w:rsidRDefault="008A634D" w:rsidP="008A634D">
      <w:pPr>
        <w:pStyle w:val="Recuodecorpodetexto32"/>
        <w:spacing w:before="0" w:after="170" w:line="100" w:lineRule="atLeast"/>
        <w:ind w:firstLine="573"/>
        <w:jc w:val="left"/>
        <w:rPr>
          <w:szCs w:val="24"/>
        </w:rPr>
      </w:pPr>
    </w:p>
    <w:p w:rsidR="008A634D" w:rsidRPr="00574870" w:rsidRDefault="008A634D" w:rsidP="008A634D">
      <w:pPr>
        <w:pStyle w:val="Recuodecorpodetexto32"/>
        <w:spacing w:before="0" w:after="170" w:line="100" w:lineRule="atLeast"/>
        <w:ind w:firstLine="573"/>
        <w:jc w:val="left"/>
        <w:rPr>
          <w:szCs w:val="24"/>
        </w:rPr>
      </w:pPr>
    </w:p>
    <w:p w:rsidR="008A634D" w:rsidRPr="00574870" w:rsidRDefault="008A634D" w:rsidP="008A634D">
      <w:pPr>
        <w:pStyle w:val="Recuodecorpodetexto32"/>
        <w:spacing w:before="0" w:after="170" w:line="100" w:lineRule="atLeast"/>
        <w:ind w:firstLine="573"/>
        <w:jc w:val="left"/>
        <w:rPr>
          <w:szCs w:val="24"/>
        </w:rPr>
      </w:pPr>
    </w:p>
    <w:p w:rsidR="008A634D" w:rsidRPr="00574870" w:rsidRDefault="008A634D" w:rsidP="008A634D">
      <w:pPr>
        <w:pStyle w:val="Recuodecorpodetexto32"/>
        <w:spacing w:before="0" w:after="170" w:line="100" w:lineRule="atLeast"/>
        <w:ind w:firstLine="0"/>
        <w:jc w:val="left"/>
        <w:rPr>
          <w:szCs w:val="24"/>
        </w:rPr>
      </w:pPr>
    </w:p>
    <w:p w:rsidR="008A634D" w:rsidRDefault="008A634D" w:rsidP="008A634D">
      <w:pPr>
        <w:pStyle w:val="Recuodecorpodetexto32"/>
        <w:spacing w:before="0" w:after="170" w:line="100" w:lineRule="atLeast"/>
        <w:ind w:firstLine="13"/>
        <w:jc w:val="center"/>
        <w:rPr>
          <w:szCs w:val="24"/>
        </w:rPr>
      </w:pPr>
    </w:p>
    <w:p w:rsidR="00C4343D" w:rsidRDefault="00C4343D" w:rsidP="008A634D">
      <w:pPr>
        <w:pStyle w:val="Recuodecorpodetexto32"/>
        <w:spacing w:before="0" w:after="170" w:line="100" w:lineRule="atLeast"/>
        <w:ind w:firstLine="13"/>
        <w:jc w:val="center"/>
        <w:rPr>
          <w:szCs w:val="24"/>
        </w:rPr>
      </w:pPr>
    </w:p>
    <w:p w:rsidR="00C4343D" w:rsidRDefault="00C4343D" w:rsidP="008A634D">
      <w:pPr>
        <w:pStyle w:val="Recuodecorpodetexto32"/>
        <w:spacing w:before="0" w:after="170" w:line="100" w:lineRule="atLeast"/>
        <w:ind w:firstLine="13"/>
        <w:jc w:val="center"/>
        <w:rPr>
          <w:szCs w:val="24"/>
        </w:rPr>
      </w:pPr>
    </w:p>
    <w:p w:rsidR="00C4343D" w:rsidRDefault="00C4343D" w:rsidP="008A634D">
      <w:pPr>
        <w:pStyle w:val="Recuodecorpodetexto32"/>
        <w:spacing w:before="0" w:after="170" w:line="100" w:lineRule="atLeast"/>
        <w:ind w:firstLine="13"/>
        <w:jc w:val="center"/>
        <w:rPr>
          <w:szCs w:val="24"/>
        </w:rPr>
      </w:pPr>
    </w:p>
    <w:p w:rsidR="00C4343D" w:rsidRDefault="00C4343D" w:rsidP="008A634D">
      <w:pPr>
        <w:pStyle w:val="Recuodecorpodetexto32"/>
        <w:spacing w:before="0" w:after="170" w:line="100" w:lineRule="atLeast"/>
        <w:ind w:firstLine="13"/>
        <w:jc w:val="center"/>
        <w:rPr>
          <w:szCs w:val="24"/>
        </w:rPr>
      </w:pPr>
    </w:p>
    <w:p w:rsidR="00C4343D" w:rsidRPr="00574870" w:rsidRDefault="00C4343D" w:rsidP="008A634D">
      <w:pPr>
        <w:pStyle w:val="Recuodecorpodetexto32"/>
        <w:spacing w:before="0" w:after="170" w:line="100" w:lineRule="atLeast"/>
        <w:ind w:firstLine="13"/>
        <w:jc w:val="center"/>
        <w:rPr>
          <w:szCs w:val="24"/>
        </w:rPr>
      </w:pPr>
    </w:p>
    <w:p w:rsidR="008A634D" w:rsidRPr="00574870" w:rsidRDefault="008A634D" w:rsidP="008A634D">
      <w:pPr>
        <w:pStyle w:val="Recuodecorpodetexto32"/>
        <w:spacing w:before="0" w:after="170" w:line="100" w:lineRule="atLeast"/>
        <w:ind w:firstLine="13"/>
        <w:jc w:val="center"/>
        <w:rPr>
          <w:szCs w:val="24"/>
        </w:rPr>
      </w:pPr>
    </w:p>
    <w:p w:rsidR="008A634D" w:rsidRPr="00574870" w:rsidRDefault="008A634D" w:rsidP="008A634D">
      <w:pPr>
        <w:pStyle w:val="Recuodecorpodetexto32"/>
        <w:spacing w:before="0" w:after="170" w:line="100" w:lineRule="atLeast"/>
        <w:ind w:firstLine="13"/>
        <w:jc w:val="center"/>
        <w:rPr>
          <w:szCs w:val="24"/>
        </w:rPr>
      </w:pPr>
    </w:p>
    <w:p w:rsidR="008A634D" w:rsidRPr="00574870" w:rsidRDefault="008A634D" w:rsidP="008A634D">
      <w:pPr>
        <w:pStyle w:val="Recuodecorpodetexto32"/>
        <w:spacing w:before="0" w:after="170" w:line="100" w:lineRule="atLeast"/>
        <w:ind w:firstLine="13"/>
        <w:jc w:val="center"/>
        <w:rPr>
          <w:szCs w:val="24"/>
        </w:rPr>
      </w:pPr>
    </w:p>
    <w:p w:rsidR="008A634D" w:rsidRPr="00574870" w:rsidRDefault="008A634D" w:rsidP="008A634D">
      <w:pPr>
        <w:pStyle w:val="Recuodecorpodetexto32"/>
        <w:spacing w:before="0" w:after="170" w:line="100" w:lineRule="atLeast"/>
        <w:ind w:firstLine="13"/>
        <w:jc w:val="center"/>
        <w:rPr>
          <w:szCs w:val="24"/>
        </w:rPr>
      </w:pPr>
      <w:r w:rsidRPr="00574870">
        <w:rPr>
          <w:szCs w:val="24"/>
        </w:rPr>
        <w:t>ANEXO B – CRONOGRAMA FÍSICO FINANCEIRO</w:t>
      </w:r>
    </w:p>
    <w:p w:rsidR="008A634D" w:rsidRPr="00574870" w:rsidRDefault="008A634D" w:rsidP="008A634D">
      <w:pPr>
        <w:pStyle w:val="Recuodecorpodetexto32"/>
        <w:spacing w:before="0" w:after="170" w:line="100" w:lineRule="atLeast"/>
        <w:ind w:firstLine="573"/>
        <w:rPr>
          <w:szCs w:val="24"/>
        </w:rPr>
      </w:pPr>
    </w:p>
    <w:p w:rsidR="008A634D" w:rsidRDefault="008A634D"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2665D7">
      <w:pPr>
        <w:rPr>
          <w:sz w:val="24"/>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Default="0053415A" w:rsidP="0053415A">
      <w:pPr>
        <w:pStyle w:val="Recuodecorpodetexto32"/>
        <w:spacing w:before="0" w:after="170" w:line="100" w:lineRule="atLeast"/>
        <w:ind w:firstLine="13"/>
        <w:jc w:val="center"/>
        <w:rPr>
          <w:szCs w:val="24"/>
        </w:rPr>
      </w:pPr>
    </w:p>
    <w:p w:rsidR="0053415A" w:rsidRPr="00574870" w:rsidRDefault="0053415A" w:rsidP="0053415A">
      <w:pPr>
        <w:pStyle w:val="Recuodecorpodetexto32"/>
        <w:spacing w:before="0" w:after="170" w:line="100" w:lineRule="atLeast"/>
        <w:ind w:firstLine="13"/>
        <w:jc w:val="center"/>
        <w:rPr>
          <w:szCs w:val="24"/>
        </w:rPr>
      </w:pPr>
      <w:r w:rsidRPr="00574870">
        <w:rPr>
          <w:szCs w:val="24"/>
        </w:rPr>
        <w:t xml:space="preserve">ANEXO </w:t>
      </w:r>
      <w:r>
        <w:rPr>
          <w:szCs w:val="24"/>
        </w:rPr>
        <w:t>C - REGULAMENTAÇÕES E FORMULÁRIOS</w:t>
      </w:r>
    </w:p>
    <w:p w:rsidR="0053415A" w:rsidRPr="00574870" w:rsidRDefault="0053415A" w:rsidP="002665D7">
      <w:pPr>
        <w:rPr>
          <w:sz w:val="24"/>
          <w:szCs w:val="24"/>
        </w:rPr>
      </w:pPr>
    </w:p>
    <w:sectPr w:rsidR="0053415A" w:rsidRPr="00574870" w:rsidSect="002665D7">
      <w:footerReference w:type="default" r:id="rId16"/>
      <w:type w:val="continuous"/>
      <w:pgSz w:w="11906" w:h="16838" w:code="9"/>
      <w:pgMar w:top="992" w:right="851" w:bottom="1242" w:left="1418" w:header="567" w:footer="851" w:gutter="0"/>
      <w:cols w:space="720"/>
      <w:docGrid w:linePitch="400" w:charSpace="286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5B25" w:rsidRDefault="00045B25">
      <w:r>
        <w:separator/>
      </w:r>
    </w:p>
  </w:endnote>
  <w:endnote w:type="continuationSeparator" w:id="0">
    <w:p w:rsidR="00045B25" w:rsidRDefault="00045B2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0"/>
    <w:family w:val="auto"/>
    <w:pitch w:val="default"/>
    <w:sig w:usb0="00000000" w:usb1="00000000" w:usb2="00000000" w:usb3="00000000" w:csb0="0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ZapfDingbats BT">
    <w:altName w:val="Wingdings 2"/>
    <w:charset w:val="02"/>
    <w:family w:val="roman"/>
    <w:pitch w:val="variable"/>
    <w:sig w:usb0="00000000" w:usb1="00000000" w:usb2="00000000" w:usb3="00000000" w:csb0="00000000"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343D" w:rsidRDefault="00C4343D" w:rsidP="008A634D">
    <w:pPr>
      <w:pStyle w:val="Rodap"/>
      <w:pBdr>
        <w:bottom w:val="double" w:sz="1" w:space="1" w:color="000000"/>
      </w:pBdr>
      <w:jc w:val="center"/>
      <w:rPr>
        <w:rFonts w:ascii="Arial Narrow" w:hAnsi="Arial Narrow" w:cs="Arial Narrow"/>
        <w:sz w:val="16"/>
      </w:rPr>
    </w:pPr>
    <w:r>
      <w:rPr>
        <w:rFonts w:ascii="Arial" w:hAnsi="Arial" w:cs="Arial"/>
        <w:noProof/>
        <w:sz w:val="16"/>
        <w:lang w:eastAsia="pt-BR"/>
      </w:rPr>
      <w:drawing>
        <wp:inline distT="0" distB="0" distL="0" distR="0">
          <wp:extent cx="431165" cy="491490"/>
          <wp:effectExtent l="19050" t="0" r="6985" b="0"/>
          <wp:docPr id="59" name="Imagem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1"/>
                  <a:srcRect/>
                  <a:stretch>
                    <a:fillRect/>
                  </a:stretch>
                </pic:blipFill>
                <pic:spPr bwMode="auto">
                  <a:xfrm>
                    <a:off x="0" y="0"/>
                    <a:ext cx="431165" cy="491490"/>
                  </a:xfrm>
                  <a:prstGeom prst="rect">
                    <a:avLst/>
                  </a:prstGeom>
                  <a:solidFill>
                    <a:srgbClr val="FFFFFF"/>
                  </a:solidFill>
                  <a:ln w="9525">
                    <a:noFill/>
                    <a:miter lim="800000"/>
                    <a:headEnd/>
                    <a:tailEnd/>
                  </a:ln>
                </pic:spPr>
              </pic:pic>
            </a:graphicData>
          </a:graphic>
        </wp:inline>
      </w:drawing>
    </w:r>
    <w:r>
      <w:rPr>
        <w:rFonts w:ascii="Arial Narrow" w:hAnsi="Arial Narrow" w:cs="Arial Narrow"/>
        <w:sz w:val="16"/>
      </w:rPr>
      <w:t>Rua 31 de março, 3018 – Pinheirinho – Curitiba/PR – CEP 81150-280 – FONE 3268-0147 – FAX 3268-0144</w:t>
    </w:r>
  </w:p>
  <w:p w:rsidR="00C4343D" w:rsidRPr="008A634D" w:rsidRDefault="00C4343D">
    <w:pPr>
      <w:pStyle w:val="Rodap"/>
      <w:rPr>
        <w:rFonts w:ascii="Arial Narrow" w:hAnsi="Arial Narrow"/>
      </w:rPr>
    </w:pPr>
    <w:r>
      <w:rPr>
        <w:rFonts w:ascii="Arial" w:hAnsi="Arial" w:cs="Arial"/>
        <w:sz w:val="16"/>
      </w:rPr>
      <w:tab/>
    </w:r>
    <w:r w:rsidRPr="00D7171D">
      <w:rPr>
        <w:rFonts w:ascii="Arial Narrow" w:hAnsi="Arial Narrow" w:cs="Arial"/>
        <w:sz w:val="16"/>
      </w:rPr>
      <w:t xml:space="preserve">Página </w:t>
    </w:r>
    <w:r w:rsidR="0008058C" w:rsidRPr="00D7171D">
      <w:rPr>
        <w:rFonts w:ascii="Arial Narrow" w:hAnsi="Arial Narrow"/>
        <w:sz w:val="16"/>
      </w:rPr>
      <w:fldChar w:fldCharType="begin"/>
    </w:r>
    <w:r w:rsidRPr="00D7171D">
      <w:rPr>
        <w:rFonts w:ascii="Arial Narrow" w:hAnsi="Arial Narrow"/>
        <w:sz w:val="16"/>
      </w:rPr>
      <w:instrText xml:space="preserve"> PAGE </w:instrText>
    </w:r>
    <w:r w:rsidR="0008058C" w:rsidRPr="00D7171D">
      <w:rPr>
        <w:rFonts w:ascii="Arial Narrow" w:hAnsi="Arial Narrow"/>
        <w:sz w:val="16"/>
      </w:rPr>
      <w:fldChar w:fldCharType="separate"/>
    </w:r>
    <w:r w:rsidR="002C3BE9">
      <w:rPr>
        <w:rFonts w:ascii="Arial Narrow" w:hAnsi="Arial Narrow"/>
        <w:noProof/>
        <w:sz w:val="16"/>
      </w:rPr>
      <w:t>20</w:t>
    </w:r>
    <w:r w:rsidR="0008058C" w:rsidRPr="00D7171D">
      <w:rPr>
        <w:rFonts w:ascii="Arial Narrow" w:hAnsi="Arial Narrow"/>
        <w:sz w:val="16"/>
      </w:rPr>
      <w:fldChar w:fldCharType="end"/>
    </w:r>
    <w:r w:rsidRPr="00D7171D">
      <w:rPr>
        <w:rFonts w:ascii="Arial Narrow" w:hAnsi="Arial Narrow" w:cs="Arial"/>
        <w:sz w:val="16"/>
      </w:rPr>
      <w:t xml:space="preserve"> de </w:t>
    </w:r>
    <w:r w:rsidR="0008058C" w:rsidRPr="00D7171D">
      <w:rPr>
        <w:rFonts w:ascii="Arial Narrow" w:hAnsi="Arial Narrow" w:cs="Arial"/>
        <w:sz w:val="16"/>
      </w:rPr>
      <w:fldChar w:fldCharType="begin"/>
    </w:r>
    <w:r w:rsidRPr="00D7171D">
      <w:rPr>
        <w:rFonts w:ascii="Arial Narrow" w:hAnsi="Arial Narrow" w:cs="Arial"/>
        <w:sz w:val="16"/>
      </w:rPr>
      <w:instrText xml:space="preserve"> NUMPAGES </w:instrText>
    </w:r>
    <w:r w:rsidR="0008058C" w:rsidRPr="00D7171D">
      <w:rPr>
        <w:rFonts w:ascii="Arial Narrow" w:hAnsi="Arial Narrow" w:cs="Arial"/>
        <w:sz w:val="16"/>
      </w:rPr>
      <w:fldChar w:fldCharType="separate"/>
    </w:r>
    <w:r w:rsidR="002C3BE9">
      <w:rPr>
        <w:rFonts w:ascii="Arial Narrow" w:hAnsi="Arial Narrow" w:cs="Arial"/>
        <w:noProof/>
        <w:sz w:val="16"/>
      </w:rPr>
      <w:t>38</w:t>
    </w:r>
    <w:r w:rsidR="0008058C" w:rsidRPr="00D7171D">
      <w:rPr>
        <w:rFonts w:ascii="Arial Narrow" w:hAnsi="Arial Narrow" w:cs="Arial"/>
        <w:sz w:val="16"/>
      </w:rPr>
      <w:fldChar w:fldCharType="end"/>
    </w:r>
    <w:r>
      <w:rPr>
        <w:rFonts w:ascii="Arial" w:hAnsi="Arial" w:cs="Arial"/>
        <w:sz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5B25" w:rsidRDefault="00045B25">
      <w:r>
        <w:separator/>
      </w:r>
    </w:p>
  </w:footnote>
  <w:footnote w:type="continuationSeparator" w:id="0">
    <w:p w:rsidR="00045B25" w:rsidRDefault="00045B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360"/>
        </w:tabs>
        <w:ind w:left="360" w:hanging="360"/>
      </w:pPr>
    </w:lvl>
    <w:lvl w:ilvl="1">
      <w:start w:val="1"/>
      <w:numFmt w:val="decimal"/>
      <w:pStyle w:val="Ttulo2"/>
      <w:lvlText w:val="%1.%2."/>
      <w:lvlJc w:val="left"/>
      <w:pPr>
        <w:tabs>
          <w:tab w:val="num" w:pos="792"/>
        </w:tabs>
        <w:ind w:left="792" w:hanging="432"/>
      </w:pPr>
    </w:lvl>
    <w:lvl w:ilvl="2">
      <w:start w:val="1"/>
      <w:numFmt w:val="decimal"/>
      <w:pStyle w:val="Ttulo3"/>
      <w:lvlText w:val="%1.%2.%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nsid w:val="00000002"/>
    <w:multiLevelType w:val="multilevel"/>
    <w:tmpl w:val="00000002"/>
    <w:name w:val="WW8Num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nsid w:val="00000003"/>
    <w:multiLevelType w:val="singleLevel"/>
    <w:tmpl w:val="00000003"/>
    <w:name w:val="WW8Num3"/>
    <w:lvl w:ilvl="0">
      <w:start w:val="1"/>
      <w:numFmt w:val="bullet"/>
      <w:lvlText w:val=""/>
      <w:lvlJc w:val="left"/>
      <w:pPr>
        <w:tabs>
          <w:tab w:val="num" w:pos="360"/>
        </w:tabs>
        <w:ind w:left="360" w:hanging="360"/>
      </w:pPr>
      <w:rPr>
        <w:rFonts w:ascii="Symbol" w:hAnsi="Symbol" w:cs="Times New Roman"/>
      </w:rPr>
    </w:lvl>
  </w:abstractNum>
  <w:abstractNum w:abstractNumId="3">
    <w:nsid w:val="00000004"/>
    <w:multiLevelType w:val="multilevel"/>
    <w:tmpl w:val="00000004"/>
    <w:name w:val="WW8Num4"/>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singleLevel"/>
    <w:tmpl w:val="00000006"/>
    <w:name w:val="WW8Num6"/>
    <w:lvl w:ilvl="0">
      <w:start w:val="1"/>
      <w:numFmt w:val="lowerLetter"/>
      <w:lvlText w:val="%1)"/>
      <w:lvlJc w:val="left"/>
      <w:pPr>
        <w:tabs>
          <w:tab w:val="num" w:pos="1494"/>
        </w:tabs>
        <w:ind w:left="1494" w:hanging="360"/>
      </w:pPr>
    </w:lvl>
  </w:abstractNum>
  <w:abstractNum w:abstractNumId="6">
    <w:nsid w:val="00000007"/>
    <w:multiLevelType w:val="singleLevel"/>
    <w:tmpl w:val="00000007"/>
    <w:name w:val="WW8Num7"/>
    <w:lvl w:ilvl="0">
      <w:start w:val="1"/>
      <w:numFmt w:val="decimal"/>
      <w:lvlText w:val="%1."/>
      <w:lvlJc w:val="left"/>
      <w:pPr>
        <w:tabs>
          <w:tab w:val="num" w:pos="720"/>
        </w:tabs>
        <w:ind w:left="720" w:hanging="360"/>
      </w:pPr>
    </w:lvl>
  </w:abstractNum>
  <w:abstractNum w:abstractNumId="7">
    <w:nsid w:val="00000008"/>
    <w:multiLevelType w:val="multilevel"/>
    <w:tmpl w:val="00000008"/>
    <w:name w:val="WW8Num8"/>
    <w:lvl w:ilvl="0">
      <w:start w:val="1"/>
      <w:numFmt w:val="lowerLetter"/>
      <w:lvlText w:val="%1."/>
      <w:lvlJc w:val="left"/>
      <w:pPr>
        <w:tabs>
          <w:tab w:val="num" w:pos="1778"/>
        </w:tabs>
        <w:ind w:left="1778" w:hanging="360"/>
      </w:pPr>
      <w:rPr>
        <w:rFonts w:ascii="Symbol" w:hAnsi="Symbol" w:cs="Symbol"/>
      </w:rPr>
    </w:lvl>
    <w:lvl w:ilvl="1">
      <w:start w:val="1"/>
      <w:numFmt w:val="bullet"/>
      <w:lvlText w:val=""/>
      <w:lvlJc w:val="left"/>
      <w:pPr>
        <w:tabs>
          <w:tab w:val="num" w:pos="1800"/>
        </w:tabs>
        <w:ind w:left="371" w:firstLine="709"/>
      </w:pPr>
      <w:rPr>
        <w:rFonts w:ascii="Wingdings" w:hAnsi="Wingdings" w:cs="StarSymbol"/>
        <w:sz w:val="18"/>
        <w:szCs w:val="18"/>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bullet"/>
      <w:lvlText w:val=""/>
      <w:lvlJc w:val="left"/>
      <w:pPr>
        <w:tabs>
          <w:tab w:val="num" w:pos="4320"/>
        </w:tabs>
        <w:ind w:left="4320" w:hanging="180"/>
      </w:pPr>
      <w:rPr>
        <w:rFonts w:ascii="Wingdings" w:hAnsi="Wingdings" w:cs="StarSymbol"/>
        <w:sz w:val="18"/>
        <w:szCs w:val="18"/>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9"/>
    <w:multiLevelType w:val="singleLevel"/>
    <w:tmpl w:val="00000009"/>
    <w:name w:val="WW8Num9"/>
    <w:lvl w:ilvl="0">
      <w:start w:val="1"/>
      <w:numFmt w:val="bullet"/>
      <w:lvlText w:val=""/>
      <w:lvlJc w:val="left"/>
      <w:pPr>
        <w:tabs>
          <w:tab w:val="num" w:pos="1800"/>
        </w:tabs>
        <w:ind w:left="371" w:firstLine="709"/>
      </w:pPr>
      <w:rPr>
        <w:rFonts w:ascii="Wingdings" w:hAnsi="Wingdings" w:cs="Times New Roman"/>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w:hAnsi="Wingdings" w:cs="Times New Roman"/>
      </w:rPr>
    </w:lvl>
    <w:lvl w:ilvl="2">
      <w:start w:val="1"/>
      <w:numFmt w:val="bullet"/>
      <w:lvlText w:val=""/>
      <w:lvlJc w:val="left"/>
      <w:pPr>
        <w:tabs>
          <w:tab w:val="num" w:pos="1440"/>
        </w:tabs>
        <w:ind w:left="1440" w:hanging="360"/>
      </w:pPr>
      <w:rPr>
        <w:rFonts w:ascii="Wingdings" w:hAnsi="Wingdings" w:cs="Times New Roman"/>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w:hAnsi="Wingdings" w:cs="Times New Roman"/>
      </w:rPr>
    </w:lvl>
    <w:lvl w:ilvl="5">
      <w:start w:val="1"/>
      <w:numFmt w:val="bullet"/>
      <w:lvlText w:val=""/>
      <w:lvlJc w:val="left"/>
      <w:pPr>
        <w:tabs>
          <w:tab w:val="num" w:pos="2520"/>
        </w:tabs>
        <w:ind w:left="2520" w:hanging="360"/>
      </w:pPr>
      <w:rPr>
        <w:rFonts w:ascii="Wingdings" w:hAnsi="Wingdings" w:cs="Times New Roman"/>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w:hAnsi="Wingdings" w:cs="Times New Roman"/>
      </w:rPr>
    </w:lvl>
    <w:lvl w:ilvl="8">
      <w:start w:val="1"/>
      <w:numFmt w:val="bullet"/>
      <w:lvlText w:val=""/>
      <w:lvlJc w:val="left"/>
      <w:pPr>
        <w:tabs>
          <w:tab w:val="num" w:pos="3600"/>
        </w:tabs>
        <w:ind w:left="3600" w:hanging="360"/>
      </w:pPr>
      <w:rPr>
        <w:rFonts w:ascii="Wingdings" w:hAnsi="Wingdings" w:cs="Times New Roman"/>
      </w:rPr>
    </w:lvl>
  </w:abstractNum>
  <w:abstractNum w:abstractNumId="10">
    <w:nsid w:val="0000000B"/>
    <w:multiLevelType w:val="multilevel"/>
    <w:tmpl w:val="0000000B"/>
    <w:name w:val="WW8Num11"/>
    <w:lvl w:ilvl="0">
      <w:start w:val="1"/>
      <w:numFmt w:val="bullet"/>
      <w:lvlText w:val=""/>
      <w:lvlJc w:val="left"/>
      <w:pPr>
        <w:tabs>
          <w:tab w:val="num" w:pos="1575"/>
        </w:tabs>
        <w:ind w:left="1575" w:hanging="360"/>
      </w:pPr>
      <w:rPr>
        <w:rFonts w:ascii="Symbol" w:hAnsi="Symbol" w:cs="Symbol"/>
      </w:rPr>
    </w:lvl>
    <w:lvl w:ilvl="1">
      <w:start w:val="1"/>
      <w:numFmt w:val="bullet"/>
      <w:lvlText w:val="◦"/>
      <w:lvlJc w:val="left"/>
      <w:pPr>
        <w:tabs>
          <w:tab w:val="num" w:pos="1935"/>
        </w:tabs>
        <w:ind w:left="1935" w:hanging="360"/>
      </w:pPr>
      <w:rPr>
        <w:rFonts w:ascii="OpenSymbol" w:hAnsi="OpenSymbol" w:cs="StarSymbol"/>
        <w:sz w:val="18"/>
        <w:szCs w:val="18"/>
      </w:rPr>
    </w:lvl>
    <w:lvl w:ilvl="2">
      <w:start w:val="1"/>
      <w:numFmt w:val="bullet"/>
      <w:lvlText w:val="▪"/>
      <w:lvlJc w:val="left"/>
      <w:pPr>
        <w:tabs>
          <w:tab w:val="num" w:pos="2295"/>
        </w:tabs>
        <w:ind w:left="2295" w:hanging="360"/>
      </w:pPr>
      <w:rPr>
        <w:rFonts w:ascii="OpenSymbol" w:hAnsi="OpenSymbol" w:cs="StarSymbol"/>
        <w:sz w:val="18"/>
        <w:szCs w:val="18"/>
      </w:rPr>
    </w:lvl>
    <w:lvl w:ilvl="3">
      <w:start w:val="1"/>
      <w:numFmt w:val="bullet"/>
      <w:lvlText w:val=""/>
      <w:lvlJc w:val="left"/>
      <w:pPr>
        <w:tabs>
          <w:tab w:val="num" w:pos="2655"/>
        </w:tabs>
        <w:ind w:left="2655" w:hanging="360"/>
      </w:pPr>
      <w:rPr>
        <w:rFonts w:ascii="Symbol" w:hAnsi="Symbol" w:cs="Symbol"/>
      </w:rPr>
    </w:lvl>
    <w:lvl w:ilvl="4">
      <w:start w:val="1"/>
      <w:numFmt w:val="bullet"/>
      <w:lvlText w:val="◦"/>
      <w:lvlJc w:val="left"/>
      <w:pPr>
        <w:tabs>
          <w:tab w:val="num" w:pos="3015"/>
        </w:tabs>
        <w:ind w:left="3015" w:hanging="360"/>
      </w:pPr>
      <w:rPr>
        <w:rFonts w:ascii="OpenSymbol" w:hAnsi="OpenSymbol" w:cs="StarSymbol"/>
        <w:sz w:val="18"/>
        <w:szCs w:val="18"/>
      </w:rPr>
    </w:lvl>
    <w:lvl w:ilvl="5">
      <w:start w:val="1"/>
      <w:numFmt w:val="bullet"/>
      <w:lvlText w:val="▪"/>
      <w:lvlJc w:val="left"/>
      <w:pPr>
        <w:tabs>
          <w:tab w:val="num" w:pos="3375"/>
        </w:tabs>
        <w:ind w:left="3375" w:hanging="360"/>
      </w:pPr>
      <w:rPr>
        <w:rFonts w:ascii="OpenSymbol" w:hAnsi="OpenSymbol" w:cs="StarSymbol"/>
        <w:sz w:val="18"/>
        <w:szCs w:val="18"/>
      </w:rPr>
    </w:lvl>
    <w:lvl w:ilvl="6">
      <w:start w:val="1"/>
      <w:numFmt w:val="bullet"/>
      <w:lvlText w:val=""/>
      <w:lvlJc w:val="left"/>
      <w:pPr>
        <w:tabs>
          <w:tab w:val="num" w:pos="3735"/>
        </w:tabs>
        <w:ind w:left="3735" w:hanging="360"/>
      </w:pPr>
      <w:rPr>
        <w:rFonts w:ascii="Symbol" w:hAnsi="Symbol" w:cs="Symbol"/>
      </w:rPr>
    </w:lvl>
    <w:lvl w:ilvl="7">
      <w:start w:val="1"/>
      <w:numFmt w:val="bullet"/>
      <w:lvlText w:val="◦"/>
      <w:lvlJc w:val="left"/>
      <w:pPr>
        <w:tabs>
          <w:tab w:val="num" w:pos="4095"/>
        </w:tabs>
        <w:ind w:left="4095" w:hanging="360"/>
      </w:pPr>
      <w:rPr>
        <w:rFonts w:ascii="OpenSymbol" w:hAnsi="OpenSymbol" w:cs="StarSymbol"/>
        <w:sz w:val="18"/>
        <w:szCs w:val="18"/>
      </w:rPr>
    </w:lvl>
    <w:lvl w:ilvl="8">
      <w:start w:val="1"/>
      <w:numFmt w:val="bullet"/>
      <w:lvlText w:val="▪"/>
      <w:lvlJc w:val="left"/>
      <w:pPr>
        <w:tabs>
          <w:tab w:val="num" w:pos="4455"/>
        </w:tabs>
        <w:ind w:left="4455" w:hanging="360"/>
      </w:pPr>
      <w:rPr>
        <w:rFonts w:ascii="OpenSymbol" w:hAnsi="OpenSymbol" w:cs="StarSymbol"/>
        <w:sz w:val="18"/>
        <w:szCs w:val="18"/>
      </w:rPr>
    </w:lvl>
  </w:abstractNum>
  <w:abstractNum w:abstractNumId="11">
    <w:nsid w:val="0000000C"/>
    <w:multiLevelType w:val="multilevel"/>
    <w:tmpl w:val="0000000C"/>
    <w:name w:val="WW8Num12"/>
    <w:lvl w:ilvl="0">
      <w:start w:val="1"/>
      <w:numFmt w:val="bullet"/>
      <w:lvlText w:val=""/>
      <w:lvlJc w:val="left"/>
      <w:pPr>
        <w:tabs>
          <w:tab w:val="num" w:pos="1575"/>
        </w:tabs>
        <w:ind w:left="1575" w:hanging="360"/>
      </w:pPr>
      <w:rPr>
        <w:rFonts w:ascii="Symbol" w:hAnsi="Symbol" w:cs="Arial"/>
        <w:b w:val="0"/>
        <w:i w:val="0"/>
        <w:sz w:val="20"/>
        <w:u w:val="none"/>
      </w:rPr>
    </w:lvl>
    <w:lvl w:ilvl="1">
      <w:start w:val="1"/>
      <w:numFmt w:val="bullet"/>
      <w:lvlText w:val="◦"/>
      <w:lvlJc w:val="left"/>
      <w:pPr>
        <w:tabs>
          <w:tab w:val="num" w:pos="1935"/>
        </w:tabs>
        <w:ind w:left="1935" w:hanging="360"/>
      </w:pPr>
      <w:rPr>
        <w:rFonts w:ascii="OpenSymbol" w:hAnsi="OpenSymbol" w:cs="StarSymbol"/>
        <w:sz w:val="18"/>
        <w:szCs w:val="18"/>
      </w:rPr>
    </w:lvl>
    <w:lvl w:ilvl="2">
      <w:start w:val="1"/>
      <w:numFmt w:val="bullet"/>
      <w:lvlText w:val="▪"/>
      <w:lvlJc w:val="left"/>
      <w:pPr>
        <w:tabs>
          <w:tab w:val="num" w:pos="2295"/>
        </w:tabs>
        <w:ind w:left="2295" w:hanging="360"/>
      </w:pPr>
      <w:rPr>
        <w:rFonts w:ascii="OpenSymbol" w:hAnsi="OpenSymbol" w:cs="StarSymbol"/>
        <w:sz w:val="18"/>
        <w:szCs w:val="18"/>
      </w:rPr>
    </w:lvl>
    <w:lvl w:ilvl="3">
      <w:start w:val="1"/>
      <w:numFmt w:val="bullet"/>
      <w:lvlText w:val=""/>
      <w:lvlJc w:val="left"/>
      <w:pPr>
        <w:tabs>
          <w:tab w:val="num" w:pos="2655"/>
        </w:tabs>
        <w:ind w:left="2655" w:hanging="360"/>
      </w:pPr>
      <w:rPr>
        <w:rFonts w:ascii="Symbol" w:hAnsi="Symbol" w:cs="Arial"/>
        <w:b w:val="0"/>
        <w:i w:val="0"/>
        <w:sz w:val="20"/>
        <w:u w:val="none"/>
      </w:rPr>
    </w:lvl>
    <w:lvl w:ilvl="4">
      <w:start w:val="1"/>
      <w:numFmt w:val="bullet"/>
      <w:lvlText w:val="◦"/>
      <w:lvlJc w:val="left"/>
      <w:pPr>
        <w:tabs>
          <w:tab w:val="num" w:pos="3015"/>
        </w:tabs>
        <w:ind w:left="3015" w:hanging="360"/>
      </w:pPr>
      <w:rPr>
        <w:rFonts w:ascii="OpenSymbol" w:hAnsi="OpenSymbol" w:cs="StarSymbol"/>
        <w:sz w:val="18"/>
        <w:szCs w:val="18"/>
      </w:rPr>
    </w:lvl>
    <w:lvl w:ilvl="5">
      <w:start w:val="1"/>
      <w:numFmt w:val="bullet"/>
      <w:lvlText w:val="▪"/>
      <w:lvlJc w:val="left"/>
      <w:pPr>
        <w:tabs>
          <w:tab w:val="num" w:pos="3375"/>
        </w:tabs>
        <w:ind w:left="3375" w:hanging="360"/>
      </w:pPr>
      <w:rPr>
        <w:rFonts w:ascii="OpenSymbol" w:hAnsi="OpenSymbol" w:cs="StarSymbol"/>
        <w:sz w:val="18"/>
        <w:szCs w:val="18"/>
      </w:rPr>
    </w:lvl>
    <w:lvl w:ilvl="6">
      <w:start w:val="1"/>
      <w:numFmt w:val="bullet"/>
      <w:lvlText w:val=""/>
      <w:lvlJc w:val="left"/>
      <w:pPr>
        <w:tabs>
          <w:tab w:val="num" w:pos="3735"/>
        </w:tabs>
        <w:ind w:left="3735" w:hanging="360"/>
      </w:pPr>
      <w:rPr>
        <w:rFonts w:ascii="Symbol" w:hAnsi="Symbol" w:cs="Arial"/>
        <w:b w:val="0"/>
        <w:i w:val="0"/>
        <w:sz w:val="20"/>
        <w:u w:val="none"/>
      </w:rPr>
    </w:lvl>
    <w:lvl w:ilvl="7">
      <w:start w:val="1"/>
      <w:numFmt w:val="bullet"/>
      <w:lvlText w:val="◦"/>
      <w:lvlJc w:val="left"/>
      <w:pPr>
        <w:tabs>
          <w:tab w:val="num" w:pos="4095"/>
        </w:tabs>
        <w:ind w:left="4095" w:hanging="360"/>
      </w:pPr>
      <w:rPr>
        <w:rFonts w:ascii="OpenSymbol" w:hAnsi="OpenSymbol" w:cs="StarSymbol"/>
        <w:sz w:val="18"/>
        <w:szCs w:val="18"/>
      </w:rPr>
    </w:lvl>
    <w:lvl w:ilvl="8">
      <w:start w:val="1"/>
      <w:numFmt w:val="bullet"/>
      <w:lvlText w:val="▪"/>
      <w:lvlJc w:val="left"/>
      <w:pPr>
        <w:tabs>
          <w:tab w:val="num" w:pos="4455"/>
        </w:tabs>
        <w:ind w:left="4455" w:hanging="360"/>
      </w:pPr>
      <w:rPr>
        <w:rFonts w:ascii="OpenSymbol" w:hAnsi="OpenSymbol" w:cs="StarSymbol"/>
        <w:sz w:val="18"/>
        <w:szCs w:val="18"/>
      </w:rPr>
    </w:lvl>
  </w:abstractNum>
  <w:abstractNum w:abstractNumId="12">
    <w:nsid w:val="0000000D"/>
    <w:multiLevelType w:val="multilevel"/>
    <w:tmpl w:val="0000000D"/>
    <w:name w:val="WW8Num13"/>
    <w:lvl w:ilvl="0">
      <w:start w:val="1"/>
      <w:numFmt w:val="bullet"/>
      <w:lvlText w:val=""/>
      <w:lvlJc w:val="left"/>
      <w:pPr>
        <w:tabs>
          <w:tab w:val="num" w:pos="1575"/>
        </w:tabs>
        <w:ind w:left="1575" w:hanging="360"/>
      </w:pPr>
      <w:rPr>
        <w:rFonts w:ascii="Symbol" w:hAnsi="Symbol" w:cs="Symbol"/>
      </w:rPr>
    </w:lvl>
    <w:lvl w:ilvl="1">
      <w:start w:val="1"/>
      <w:numFmt w:val="bullet"/>
      <w:lvlText w:val="◦"/>
      <w:lvlJc w:val="left"/>
      <w:pPr>
        <w:tabs>
          <w:tab w:val="num" w:pos="1935"/>
        </w:tabs>
        <w:ind w:left="1935" w:hanging="360"/>
      </w:pPr>
      <w:rPr>
        <w:rFonts w:ascii="OpenSymbol" w:hAnsi="OpenSymbol" w:cs="StarSymbol"/>
        <w:sz w:val="18"/>
        <w:szCs w:val="18"/>
      </w:rPr>
    </w:lvl>
    <w:lvl w:ilvl="2">
      <w:start w:val="1"/>
      <w:numFmt w:val="bullet"/>
      <w:lvlText w:val="▪"/>
      <w:lvlJc w:val="left"/>
      <w:pPr>
        <w:tabs>
          <w:tab w:val="num" w:pos="2295"/>
        </w:tabs>
        <w:ind w:left="2295" w:hanging="360"/>
      </w:pPr>
      <w:rPr>
        <w:rFonts w:ascii="OpenSymbol" w:hAnsi="OpenSymbol" w:cs="StarSymbol"/>
        <w:sz w:val="18"/>
        <w:szCs w:val="18"/>
      </w:rPr>
    </w:lvl>
    <w:lvl w:ilvl="3">
      <w:start w:val="1"/>
      <w:numFmt w:val="bullet"/>
      <w:lvlText w:val=""/>
      <w:lvlJc w:val="left"/>
      <w:pPr>
        <w:tabs>
          <w:tab w:val="num" w:pos="2655"/>
        </w:tabs>
        <w:ind w:left="2655" w:hanging="360"/>
      </w:pPr>
      <w:rPr>
        <w:rFonts w:ascii="Symbol" w:hAnsi="Symbol" w:cs="Symbol"/>
      </w:rPr>
    </w:lvl>
    <w:lvl w:ilvl="4">
      <w:start w:val="1"/>
      <w:numFmt w:val="bullet"/>
      <w:lvlText w:val="◦"/>
      <w:lvlJc w:val="left"/>
      <w:pPr>
        <w:tabs>
          <w:tab w:val="num" w:pos="3015"/>
        </w:tabs>
        <w:ind w:left="3015" w:hanging="360"/>
      </w:pPr>
      <w:rPr>
        <w:rFonts w:ascii="OpenSymbol" w:hAnsi="OpenSymbol" w:cs="StarSymbol"/>
        <w:sz w:val="18"/>
        <w:szCs w:val="18"/>
      </w:rPr>
    </w:lvl>
    <w:lvl w:ilvl="5">
      <w:start w:val="1"/>
      <w:numFmt w:val="bullet"/>
      <w:lvlText w:val="▪"/>
      <w:lvlJc w:val="left"/>
      <w:pPr>
        <w:tabs>
          <w:tab w:val="num" w:pos="3375"/>
        </w:tabs>
        <w:ind w:left="3375" w:hanging="360"/>
      </w:pPr>
      <w:rPr>
        <w:rFonts w:ascii="OpenSymbol" w:hAnsi="OpenSymbol" w:cs="StarSymbol"/>
        <w:sz w:val="18"/>
        <w:szCs w:val="18"/>
      </w:rPr>
    </w:lvl>
    <w:lvl w:ilvl="6">
      <w:start w:val="1"/>
      <w:numFmt w:val="bullet"/>
      <w:lvlText w:val=""/>
      <w:lvlJc w:val="left"/>
      <w:pPr>
        <w:tabs>
          <w:tab w:val="num" w:pos="3735"/>
        </w:tabs>
        <w:ind w:left="3735" w:hanging="360"/>
      </w:pPr>
      <w:rPr>
        <w:rFonts w:ascii="Symbol" w:hAnsi="Symbol" w:cs="Symbol"/>
      </w:rPr>
    </w:lvl>
    <w:lvl w:ilvl="7">
      <w:start w:val="1"/>
      <w:numFmt w:val="bullet"/>
      <w:lvlText w:val="◦"/>
      <w:lvlJc w:val="left"/>
      <w:pPr>
        <w:tabs>
          <w:tab w:val="num" w:pos="4095"/>
        </w:tabs>
        <w:ind w:left="4095" w:hanging="360"/>
      </w:pPr>
      <w:rPr>
        <w:rFonts w:ascii="OpenSymbol" w:hAnsi="OpenSymbol" w:cs="StarSymbol"/>
        <w:sz w:val="18"/>
        <w:szCs w:val="18"/>
      </w:rPr>
    </w:lvl>
    <w:lvl w:ilvl="8">
      <w:start w:val="1"/>
      <w:numFmt w:val="bullet"/>
      <w:lvlText w:val="▪"/>
      <w:lvlJc w:val="left"/>
      <w:pPr>
        <w:tabs>
          <w:tab w:val="num" w:pos="4455"/>
        </w:tabs>
        <w:ind w:left="4455" w:hanging="360"/>
      </w:pPr>
      <w:rPr>
        <w:rFonts w:ascii="OpenSymbol" w:hAnsi="OpenSymbol" w:cs="StarSymbol"/>
        <w:sz w:val="18"/>
        <w:szCs w:val="18"/>
      </w:rPr>
    </w:lvl>
  </w:abstractNum>
  <w:abstractNum w:abstractNumId="13">
    <w:nsid w:val="0000000E"/>
    <w:multiLevelType w:val="multilevel"/>
    <w:tmpl w:val="0000000E"/>
    <w:name w:val="WW8Num14"/>
    <w:lvl w:ilvl="0">
      <w:start w:val="1"/>
      <w:numFmt w:val="bullet"/>
      <w:lvlText w:val=""/>
      <w:lvlJc w:val="left"/>
      <w:pPr>
        <w:tabs>
          <w:tab w:val="num" w:pos="1575"/>
        </w:tabs>
        <w:ind w:left="1575" w:hanging="360"/>
      </w:pPr>
      <w:rPr>
        <w:rFonts w:ascii="Symbol" w:hAnsi="Symbol" w:cs="Times New Roman"/>
      </w:rPr>
    </w:lvl>
    <w:lvl w:ilvl="1">
      <w:start w:val="1"/>
      <w:numFmt w:val="bullet"/>
      <w:lvlText w:val="◦"/>
      <w:lvlJc w:val="left"/>
      <w:pPr>
        <w:tabs>
          <w:tab w:val="num" w:pos="1935"/>
        </w:tabs>
        <w:ind w:left="1935" w:hanging="360"/>
      </w:pPr>
      <w:rPr>
        <w:rFonts w:ascii="OpenSymbol" w:hAnsi="OpenSymbol" w:cs="StarSymbol"/>
        <w:sz w:val="18"/>
        <w:szCs w:val="18"/>
      </w:rPr>
    </w:lvl>
    <w:lvl w:ilvl="2">
      <w:start w:val="1"/>
      <w:numFmt w:val="bullet"/>
      <w:lvlText w:val="▪"/>
      <w:lvlJc w:val="left"/>
      <w:pPr>
        <w:tabs>
          <w:tab w:val="num" w:pos="2295"/>
        </w:tabs>
        <w:ind w:left="2295" w:hanging="360"/>
      </w:pPr>
      <w:rPr>
        <w:rFonts w:ascii="OpenSymbol" w:hAnsi="OpenSymbol" w:cs="StarSymbol"/>
        <w:sz w:val="18"/>
        <w:szCs w:val="18"/>
      </w:rPr>
    </w:lvl>
    <w:lvl w:ilvl="3">
      <w:start w:val="1"/>
      <w:numFmt w:val="bullet"/>
      <w:lvlText w:val=""/>
      <w:lvlJc w:val="left"/>
      <w:pPr>
        <w:tabs>
          <w:tab w:val="num" w:pos="2655"/>
        </w:tabs>
        <w:ind w:left="2655" w:hanging="360"/>
      </w:pPr>
      <w:rPr>
        <w:rFonts w:ascii="Symbol" w:hAnsi="Symbol" w:cs="Times New Roman"/>
      </w:rPr>
    </w:lvl>
    <w:lvl w:ilvl="4">
      <w:start w:val="1"/>
      <w:numFmt w:val="bullet"/>
      <w:lvlText w:val="◦"/>
      <w:lvlJc w:val="left"/>
      <w:pPr>
        <w:tabs>
          <w:tab w:val="num" w:pos="3015"/>
        </w:tabs>
        <w:ind w:left="3015" w:hanging="360"/>
      </w:pPr>
      <w:rPr>
        <w:rFonts w:ascii="OpenSymbol" w:hAnsi="OpenSymbol" w:cs="StarSymbol"/>
        <w:sz w:val="18"/>
        <w:szCs w:val="18"/>
      </w:rPr>
    </w:lvl>
    <w:lvl w:ilvl="5">
      <w:start w:val="1"/>
      <w:numFmt w:val="bullet"/>
      <w:lvlText w:val="▪"/>
      <w:lvlJc w:val="left"/>
      <w:pPr>
        <w:tabs>
          <w:tab w:val="num" w:pos="3375"/>
        </w:tabs>
        <w:ind w:left="3375" w:hanging="360"/>
      </w:pPr>
      <w:rPr>
        <w:rFonts w:ascii="OpenSymbol" w:hAnsi="OpenSymbol" w:cs="StarSymbol"/>
        <w:sz w:val="18"/>
        <w:szCs w:val="18"/>
      </w:rPr>
    </w:lvl>
    <w:lvl w:ilvl="6">
      <w:start w:val="1"/>
      <w:numFmt w:val="bullet"/>
      <w:lvlText w:val=""/>
      <w:lvlJc w:val="left"/>
      <w:pPr>
        <w:tabs>
          <w:tab w:val="num" w:pos="3735"/>
        </w:tabs>
        <w:ind w:left="3735" w:hanging="360"/>
      </w:pPr>
      <w:rPr>
        <w:rFonts w:ascii="Symbol" w:hAnsi="Symbol" w:cs="Times New Roman"/>
      </w:rPr>
    </w:lvl>
    <w:lvl w:ilvl="7">
      <w:start w:val="1"/>
      <w:numFmt w:val="bullet"/>
      <w:lvlText w:val="◦"/>
      <w:lvlJc w:val="left"/>
      <w:pPr>
        <w:tabs>
          <w:tab w:val="num" w:pos="4095"/>
        </w:tabs>
        <w:ind w:left="4095" w:hanging="360"/>
      </w:pPr>
      <w:rPr>
        <w:rFonts w:ascii="OpenSymbol" w:hAnsi="OpenSymbol" w:cs="StarSymbol"/>
        <w:sz w:val="18"/>
        <w:szCs w:val="18"/>
      </w:rPr>
    </w:lvl>
    <w:lvl w:ilvl="8">
      <w:start w:val="1"/>
      <w:numFmt w:val="bullet"/>
      <w:lvlText w:val="▪"/>
      <w:lvlJc w:val="left"/>
      <w:pPr>
        <w:tabs>
          <w:tab w:val="num" w:pos="4455"/>
        </w:tabs>
        <w:ind w:left="4455" w:hanging="360"/>
      </w:pPr>
      <w:rPr>
        <w:rFonts w:ascii="OpenSymbol" w:hAnsi="OpenSymbol" w:cs="StarSymbol"/>
        <w:sz w:val="18"/>
        <w:szCs w:val="18"/>
      </w:rPr>
    </w:lvl>
  </w:abstractNum>
  <w:abstractNum w:abstractNumId="14">
    <w:nsid w:val="0000000F"/>
    <w:multiLevelType w:val="multilevel"/>
    <w:tmpl w:val="0000000F"/>
    <w:name w:val="WW8Num15"/>
    <w:lvl w:ilvl="0">
      <w:start w:val="1"/>
      <w:numFmt w:val="bullet"/>
      <w:lvlText w:val=""/>
      <w:lvlJc w:val="left"/>
      <w:pPr>
        <w:tabs>
          <w:tab w:val="num" w:pos="1575"/>
        </w:tabs>
        <w:ind w:left="1575" w:hanging="360"/>
      </w:pPr>
      <w:rPr>
        <w:rFonts w:ascii="Symbol" w:hAnsi="Symbol" w:cs="Symbol"/>
      </w:rPr>
    </w:lvl>
    <w:lvl w:ilvl="1">
      <w:start w:val="1"/>
      <w:numFmt w:val="bullet"/>
      <w:lvlText w:val="◦"/>
      <w:lvlJc w:val="left"/>
      <w:pPr>
        <w:tabs>
          <w:tab w:val="num" w:pos="1935"/>
        </w:tabs>
        <w:ind w:left="1935" w:hanging="360"/>
      </w:pPr>
      <w:rPr>
        <w:rFonts w:ascii="OpenSymbol" w:hAnsi="OpenSymbol" w:cs="StarSymbol"/>
        <w:sz w:val="18"/>
        <w:szCs w:val="18"/>
      </w:rPr>
    </w:lvl>
    <w:lvl w:ilvl="2">
      <w:start w:val="1"/>
      <w:numFmt w:val="bullet"/>
      <w:lvlText w:val="▪"/>
      <w:lvlJc w:val="left"/>
      <w:pPr>
        <w:tabs>
          <w:tab w:val="num" w:pos="2295"/>
        </w:tabs>
        <w:ind w:left="2295" w:hanging="360"/>
      </w:pPr>
      <w:rPr>
        <w:rFonts w:ascii="OpenSymbol" w:hAnsi="OpenSymbol" w:cs="StarSymbol"/>
        <w:sz w:val="18"/>
        <w:szCs w:val="18"/>
      </w:rPr>
    </w:lvl>
    <w:lvl w:ilvl="3">
      <w:start w:val="1"/>
      <w:numFmt w:val="bullet"/>
      <w:lvlText w:val=""/>
      <w:lvlJc w:val="left"/>
      <w:pPr>
        <w:tabs>
          <w:tab w:val="num" w:pos="2655"/>
        </w:tabs>
        <w:ind w:left="2655" w:hanging="360"/>
      </w:pPr>
      <w:rPr>
        <w:rFonts w:ascii="Symbol" w:hAnsi="Symbol" w:cs="Symbol"/>
      </w:rPr>
    </w:lvl>
    <w:lvl w:ilvl="4">
      <w:start w:val="1"/>
      <w:numFmt w:val="bullet"/>
      <w:lvlText w:val="◦"/>
      <w:lvlJc w:val="left"/>
      <w:pPr>
        <w:tabs>
          <w:tab w:val="num" w:pos="3015"/>
        </w:tabs>
        <w:ind w:left="3015" w:hanging="360"/>
      </w:pPr>
      <w:rPr>
        <w:rFonts w:ascii="OpenSymbol" w:hAnsi="OpenSymbol" w:cs="StarSymbol"/>
        <w:sz w:val="18"/>
        <w:szCs w:val="18"/>
      </w:rPr>
    </w:lvl>
    <w:lvl w:ilvl="5">
      <w:start w:val="1"/>
      <w:numFmt w:val="bullet"/>
      <w:lvlText w:val="▪"/>
      <w:lvlJc w:val="left"/>
      <w:pPr>
        <w:tabs>
          <w:tab w:val="num" w:pos="3375"/>
        </w:tabs>
        <w:ind w:left="3375" w:hanging="360"/>
      </w:pPr>
      <w:rPr>
        <w:rFonts w:ascii="OpenSymbol" w:hAnsi="OpenSymbol" w:cs="StarSymbol"/>
        <w:sz w:val="18"/>
        <w:szCs w:val="18"/>
      </w:rPr>
    </w:lvl>
    <w:lvl w:ilvl="6">
      <w:start w:val="1"/>
      <w:numFmt w:val="bullet"/>
      <w:lvlText w:val=""/>
      <w:lvlJc w:val="left"/>
      <w:pPr>
        <w:tabs>
          <w:tab w:val="num" w:pos="3735"/>
        </w:tabs>
        <w:ind w:left="3735" w:hanging="360"/>
      </w:pPr>
      <w:rPr>
        <w:rFonts w:ascii="Symbol" w:hAnsi="Symbol" w:cs="Symbol"/>
      </w:rPr>
    </w:lvl>
    <w:lvl w:ilvl="7">
      <w:start w:val="1"/>
      <w:numFmt w:val="bullet"/>
      <w:lvlText w:val="◦"/>
      <w:lvlJc w:val="left"/>
      <w:pPr>
        <w:tabs>
          <w:tab w:val="num" w:pos="4095"/>
        </w:tabs>
        <w:ind w:left="4095" w:hanging="360"/>
      </w:pPr>
      <w:rPr>
        <w:rFonts w:ascii="OpenSymbol" w:hAnsi="OpenSymbol" w:cs="StarSymbol"/>
        <w:sz w:val="18"/>
        <w:szCs w:val="18"/>
      </w:rPr>
    </w:lvl>
    <w:lvl w:ilvl="8">
      <w:start w:val="1"/>
      <w:numFmt w:val="bullet"/>
      <w:lvlText w:val="▪"/>
      <w:lvlJc w:val="left"/>
      <w:pPr>
        <w:tabs>
          <w:tab w:val="num" w:pos="4455"/>
        </w:tabs>
        <w:ind w:left="4455" w:hanging="360"/>
      </w:pPr>
      <w:rPr>
        <w:rFonts w:ascii="OpenSymbol" w:hAnsi="OpenSymbol" w:cs="StarSymbol"/>
        <w:sz w:val="18"/>
        <w:szCs w:val="18"/>
      </w:rPr>
    </w:lvl>
  </w:abstractNum>
  <w:abstractNum w:abstractNumId="15">
    <w:nsid w:val="00000010"/>
    <w:multiLevelType w:val="multilevel"/>
    <w:tmpl w:val="00000010"/>
    <w:name w:val="WW8Num16"/>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Symbol" w:hAnsi="Symbol" w:cs="Times New Roman"/>
      </w:rPr>
    </w:lvl>
    <w:lvl w:ilvl="2">
      <w:start w:val="1"/>
      <w:numFmt w:val="bullet"/>
      <w:lvlText w:val=""/>
      <w:lvlJc w:val="left"/>
      <w:pPr>
        <w:tabs>
          <w:tab w:val="num" w:pos="1440"/>
        </w:tabs>
        <w:ind w:left="1440" w:hanging="360"/>
      </w:pPr>
      <w:rPr>
        <w:rFonts w:ascii="Symbol" w:hAnsi="Symbol" w:cs="Times New Roman"/>
      </w:rPr>
    </w:lvl>
    <w:lvl w:ilvl="3">
      <w:start w:val="1"/>
      <w:numFmt w:val="bullet"/>
      <w:lvlText w:val=""/>
      <w:lvlJc w:val="left"/>
      <w:pPr>
        <w:tabs>
          <w:tab w:val="num" w:pos="1800"/>
        </w:tabs>
        <w:ind w:left="1800" w:hanging="360"/>
      </w:pPr>
      <w:rPr>
        <w:rFonts w:ascii="Symbol" w:hAnsi="Symbol" w:cs="Times New Roman"/>
      </w:rPr>
    </w:lvl>
    <w:lvl w:ilvl="4">
      <w:start w:val="1"/>
      <w:numFmt w:val="bullet"/>
      <w:lvlText w:val=""/>
      <w:lvlJc w:val="left"/>
      <w:pPr>
        <w:tabs>
          <w:tab w:val="num" w:pos="2160"/>
        </w:tabs>
        <w:ind w:left="2160" w:hanging="360"/>
      </w:pPr>
      <w:rPr>
        <w:rFonts w:ascii="Symbol" w:hAnsi="Symbol" w:cs="Times New Roman"/>
      </w:rPr>
    </w:lvl>
    <w:lvl w:ilvl="5">
      <w:start w:val="1"/>
      <w:numFmt w:val="bullet"/>
      <w:lvlText w:val=""/>
      <w:lvlJc w:val="left"/>
      <w:pPr>
        <w:tabs>
          <w:tab w:val="num" w:pos="2520"/>
        </w:tabs>
        <w:ind w:left="2520" w:hanging="360"/>
      </w:pPr>
      <w:rPr>
        <w:rFonts w:ascii="Symbol" w:hAnsi="Symbol" w:cs="Times New Roman"/>
      </w:rPr>
    </w:lvl>
    <w:lvl w:ilvl="6">
      <w:start w:val="1"/>
      <w:numFmt w:val="bullet"/>
      <w:lvlText w:val=""/>
      <w:lvlJc w:val="left"/>
      <w:pPr>
        <w:tabs>
          <w:tab w:val="num" w:pos="2880"/>
        </w:tabs>
        <w:ind w:left="2880" w:hanging="360"/>
      </w:pPr>
      <w:rPr>
        <w:rFonts w:ascii="Symbol" w:hAnsi="Symbol" w:cs="Times New Roman"/>
      </w:rPr>
    </w:lvl>
    <w:lvl w:ilvl="7">
      <w:start w:val="1"/>
      <w:numFmt w:val="bullet"/>
      <w:lvlText w:val=""/>
      <w:lvlJc w:val="left"/>
      <w:pPr>
        <w:tabs>
          <w:tab w:val="num" w:pos="3240"/>
        </w:tabs>
        <w:ind w:left="3240" w:hanging="360"/>
      </w:pPr>
      <w:rPr>
        <w:rFonts w:ascii="Symbol" w:hAnsi="Symbol" w:cs="Times New Roman"/>
      </w:rPr>
    </w:lvl>
    <w:lvl w:ilvl="8">
      <w:start w:val="1"/>
      <w:numFmt w:val="bullet"/>
      <w:lvlText w:val=""/>
      <w:lvlJc w:val="left"/>
      <w:pPr>
        <w:tabs>
          <w:tab w:val="num" w:pos="3600"/>
        </w:tabs>
        <w:ind w:left="3600" w:hanging="360"/>
      </w:pPr>
      <w:rPr>
        <w:rFonts w:ascii="Symbol" w:hAnsi="Symbol" w:cs="Times New Roman"/>
      </w:rPr>
    </w:lvl>
  </w:abstractNum>
  <w:abstractNum w:abstractNumId="16">
    <w:nsid w:val="00000011"/>
    <w:multiLevelType w:val="multilevel"/>
    <w:tmpl w:val="00000011"/>
    <w:name w:val="WW8Num17"/>
    <w:lvl w:ilvl="0">
      <w:start w:val="1"/>
      <w:numFmt w:val="bullet"/>
      <w:lvlText w:val=""/>
      <w:lvlJc w:val="left"/>
      <w:pPr>
        <w:tabs>
          <w:tab w:val="num" w:pos="720"/>
        </w:tabs>
        <w:ind w:left="720" w:hanging="360"/>
      </w:pPr>
      <w:rPr>
        <w:rFonts w:ascii="Wingdings" w:hAnsi="Wingdings" w:cs="Times New Roman"/>
      </w:rPr>
    </w:lvl>
    <w:lvl w:ilvl="1">
      <w:start w:val="1"/>
      <w:numFmt w:val="bullet"/>
      <w:lvlText w:val=""/>
      <w:lvlJc w:val="left"/>
      <w:pPr>
        <w:tabs>
          <w:tab w:val="num" w:pos="1080"/>
        </w:tabs>
        <w:ind w:left="1080" w:hanging="360"/>
      </w:pPr>
      <w:rPr>
        <w:rFonts w:ascii="Wingdings" w:hAnsi="Wingdings" w:cs="Times New Roman"/>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Times New Roman"/>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Times New Roman"/>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17">
    <w:nsid w:val="00000012"/>
    <w:multiLevelType w:val="multilevel"/>
    <w:tmpl w:val="00000012"/>
    <w:name w:val="WW8Num18"/>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18">
    <w:nsid w:val="00000013"/>
    <w:multiLevelType w:val="multilevel"/>
    <w:tmpl w:val="00000013"/>
    <w:name w:val="WW8Num19"/>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00000015"/>
    <w:name w:val="WW8Num21"/>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6"/>
    <w:multiLevelType w:val="multilevel"/>
    <w:tmpl w:val="00000016"/>
    <w:name w:val="WW8Num22"/>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7"/>
    <w:multiLevelType w:val="multilevel"/>
    <w:tmpl w:val="00000017"/>
    <w:name w:val="WW8Num23"/>
    <w:lvl w:ilvl="0">
      <w:start w:val="1"/>
      <w:numFmt w:val="lowerLetter"/>
      <w:lvlText w:val="%1)"/>
      <w:lvlJc w:val="left"/>
      <w:pPr>
        <w:tabs>
          <w:tab w:val="num" w:pos="340"/>
        </w:tabs>
        <w:ind w:left="340" w:hanging="34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00000018"/>
    <w:name w:val="WW8Num24"/>
    <w:lvl w:ilvl="0">
      <w:start w:val="1"/>
      <w:numFmt w:val="bullet"/>
      <w:lvlText w:val=""/>
      <w:lvlJc w:val="left"/>
      <w:pPr>
        <w:tabs>
          <w:tab w:val="num" w:pos="720"/>
        </w:tabs>
        <w:ind w:left="720" w:hanging="360"/>
      </w:pPr>
      <w:rPr>
        <w:rFonts w:ascii="Wingdings" w:hAnsi="Wingdings" w:cs="Symbol"/>
      </w:rPr>
    </w:lvl>
    <w:lvl w:ilvl="1">
      <w:start w:val="1"/>
      <w:numFmt w:val="bullet"/>
      <w:lvlText w:val=""/>
      <w:lvlJc w:val="left"/>
      <w:pPr>
        <w:tabs>
          <w:tab w:val="num" w:pos="1080"/>
        </w:tabs>
        <w:ind w:left="1080" w:hanging="360"/>
      </w:pPr>
      <w:rPr>
        <w:rFonts w:ascii="Wingdings" w:hAnsi="Wingdings" w:cs="Symbol"/>
      </w:rPr>
    </w:lvl>
    <w:lvl w:ilvl="2">
      <w:start w:val="1"/>
      <w:numFmt w:val="bullet"/>
      <w:lvlText w:val="■"/>
      <w:lvlJc w:val="left"/>
      <w:pPr>
        <w:tabs>
          <w:tab w:val="num" w:pos="1440"/>
        </w:tabs>
        <w:ind w:left="1440" w:hanging="360"/>
      </w:pPr>
      <w:rPr>
        <w:rFonts w:ascii="StarSymbol" w:hAnsi="StarSymbol" w:cs="Wingdings"/>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Wingdings"/>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Wingdings"/>
      </w:rPr>
    </w:lvl>
  </w:abstractNum>
  <w:abstractNum w:abstractNumId="24">
    <w:nsid w:val="00000019"/>
    <w:multiLevelType w:val="multilevel"/>
    <w:tmpl w:val="00000019"/>
    <w:name w:val="WW8Num25"/>
    <w:lvl w:ilvl="0">
      <w:start w:val="1"/>
      <w:numFmt w:val="bullet"/>
      <w:lvlText w:val=""/>
      <w:lvlJc w:val="left"/>
      <w:pPr>
        <w:tabs>
          <w:tab w:val="num" w:pos="720"/>
        </w:tabs>
        <w:ind w:left="720" w:hanging="360"/>
      </w:pPr>
      <w:rPr>
        <w:rFonts w:ascii="Wingdings" w:hAnsi="Wingdings" w:cs="Symbol"/>
      </w:rPr>
    </w:lvl>
    <w:lvl w:ilvl="1">
      <w:start w:val="1"/>
      <w:numFmt w:val="bullet"/>
      <w:lvlText w:val=""/>
      <w:lvlJc w:val="left"/>
      <w:pPr>
        <w:tabs>
          <w:tab w:val="num" w:pos="1080"/>
        </w:tabs>
        <w:ind w:left="1080" w:hanging="360"/>
      </w:pPr>
      <w:rPr>
        <w:rFonts w:ascii="Wingdings" w:hAnsi="Wingdings" w:cs="Symbol"/>
      </w:rPr>
    </w:lvl>
    <w:lvl w:ilvl="2">
      <w:start w:val="1"/>
      <w:numFmt w:val="bullet"/>
      <w:lvlText w:val="■"/>
      <w:lvlJc w:val="left"/>
      <w:pPr>
        <w:tabs>
          <w:tab w:val="num" w:pos="1440"/>
        </w:tabs>
        <w:ind w:left="1440" w:hanging="360"/>
      </w:pPr>
      <w:rPr>
        <w:rFonts w:ascii="StarSymbol" w:hAnsi="StarSymbol" w:cs="Wingdings"/>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Wingdings"/>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Wingdings"/>
      </w:rPr>
    </w:lvl>
  </w:abstractNum>
  <w:abstractNum w:abstractNumId="25">
    <w:nsid w:val="0000001A"/>
    <w:multiLevelType w:val="multilevel"/>
    <w:tmpl w:val="0000001A"/>
    <w:name w:val="WW8Num26"/>
    <w:lvl w:ilvl="0">
      <w:start w:val="1"/>
      <w:numFmt w:val="bullet"/>
      <w:lvlText w:val=""/>
      <w:lvlJc w:val="left"/>
      <w:pPr>
        <w:tabs>
          <w:tab w:val="num" w:pos="720"/>
        </w:tabs>
        <w:ind w:left="720" w:hanging="360"/>
      </w:pPr>
      <w:rPr>
        <w:rFonts w:ascii="Wingdings" w:hAnsi="Wingdings" w:cs="Wingdings"/>
        <w:b/>
      </w:rPr>
    </w:lvl>
    <w:lvl w:ilvl="1">
      <w:start w:val="1"/>
      <w:numFmt w:val="bullet"/>
      <w:lvlText w:val=""/>
      <w:lvlJc w:val="left"/>
      <w:pPr>
        <w:tabs>
          <w:tab w:val="num" w:pos="1080"/>
        </w:tabs>
        <w:ind w:left="1080" w:hanging="360"/>
      </w:pPr>
      <w:rPr>
        <w:rFonts w:ascii="Wingdings" w:hAnsi="Wingdings" w:cs="Wingdings"/>
        <w:b/>
      </w:rPr>
    </w:lvl>
    <w:lvl w:ilvl="2">
      <w:start w:val="1"/>
      <w:numFmt w:val="bullet"/>
      <w:lvlText w:val="■"/>
      <w:lvlJc w:val="left"/>
      <w:pPr>
        <w:tabs>
          <w:tab w:val="num" w:pos="1440"/>
        </w:tabs>
        <w:ind w:left="1440" w:hanging="360"/>
      </w:pPr>
      <w:rPr>
        <w:rFonts w:ascii="StarSymbol" w:hAnsi="StarSymbol" w:cs="Wingdings"/>
      </w:rPr>
    </w:lvl>
    <w:lvl w:ilvl="3">
      <w:start w:val="1"/>
      <w:numFmt w:val="bullet"/>
      <w:lvlText w:val=""/>
      <w:lvlJc w:val="left"/>
      <w:pPr>
        <w:tabs>
          <w:tab w:val="num" w:pos="1800"/>
        </w:tabs>
        <w:ind w:left="1800" w:hanging="360"/>
      </w:pPr>
      <w:rPr>
        <w:rFonts w:ascii="Wingdings" w:hAnsi="Wingdings" w:cs="Wingdings"/>
        <w:b/>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Wingdings"/>
      </w:rPr>
    </w:lvl>
    <w:lvl w:ilvl="6">
      <w:start w:val="1"/>
      <w:numFmt w:val="bullet"/>
      <w:lvlText w:val=""/>
      <w:lvlJc w:val="left"/>
      <w:pPr>
        <w:tabs>
          <w:tab w:val="num" w:pos="2880"/>
        </w:tabs>
        <w:ind w:left="2880" w:hanging="360"/>
      </w:pPr>
      <w:rPr>
        <w:rFonts w:ascii="Wingdings" w:hAnsi="Wingdings" w:cs="Wingdings"/>
        <w:b/>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Wingdings"/>
      </w:rPr>
    </w:lvl>
  </w:abstractNum>
  <w:abstractNum w:abstractNumId="26">
    <w:nsid w:val="0000001B"/>
    <w:multiLevelType w:val="multilevel"/>
    <w:tmpl w:val="0000001B"/>
    <w:name w:val="WW8Num27"/>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9">
    <w:nsid w:val="0000001E"/>
    <w:multiLevelType w:val="multilevel"/>
    <w:tmpl w:val="0000001E"/>
    <w:name w:val="WW8Num30"/>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lowerLetter"/>
      <w:lvlText w:val="%1."/>
      <w:lvlJc w:val="left"/>
      <w:pPr>
        <w:tabs>
          <w:tab w:val="num" w:pos="1778"/>
        </w:tabs>
        <w:ind w:left="1778" w:hanging="360"/>
      </w:pPr>
      <w:rPr>
        <w:rFonts w:ascii="Symbol" w:hAnsi="Symbol" w:cs="Symbol"/>
      </w:rPr>
    </w:lvl>
    <w:lvl w:ilvl="1">
      <w:start w:val="1"/>
      <w:numFmt w:val="bullet"/>
      <w:lvlText w:val=""/>
      <w:lvlJc w:val="left"/>
      <w:pPr>
        <w:tabs>
          <w:tab w:val="num" w:pos="1800"/>
        </w:tabs>
        <w:ind w:left="371" w:firstLine="709"/>
      </w:pPr>
      <w:rPr>
        <w:rFonts w:ascii="Wingdings" w:hAnsi="Wingdings"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bullet"/>
      <w:lvlText w:val=""/>
      <w:lvlJc w:val="left"/>
      <w:pPr>
        <w:tabs>
          <w:tab w:val="num" w:pos="4320"/>
        </w:tabs>
        <w:ind w:left="4320" w:hanging="180"/>
      </w:pPr>
      <w:rPr>
        <w:rFonts w:ascii="Wingdings" w:hAnsi="Wingdings" w:cs="Courier New"/>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2">
    <w:nsid w:val="00000021"/>
    <w:multiLevelType w:val="multilevel"/>
    <w:tmpl w:val="00000021"/>
    <w:lvl w:ilvl="0">
      <w:start w:val="3"/>
      <w:numFmt w:val="decimal"/>
      <w:lvlText w:val="%1"/>
      <w:lvlJc w:val="left"/>
      <w:pPr>
        <w:tabs>
          <w:tab w:val="num" w:pos="360"/>
        </w:tabs>
        <w:ind w:left="360" w:hanging="360"/>
      </w:pPr>
    </w:lvl>
    <w:lvl w:ilvl="1">
      <w:start w:val="1"/>
      <w:numFmt w:val="decimal"/>
      <w:lvlText w:val="%1.%2"/>
      <w:lvlJc w:val="left"/>
      <w:pPr>
        <w:tabs>
          <w:tab w:val="num" w:pos="720"/>
        </w:tabs>
        <w:ind w:left="720" w:hanging="360"/>
      </w:pPr>
    </w:lvl>
    <w:lvl w:ilvl="2">
      <w:start w:val="1"/>
      <w:numFmt w:val="decimal"/>
      <w:lvlText w:val="%1.%2.%3"/>
      <w:lvlJc w:val="left"/>
      <w:pPr>
        <w:tabs>
          <w:tab w:val="num" w:pos="1440"/>
        </w:tabs>
        <w:ind w:left="1440" w:hanging="720"/>
      </w:p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33">
    <w:nsid w:val="00000022"/>
    <w:multiLevelType w:val="multilevel"/>
    <w:tmpl w:val="00000022"/>
    <w:name w:val="WW8Num34"/>
    <w:lvl w:ilvl="0">
      <w:start w:val="1"/>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10.%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4">
    <w:nsid w:val="00000023"/>
    <w:multiLevelType w:val="multilevel"/>
    <w:tmpl w:val="00000023"/>
    <w:name w:val="WW8Num35"/>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4"/>
    <w:multiLevelType w:val="multilevel"/>
    <w:tmpl w:val="00000024"/>
    <w:name w:val="WW8Num36"/>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1"/>
      <w:numFmt w:val="lowerLetter"/>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6"/>
    <w:multiLevelType w:val="multilevel"/>
    <w:tmpl w:val="00000026"/>
    <w:name w:val="WW8Num38"/>
    <w:lvl w:ilvl="0">
      <w:start w:val="3"/>
      <w:numFmt w:val="decimal"/>
      <w:lvlText w:val="%1."/>
      <w:lvlJc w:val="left"/>
      <w:pPr>
        <w:tabs>
          <w:tab w:val="num" w:pos="360"/>
        </w:tabs>
        <w:ind w:left="360" w:hanging="360"/>
      </w:pPr>
    </w:lvl>
    <w:lvl w:ilvl="1">
      <w:start w:val="1"/>
      <w:numFmt w:val="decimal"/>
      <w:lvlText w:val="2.%2."/>
      <w:lvlJc w:val="left"/>
      <w:pPr>
        <w:tabs>
          <w:tab w:val="num" w:pos="792"/>
        </w:tabs>
        <w:ind w:left="792" w:hanging="432"/>
      </w:pPr>
    </w:lvl>
    <w:lvl w:ilvl="2">
      <w:start w:val="1"/>
      <w:numFmt w:val="decimal"/>
      <w:lvlText w:val="2.10.%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8">
    <w:nsid w:val="070E4ABB"/>
    <w:multiLevelType w:val="hybridMultilevel"/>
    <w:tmpl w:val="3ED26A76"/>
    <w:lvl w:ilvl="0" w:tplc="04160005">
      <w:start w:val="1"/>
      <w:numFmt w:val="bullet"/>
      <w:lvlText w:val=""/>
      <w:lvlJc w:val="left"/>
      <w:pPr>
        <w:ind w:left="2487" w:hanging="360"/>
      </w:pPr>
      <w:rPr>
        <w:rFonts w:ascii="Wingdings" w:hAnsi="Wingdings" w:hint="default"/>
      </w:rPr>
    </w:lvl>
    <w:lvl w:ilvl="1" w:tplc="04160003" w:tentative="1">
      <w:start w:val="1"/>
      <w:numFmt w:val="bullet"/>
      <w:lvlText w:val="o"/>
      <w:lvlJc w:val="left"/>
      <w:pPr>
        <w:ind w:left="3207" w:hanging="360"/>
      </w:pPr>
      <w:rPr>
        <w:rFonts w:ascii="Courier New" w:hAnsi="Courier New" w:cs="Courier New" w:hint="default"/>
      </w:rPr>
    </w:lvl>
    <w:lvl w:ilvl="2" w:tplc="04160005" w:tentative="1">
      <w:start w:val="1"/>
      <w:numFmt w:val="bullet"/>
      <w:lvlText w:val=""/>
      <w:lvlJc w:val="left"/>
      <w:pPr>
        <w:ind w:left="3927" w:hanging="360"/>
      </w:pPr>
      <w:rPr>
        <w:rFonts w:ascii="Wingdings" w:hAnsi="Wingdings" w:hint="default"/>
      </w:rPr>
    </w:lvl>
    <w:lvl w:ilvl="3" w:tplc="04160001" w:tentative="1">
      <w:start w:val="1"/>
      <w:numFmt w:val="bullet"/>
      <w:lvlText w:val=""/>
      <w:lvlJc w:val="left"/>
      <w:pPr>
        <w:ind w:left="4647" w:hanging="360"/>
      </w:pPr>
      <w:rPr>
        <w:rFonts w:ascii="Symbol" w:hAnsi="Symbol" w:hint="default"/>
      </w:rPr>
    </w:lvl>
    <w:lvl w:ilvl="4" w:tplc="04160003" w:tentative="1">
      <w:start w:val="1"/>
      <w:numFmt w:val="bullet"/>
      <w:lvlText w:val="o"/>
      <w:lvlJc w:val="left"/>
      <w:pPr>
        <w:ind w:left="5367" w:hanging="360"/>
      </w:pPr>
      <w:rPr>
        <w:rFonts w:ascii="Courier New" w:hAnsi="Courier New" w:cs="Courier New" w:hint="default"/>
      </w:rPr>
    </w:lvl>
    <w:lvl w:ilvl="5" w:tplc="04160005" w:tentative="1">
      <w:start w:val="1"/>
      <w:numFmt w:val="bullet"/>
      <w:lvlText w:val=""/>
      <w:lvlJc w:val="left"/>
      <w:pPr>
        <w:ind w:left="6087" w:hanging="360"/>
      </w:pPr>
      <w:rPr>
        <w:rFonts w:ascii="Wingdings" w:hAnsi="Wingdings" w:hint="default"/>
      </w:rPr>
    </w:lvl>
    <w:lvl w:ilvl="6" w:tplc="04160001" w:tentative="1">
      <w:start w:val="1"/>
      <w:numFmt w:val="bullet"/>
      <w:lvlText w:val=""/>
      <w:lvlJc w:val="left"/>
      <w:pPr>
        <w:ind w:left="6807" w:hanging="360"/>
      </w:pPr>
      <w:rPr>
        <w:rFonts w:ascii="Symbol" w:hAnsi="Symbol" w:hint="default"/>
      </w:rPr>
    </w:lvl>
    <w:lvl w:ilvl="7" w:tplc="04160003" w:tentative="1">
      <w:start w:val="1"/>
      <w:numFmt w:val="bullet"/>
      <w:lvlText w:val="o"/>
      <w:lvlJc w:val="left"/>
      <w:pPr>
        <w:ind w:left="7527" w:hanging="360"/>
      </w:pPr>
      <w:rPr>
        <w:rFonts w:ascii="Courier New" w:hAnsi="Courier New" w:cs="Courier New" w:hint="default"/>
      </w:rPr>
    </w:lvl>
    <w:lvl w:ilvl="8" w:tplc="04160005" w:tentative="1">
      <w:start w:val="1"/>
      <w:numFmt w:val="bullet"/>
      <w:lvlText w:val=""/>
      <w:lvlJc w:val="left"/>
      <w:pPr>
        <w:ind w:left="8247" w:hanging="360"/>
      </w:pPr>
      <w:rPr>
        <w:rFonts w:ascii="Wingdings" w:hAnsi="Wingdings" w:hint="default"/>
      </w:rPr>
    </w:lvl>
  </w:abstractNum>
  <w:abstractNum w:abstractNumId="39">
    <w:nsid w:val="07D94D43"/>
    <w:multiLevelType w:val="multilevel"/>
    <w:tmpl w:val="9594E7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nsid w:val="113E219B"/>
    <w:multiLevelType w:val="hybridMultilevel"/>
    <w:tmpl w:val="FDC2BFDE"/>
    <w:lvl w:ilvl="0" w:tplc="0416000D">
      <w:start w:val="1"/>
      <w:numFmt w:val="bullet"/>
      <w:lvlText w:val=""/>
      <w:lvlJc w:val="left"/>
      <w:pPr>
        <w:ind w:left="1494" w:hanging="360"/>
      </w:pPr>
      <w:rPr>
        <w:rFonts w:ascii="Wingdings" w:hAnsi="Wingdings"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41">
    <w:nsid w:val="123654E4"/>
    <w:multiLevelType w:val="multilevel"/>
    <w:tmpl w:val="F75298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1598136A"/>
    <w:multiLevelType w:val="multilevel"/>
    <w:tmpl w:val="1BEC8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nsid w:val="1B3E5557"/>
    <w:multiLevelType w:val="hybridMultilevel"/>
    <w:tmpl w:val="AAE0ED12"/>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44">
    <w:nsid w:val="1B665317"/>
    <w:multiLevelType w:val="multilevel"/>
    <w:tmpl w:val="9594E7B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nsid w:val="1DE91BD2"/>
    <w:multiLevelType w:val="hybridMultilevel"/>
    <w:tmpl w:val="16AE54A8"/>
    <w:lvl w:ilvl="0" w:tplc="04160001">
      <w:start w:val="1"/>
      <w:numFmt w:val="bullet"/>
      <w:lvlText w:val=""/>
      <w:lvlJc w:val="left"/>
      <w:pPr>
        <w:ind w:left="2138" w:hanging="360"/>
      </w:pPr>
      <w:rPr>
        <w:rFonts w:ascii="Symbol" w:hAnsi="Symbol" w:hint="default"/>
      </w:rPr>
    </w:lvl>
    <w:lvl w:ilvl="1" w:tplc="04160003" w:tentative="1">
      <w:start w:val="1"/>
      <w:numFmt w:val="bullet"/>
      <w:lvlText w:val="o"/>
      <w:lvlJc w:val="left"/>
      <w:pPr>
        <w:ind w:left="2858" w:hanging="360"/>
      </w:pPr>
      <w:rPr>
        <w:rFonts w:ascii="Courier New" w:hAnsi="Courier New" w:cs="Courier New" w:hint="default"/>
      </w:rPr>
    </w:lvl>
    <w:lvl w:ilvl="2" w:tplc="04160005" w:tentative="1">
      <w:start w:val="1"/>
      <w:numFmt w:val="bullet"/>
      <w:lvlText w:val=""/>
      <w:lvlJc w:val="left"/>
      <w:pPr>
        <w:ind w:left="3578" w:hanging="360"/>
      </w:pPr>
      <w:rPr>
        <w:rFonts w:ascii="Wingdings" w:hAnsi="Wingdings" w:hint="default"/>
      </w:rPr>
    </w:lvl>
    <w:lvl w:ilvl="3" w:tplc="04160001" w:tentative="1">
      <w:start w:val="1"/>
      <w:numFmt w:val="bullet"/>
      <w:lvlText w:val=""/>
      <w:lvlJc w:val="left"/>
      <w:pPr>
        <w:ind w:left="4298" w:hanging="360"/>
      </w:pPr>
      <w:rPr>
        <w:rFonts w:ascii="Symbol" w:hAnsi="Symbol" w:hint="default"/>
      </w:rPr>
    </w:lvl>
    <w:lvl w:ilvl="4" w:tplc="04160003" w:tentative="1">
      <w:start w:val="1"/>
      <w:numFmt w:val="bullet"/>
      <w:lvlText w:val="o"/>
      <w:lvlJc w:val="left"/>
      <w:pPr>
        <w:ind w:left="5018" w:hanging="360"/>
      </w:pPr>
      <w:rPr>
        <w:rFonts w:ascii="Courier New" w:hAnsi="Courier New" w:cs="Courier New" w:hint="default"/>
      </w:rPr>
    </w:lvl>
    <w:lvl w:ilvl="5" w:tplc="04160005" w:tentative="1">
      <w:start w:val="1"/>
      <w:numFmt w:val="bullet"/>
      <w:lvlText w:val=""/>
      <w:lvlJc w:val="left"/>
      <w:pPr>
        <w:ind w:left="5738" w:hanging="360"/>
      </w:pPr>
      <w:rPr>
        <w:rFonts w:ascii="Wingdings" w:hAnsi="Wingdings" w:hint="default"/>
      </w:rPr>
    </w:lvl>
    <w:lvl w:ilvl="6" w:tplc="04160001" w:tentative="1">
      <w:start w:val="1"/>
      <w:numFmt w:val="bullet"/>
      <w:lvlText w:val=""/>
      <w:lvlJc w:val="left"/>
      <w:pPr>
        <w:ind w:left="6458" w:hanging="360"/>
      </w:pPr>
      <w:rPr>
        <w:rFonts w:ascii="Symbol" w:hAnsi="Symbol" w:hint="default"/>
      </w:rPr>
    </w:lvl>
    <w:lvl w:ilvl="7" w:tplc="04160003" w:tentative="1">
      <w:start w:val="1"/>
      <w:numFmt w:val="bullet"/>
      <w:lvlText w:val="o"/>
      <w:lvlJc w:val="left"/>
      <w:pPr>
        <w:ind w:left="7178" w:hanging="360"/>
      </w:pPr>
      <w:rPr>
        <w:rFonts w:ascii="Courier New" w:hAnsi="Courier New" w:cs="Courier New" w:hint="default"/>
      </w:rPr>
    </w:lvl>
    <w:lvl w:ilvl="8" w:tplc="04160005" w:tentative="1">
      <w:start w:val="1"/>
      <w:numFmt w:val="bullet"/>
      <w:lvlText w:val=""/>
      <w:lvlJc w:val="left"/>
      <w:pPr>
        <w:ind w:left="7898" w:hanging="360"/>
      </w:pPr>
      <w:rPr>
        <w:rFonts w:ascii="Wingdings" w:hAnsi="Wingdings" w:hint="default"/>
      </w:rPr>
    </w:lvl>
  </w:abstractNum>
  <w:abstractNum w:abstractNumId="46">
    <w:nsid w:val="25973B03"/>
    <w:multiLevelType w:val="hybridMultilevel"/>
    <w:tmpl w:val="3B48C238"/>
    <w:lvl w:ilvl="0" w:tplc="0416000D">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7">
    <w:nsid w:val="26216A6D"/>
    <w:multiLevelType w:val="hybridMultilevel"/>
    <w:tmpl w:val="81BA2886"/>
    <w:lvl w:ilvl="0" w:tplc="04160005">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48">
    <w:nsid w:val="2748361E"/>
    <w:multiLevelType w:val="multilevel"/>
    <w:tmpl w:val="0000000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922"/>
        </w:tabs>
        <w:ind w:left="1922"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9">
    <w:nsid w:val="28E05AD2"/>
    <w:multiLevelType w:val="hybridMultilevel"/>
    <w:tmpl w:val="AC524E4C"/>
    <w:lvl w:ilvl="0" w:tplc="0416000D">
      <w:start w:val="1"/>
      <w:numFmt w:val="bullet"/>
      <w:lvlText w:val=""/>
      <w:lvlJc w:val="left"/>
      <w:pPr>
        <w:ind w:left="1494" w:hanging="360"/>
      </w:pPr>
      <w:rPr>
        <w:rFonts w:ascii="Wingdings" w:hAnsi="Wingdings"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50">
    <w:nsid w:val="38A270E7"/>
    <w:multiLevelType w:val="hybridMultilevel"/>
    <w:tmpl w:val="46E895D6"/>
    <w:lvl w:ilvl="0" w:tplc="04160017">
      <w:start w:val="1"/>
      <w:numFmt w:val="lowerLetter"/>
      <w:lvlText w:val="%1)"/>
      <w:lvlJc w:val="left"/>
      <w:pPr>
        <w:ind w:left="1293" w:hanging="360"/>
      </w:pPr>
    </w:lvl>
    <w:lvl w:ilvl="1" w:tplc="04160019" w:tentative="1">
      <w:start w:val="1"/>
      <w:numFmt w:val="lowerLetter"/>
      <w:lvlText w:val="%2."/>
      <w:lvlJc w:val="left"/>
      <w:pPr>
        <w:ind w:left="2013" w:hanging="360"/>
      </w:pPr>
    </w:lvl>
    <w:lvl w:ilvl="2" w:tplc="0416001B" w:tentative="1">
      <w:start w:val="1"/>
      <w:numFmt w:val="lowerRoman"/>
      <w:lvlText w:val="%3."/>
      <w:lvlJc w:val="right"/>
      <w:pPr>
        <w:ind w:left="2733" w:hanging="180"/>
      </w:pPr>
    </w:lvl>
    <w:lvl w:ilvl="3" w:tplc="0416000F" w:tentative="1">
      <w:start w:val="1"/>
      <w:numFmt w:val="decimal"/>
      <w:lvlText w:val="%4."/>
      <w:lvlJc w:val="left"/>
      <w:pPr>
        <w:ind w:left="3453" w:hanging="360"/>
      </w:pPr>
    </w:lvl>
    <w:lvl w:ilvl="4" w:tplc="04160019" w:tentative="1">
      <w:start w:val="1"/>
      <w:numFmt w:val="lowerLetter"/>
      <w:lvlText w:val="%5."/>
      <w:lvlJc w:val="left"/>
      <w:pPr>
        <w:ind w:left="4173" w:hanging="360"/>
      </w:pPr>
    </w:lvl>
    <w:lvl w:ilvl="5" w:tplc="0416001B" w:tentative="1">
      <w:start w:val="1"/>
      <w:numFmt w:val="lowerRoman"/>
      <w:lvlText w:val="%6."/>
      <w:lvlJc w:val="right"/>
      <w:pPr>
        <w:ind w:left="4893" w:hanging="180"/>
      </w:pPr>
    </w:lvl>
    <w:lvl w:ilvl="6" w:tplc="0416000F" w:tentative="1">
      <w:start w:val="1"/>
      <w:numFmt w:val="decimal"/>
      <w:lvlText w:val="%7."/>
      <w:lvlJc w:val="left"/>
      <w:pPr>
        <w:ind w:left="5613" w:hanging="360"/>
      </w:pPr>
    </w:lvl>
    <w:lvl w:ilvl="7" w:tplc="04160019" w:tentative="1">
      <w:start w:val="1"/>
      <w:numFmt w:val="lowerLetter"/>
      <w:lvlText w:val="%8."/>
      <w:lvlJc w:val="left"/>
      <w:pPr>
        <w:ind w:left="6333" w:hanging="360"/>
      </w:pPr>
    </w:lvl>
    <w:lvl w:ilvl="8" w:tplc="0416001B" w:tentative="1">
      <w:start w:val="1"/>
      <w:numFmt w:val="lowerRoman"/>
      <w:lvlText w:val="%9."/>
      <w:lvlJc w:val="right"/>
      <w:pPr>
        <w:ind w:left="7053" w:hanging="180"/>
      </w:pPr>
    </w:lvl>
  </w:abstractNum>
  <w:abstractNum w:abstractNumId="51">
    <w:nsid w:val="3ED958ED"/>
    <w:multiLevelType w:val="hybridMultilevel"/>
    <w:tmpl w:val="0D143A78"/>
    <w:lvl w:ilvl="0" w:tplc="04160001">
      <w:start w:val="1"/>
      <w:numFmt w:val="bullet"/>
      <w:lvlText w:val=""/>
      <w:lvlJc w:val="left"/>
      <w:pPr>
        <w:ind w:left="1293" w:hanging="360"/>
      </w:pPr>
      <w:rPr>
        <w:rFonts w:ascii="Symbol" w:hAnsi="Symbol" w:hint="default"/>
      </w:rPr>
    </w:lvl>
    <w:lvl w:ilvl="1" w:tplc="04160003" w:tentative="1">
      <w:start w:val="1"/>
      <w:numFmt w:val="bullet"/>
      <w:lvlText w:val="o"/>
      <w:lvlJc w:val="left"/>
      <w:pPr>
        <w:ind w:left="2013" w:hanging="360"/>
      </w:pPr>
      <w:rPr>
        <w:rFonts w:ascii="Courier New" w:hAnsi="Courier New" w:cs="Courier New" w:hint="default"/>
      </w:rPr>
    </w:lvl>
    <w:lvl w:ilvl="2" w:tplc="04160005" w:tentative="1">
      <w:start w:val="1"/>
      <w:numFmt w:val="bullet"/>
      <w:lvlText w:val=""/>
      <w:lvlJc w:val="left"/>
      <w:pPr>
        <w:ind w:left="2733" w:hanging="360"/>
      </w:pPr>
      <w:rPr>
        <w:rFonts w:ascii="Wingdings" w:hAnsi="Wingdings" w:hint="default"/>
      </w:rPr>
    </w:lvl>
    <w:lvl w:ilvl="3" w:tplc="04160001" w:tentative="1">
      <w:start w:val="1"/>
      <w:numFmt w:val="bullet"/>
      <w:lvlText w:val=""/>
      <w:lvlJc w:val="left"/>
      <w:pPr>
        <w:ind w:left="3453" w:hanging="360"/>
      </w:pPr>
      <w:rPr>
        <w:rFonts w:ascii="Symbol" w:hAnsi="Symbol" w:hint="default"/>
      </w:rPr>
    </w:lvl>
    <w:lvl w:ilvl="4" w:tplc="04160003" w:tentative="1">
      <w:start w:val="1"/>
      <w:numFmt w:val="bullet"/>
      <w:lvlText w:val="o"/>
      <w:lvlJc w:val="left"/>
      <w:pPr>
        <w:ind w:left="4173" w:hanging="360"/>
      </w:pPr>
      <w:rPr>
        <w:rFonts w:ascii="Courier New" w:hAnsi="Courier New" w:cs="Courier New" w:hint="default"/>
      </w:rPr>
    </w:lvl>
    <w:lvl w:ilvl="5" w:tplc="04160005" w:tentative="1">
      <w:start w:val="1"/>
      <w:numFmt w:val="bullet"/>
      <w:lvlText w:val=""/>
      <w:lvlJc w:val="left"/>
      <w:pPr>
        <w:ind w:left="4893" w:hanging="360"/>
      </w:pPr>
      <w:rPr>
        <w:rFonts w:ascii="Wingdings" w:hAnsi="Wingdings" w:hint="default"/>
      </w:rPr>
    </w:lvl>
    <w:lvl w:ilvl="6" w:tplc="04160001" w:tentative="1">
      <w:start w:val="1"/>
      <w:numFmt w:val="bullet"/>
      <w:lvlText w:val=""/>
      <w:lvlJc w:val="left"/>
      <w:pPr>
        <w:ind w:left="5613" w:hanging="360"/>
      </w:pPr>
      <w:rPr>
        <w:rFonts w:ascii="Symbol" w:hAnsi="Symbol" w:hint="default"/>
      </w:rPr>
    </w:lvl>
    <w:lvl w:ilvl="7" w:tplc="04160003" w:tentative="1">
      <w:start w:val="1"/>
      <w:numFmt w:val="bullet"/>
      <w:lvlText w:val="o"/>
      <w:lvlJc w:val="left"/>
      <w:pPr>
        <w:ind w:left="6333" w:hanging="360"/>
      </w:pPr>
      <w:rPr>
        <w:rFonts w:ascii="Courier New" w:hAnsi="Courier New" w:cs="Courier New" w:hint="default"/>
      </w:rPr>
    </w:lvl>
    <w:lvl w:ilvl="8" w:tplc="04160005" w:tentative="1">
      <w:start w:val="1"/>
      <w:numFmt w:val="bullet"/>
      <w:lvlText w:val=""/>
      <w:lvlJc w:val="left"/>
      <w:pPr>
        <w:ind w:left="7053" w:hanging="360"/>
      </w:pPr>
      <w:rPr>
        <w:rFonts w:ascii="Wingdings" w:hAnsi="Wingdings" w:hint="default"/>
      </w:rPr>
    </w:lvl>
  </w:abstractNum>
  <w:abstractNum w:abstractNumId="52">
    <w:nsid w:val="432352E8"/>
    <w:multiLevelType w:val="hybridMultilevel"/>
    <w:tmpl w:val="F16A36DA"/>
    <w:lvl w:ilvl="0" w:tplc="04160001">
      <w:start w:val="1"/>
      <w:numFmt w:val="bullet"/>
      <w:lvlText w:val=""/>
      <w:lvlJc w:val="left"/>
      <w:pPr>
        <w:ind w:left="1512" w:hanging="360"/>
      </w:pPr>
      <w:rPr>
        <w:rFonts w:ascii="Symbol" w:hAnsi="Symbol" w:hint="default"/>
      </w:rPr>
    </w:lvl>
    <w:lvl w:ilvl="1" w:tplc="04160003" w:tentative="1">
      <w:start w:val="1"/>
      <w:numFmt w:val="bullet"/>
      <w:lvlText w:val="o"/>
      <w:lvlJc w:val="left"/>
      <w:pPr>
        <w:ind w:left="2232" w:hanging="360"/>
      </w:pPr>
      <w:rPr>
        <w:rFonts w:ascii="Courier New" w:hAnsi="Courier New" w:cs="Courier New" w:hint="default"/>
      </w:rPr>
    </w:lvl>
    <w:lvl w:ilvl="2" w:tplc="04160005" w:tentative="1">
      <w:start w:val="1"/>
      <w:numFmt w:val="bullet"/>
      <w:lvlText w:val=""/>
      <w:lvlJc w:val="left"/>
      <w:pPr>
        <w:ind w:left="2952" w:hanging="360"/>
      </w:pPr>
      <w:rPr>
        <w:rFonts w:ascii="Wingdings" w:hAnsi="Wingdings" w:hint="default"/>
      </w:rPr>
    </w:lvl>
    <w:lvl w:ilvl="3" w:tplc="04160001" w:tentative="1">
      <w:start w:val="1"/>
      <w:numFmt w:val="bullet"/>
      <w:lvlText w:val=""/>
      <w:lvlJc w:val="left"/>
      <w:pPr>
        <w:ind w:left="3672" w:hanging="360"/>
      </w:pPr>
      <w:rPr>
        <w:rFonts w:ascii="Symbol" w:hAnsi="Symbol" w:hint="default"/>
      </w:rPr>
    </w:lvl>
    <w:lvl w:ilvl="4" w:tplc="04160003" w:tentative="1">
      <w:start w:val="1"/>
      <w:numFmt w:val="bullet"/>
      <w:lvlText w:val="o"/>
      <w:lvlJc w:val="left"/>
      <w:pPr>
        <w:ind w:left="4392" w:hanging="360"/>
      </w:pPr>
      <w:rPr>
        <w:rFonts w:ascii="Courier New" w:hAnsi="Courier New" w:cs="Courier New" w:hint="default"/>
      </w:rPr>
    </w:lvl>
    <w:lvl w:ilvl="5" w:tplc="04160005" w:tentative="1">
      <w:start w:val="1"/>
      <w:numFmt w:val="bullet"/>
      <w:lvlText w:val=""/>
      <w:lvlJc w:val="left"/>
      <w:pPr>
        <w:ind w:left="5112" w:hanging="360"/>
      </w:pPr>
      <w:rPr>
        <w:rFonts w:ascii="Wingdings" w:hAnsi="Wingdings" w:hint="default"/>
      </w:rPr>
    </w:lvl>
    <w:lvl w:ilvl="6" w:tplc="04160001" w:tentative="1">
      <w:start w:val="1"/>
      <w:numFmt w:val="bullet"/>
      <w:lvlText w:val=""/>
      <w:lvlJc w:val="left"/>
      <w:pPr>
        <w:ind w:left="5832" w:hanging="360"/>
      </w:pPr>
      <w:rPr>
        <w:rFonts w:ascii="Symbol" w:hAnsi="Symbol" w:hint="default"/>
      </w:rPr>
    </w:lvl>
    <w:lvl w:ilvl="7" w:tplc="04160003" w:tentative="1">
      <w:start w:val="1"/>
      <w:numFmt w:val="bullet"/>
      <w:lvlText w:val="o"/>
      <w:lvlJc w:val="left"/>
      <w:pPr>
        <w:ind w:left="6552" w:hanging="360"/>
      </w:pPr>
      <w:rPr>
        <w:rFonts w:ascii="Courier New" w:hAnsi="Courier New" w:cs="Courier New" w:hint="default"/>
      </w:rPr>
    </w:lvl>
    <w:lvl w:ilvl="8" w:tplc="04160005" w:tentative="1">
      <w:start w:val="1"/>
      <w:numFmt w:val="bullet"/>
      <w:lvlText w:val=""/>
      <w:lvlJc w:val="left"/>
      <w:pPr>
        <w:ind w:left="7272" w:hanging="360"/>
      </w:pPr>
      <w:rPr>
        <w:rFonts w:ascii="Wingdings" w:hAnsi="Wingdings" w:hint="default"/>
      </w:rPr>
    </w:lvl>
  </w:abstractNum>
  <w:abstractNum w:abstractNumId="53">
    <w:nsid w:val="4E857E7D"/>
    <w:multiLevelType w:val="hybridMultilevel"/>
    <w:tmpl w:val="B6E4CD8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4">
    <w:nsid w:val="4FBB0452"/>
    <w:multiLevelType w:val="hybridMultilevel"/>
    <w:tmpl w:val="59C44652"/>
    <w:lvl w:ilvl="0" w:tplc="84124EDE">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55">
    <w:nsid w:val="504B0A79"/>
    <w:multiLevelType w:val="hybridMultilevel"/>
    <w:tmpl w:val="E3A6EFD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56">
    <w:nsid w:val="54587D4D"/>
    <w:multiLevelType w:val="multilevel"/>
    <w:tmpl w:val="A8EE29DA"/>
    <w:lvl w:ilvl="0">
      <w:start w:val="1"/>
      <w:numFmt w:val="lowerLetter"/>
      <w:lvlText w:val="%1)"/>
      <w:lvlJc w:val="left"/>
      <w:pPr>
        <w:tabs>
          <w:tab w:val="num" w:pos="1778"/>
        </w:tabs>
        <w:ind w:left="1778" w:hanging="360"/>
      </w:pPr>
    </w:lvl>
    <w:lvl w:ilvl="1">
      <w:start w:val="1"/>
      <w:numFmt w:val="bullet"/>
      <w:lvlText w:val=""/>
      <w:lvlJc w:val="left"/>
      <w:pPr>
        <w:tabs>
          <w:tab w:val="num" w:pos="1800"/>
        </w:tabs>
        <w:ind w:left="371" w:firstLine="709"/>
      </w:pPr>
      <w:rPr>
        <w:rFonts w:ascii="Wingdings" w:hAnsi="Wingdings" w:cs="Courier New"/>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bullet"/>
      <w:lvlText w:val=""/>
      <w:lvlJc w:val="left"/>
      <w:pPr>
        <w:tabs>
          <w:tab w:val="num" w:pos="4320"/>
        </w:tabs>
        <w:ind w:left="4320" w:hanging="180"/>
      </w:pPr>
      <w:rPr>
        <w:rFonts w:ascii="Wingdings" w:hAnsi="Wingdings" w:cs="Courier New"/>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7">
    <w:nsid w:val="640676C0"/>
    <w:multiLevelType w:val="hybridMultilevel"/>
    <w:tmpl w:val="3E92E034"/>
    <w:lvl w:ilvl="0" w:tplc="04160005">
      <w:start w:val="1"/>
      <w:numFmt w:val="bullet"/>
      <w:lvlText w:val=""/>
      <w:lvlJc w:val="left"/>
      <w:pPr>
        <w:ind w:left="2160" w:hanging="360"/>
      </w:pPr>
      <w:rPr>
        <w:rFonts w:ascii="Wingdings" w:hAnsi="Wingdings" w:hint="default"/>
      </w:rPr>
    </w:lvl>
    <w:lvl w:ilvl="1" w:tplc="04160003" w:tentative="1">
      <w:start w:val="1"/>
      <w:numFmt w:val="bullet"/>
      <w:lvlText w:val="o"/>
      <w:lvlJc w:val="left"/>
      <w:pPr>
        <w:ind w:left="2880" w:hanging="360"/>
      </w:pPr>
      <w:rPr>
        <w:rFonts w:ascii="Courier New" w:hAnsi="Courier New" w:cs="Courier New" w:hint="default"/>
      </w:rPr>
    </w:lvl>
    <w:lvl w:ilvl="2" w:tplc="04160005" w:tentative="1">
      <w:start w:val="1"/>
      <w:numFmt w:val="bullet"/>
      <w:lvlText w:val=""/>
      <w:lvlJc w:val="left"/>
      <w:pPr>
        <w:ind w:left="3600" w:hanging="360"/>
      </w:pPr>
      <w:rPr>
        <w:rFonts w:ascii="Wingdings" w:hAnsi="Wingdings" w:hint="default"/>
      </w:rPr>
    </w:lvl>
    <w:lvl w:ilvl="3" w:tplc="04160001" w:tentative="1">
      <w:start w:val="1"/>
      <w:numFmt w:val="bullet"/>
      <w:lvlText w:val=""/>
      <w:lvlJc w:val="left"/>
      <w:pPr>
        <w:ind w:left="4320" w:hanging="360"/>
      </w:pPr>
      <w:rPr>
        <w:rFonts w:ascii="Symbol" w:hAnsi="Symbol" w:hint="default"/>
      </w:rPr>
    </w:lvl>
    <w:lvl w:ilvl="4" w:tplc="04160003" w:tentative="1">
      <w:start w:val="1"/>
      <w:numFmt w:val="bullet"/>
      <w:lvlText w:val="o"/>
      <w:lvlJc w:val="left"/>
      <w:pPr>
        <w:ind w:left="5040" w:hanging="360"/>
      </w:pPr>
      <w:rPr>
        <w:rFonts w:ascii="Courier New" w:hAnsi="Courier New" w:cs="Courier New" w:hint="default"/>
      </w:rPr>
    </w:lvl>
    <w:lvl w:ilvl="5" w:tplc="04160005" w:tentative="1">
      <w:start w:val="1"/>
      <w:numFmt w:val="bullet"/>
      <w:lvlText w:val=""/>
      <w:lvlJc w:val="left"/>
      <w:pPr>
        <w:ind w:left="5760" w:hanging="360"/>
      </w:pPr>
      <w:rPr>
        <w:rFonts w:ascii="Wingdings" w:hAnsi="Wingdings" w:hint="default"/>
      </w:rPr>
    </w:lvl>
    <w:lvl w:ilvl="6" w:tplc="04160001" w:tentative="1">
      <w:start w:val="1"/>
      <w:numFmt w:val="bullet"/>
      <w:lvlText w:val=""/>
      <w:lvlJc w:val="left"/>
      <w:pPr>
        <w:ind w:left="6480" w:hanging="360"/>
      </w:pPr>
      <w:rPr>
        <w:rFonts w:ascii="Symbol" w:hAnsi="Symbol" w:hint="default"/>
      </w:rPr>
    </w:lvl>
    <w:lvl w:ilvl="7" w:tplc="04160003" w:tentative="1">
      <w:start w:val="1"/>
      <w:numFmt w:val="bullet"/>
      <w:lvlText w:val="o"/>
      <w:lvlJc w:val="left"/>
      <w:pPr>
        <w:ind w:left="7200" w:hanging="360"/>
      </w:pPr>
      <w:rPr>
        <w:rFonts w:ascii="Courier New" w:hAnsi="Courier New" w:cs="Courier New" w:hint="default"/>
      </w:rPr>
    </w:lvl>
    <w:lvl w:ilvl="8" w:tplc="04160005" w:tentative="1">
      <w:start w:val="1"/>
      <w:numFmt w:val="bullet"/>
      <w:lvlText w:val=""/>
      <w:lvlJc w:val="left"/>
      <w:pPr>
        <w:ind w:left="7920" w:hanging="360"/>
      </w:pPr>
      <w:rPr>
        <w:rFonts w:ascii="Wingdings" w:hAnsi="Wingdings" w:hint="default"/>
      </w:rPr>
    </w:lvl>
  </w:abstractNum>
  <w:abstractNum w:abstractNumId="58">
    <w:nsid w:val="69244674"/>
    <w:multiLevelType w:val="multilevel"/>
    <w:tmpl w:val="291EE508"/>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decimal"/>
      <w:lvlText w:val="%3."/>
      <w:lvlJc w:val="left"/>
      <w:pPr>
        <w:ind w:left="1800" w:hanging="360"/>
      </w:pPr>
    </w:lvl>
    <w:lvl w:ilvl="3">
      <w:start w:val="1"/>
      <w:numFmt w:val="decimal"/>
      <w:lvlText w:val="%4."/>
      <w:lvlJc w:val="left"/>
      <w:pPr>
        <w:ind w:left="2160" w:hanging="360"/>
      </w:pPr>
    </w:lvl>
    <w:lvl w:ilvl="4">
      <w:start w:val="1"/>
      <w:numFmt w:val="decimal"/>
      <w:lvlText w:val="%5."/>
      <w:lvlJc w:val="left"/>
      <w:pPr>
        <w:ind w:left="2520" w:hanging="360"/>
      </w:pPr>
    </w:lvl>
    <w:lvl w:ilvl="5">
      <w:start w:val="1"/>
      <w:numFmt w:val="decimal"/>
      <w:lvlText w:val="%6."/>
      <w:lvlJc w:val="left"/>
      <w:pPr>
        <w:ind w:left="2880" w:hanging="360"/>
      </w:pPr>
    </w:lvl>
    <w:lvl w:ilvl="6">
      <w:start w:val="1"/>
      <w:numFmt w:val="decimal"/>
      <w:lvlText w:val="%7."/>
      <w:lvlJc w:val="left"/>
      <w:pPr>
        <w:ind w:left="3240" w:hanging="360"/>
      </w:pPr>
    </w:lvl>
    <w:lvl w:ilvl="7">
      <w:start w:val="1"/>
      <w:numFmt w:val="decimal"/>
      <w:lvlText w:val="%8."/>
      <w:lvlJc w:val="left"/>
      <w:pPr>
        <w:ind w:left="3600" w:hanging="360"/>
      </w:pPr>
    </w:lvl>
    <w:lvl w:ilvl="8">
      <w:start w:val="1"/>
      <w:numFmt w:val="decimal"/>
      <w:lvlText w:val="%9."/>
      <w:lvlJc w:val="left"/>
      <w:pPr>
        <w:ind w:left="3960" w:hanging="360"/>
      </w:pPr>
    </w:lvl>
  </w:abstractNum>
  <w:abstractNum w:abstractNumId="59">
    <w:nsid w:val="6B572C81"/>
    <w:multiLevelType w:val="hybridMultilevel"/>
    <w:tmpl w:val="1166E2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0">
    <w:nsid w:val="78052E63"/>
    <w:multiLevelType w:val="hybridMultilevel"/>
    <w:tmpl w:val="C1268116"/>
    <w:lvl w:ilvl="0" w:tplc="0416000D">
      <w:start w:val="1"/>
      <w:numFmt w:val="bullet"/>
      <w:lvlText w:val=""/>
      <w:lvlJc w:val="left"/>
      <w:pPr>
        <w:ind w:left="1494" w:hanging="360"/>
      </w:pPr>
      <w:rPr>
        <w:rFonts w:ascii="Wingdings" w:hAnsi="Wingdings"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4"/>
  </w:num>
  <w:num w:numId="12">
    <w:abstractNumId w:val="15"/>
  </w:num>
  <w:num w:numId="13">
    <w:abstractNumId w:val="16"/>
  </w:num>
  <w:num w:numId="14">
    <w:abstractNumId w:val="18"/>
  </w:num>
  <w:num w:numId="15">
    <w:abstractNumId w:val="19"/>
  </w:num>
  <w:num w:numId="16">
    <w:abstractNumId w:val="22"/>
  </w:num>
  <w:num w:numId="17">
    <w:abstractNumId w:val="26"/>
  </w:num>
  <w:num w:numId="18">
    <w:abstractNumId w:val="27"/>
  </w:num>
  <w:num w:numId="19">
    <w:abstractNumId w:val="29"/>
  </w:num>
  <w:num w:numId="20">
    <w:abstractNumId w:val="32"/>
  </w:num>
  <w:num w:numId="21">
    <w:abstractNumId w:val="35"/>
  </w:num>
  <w:num w:numId="22">
    <w:abstractNumId w:val="37"/>
  </w:num>
  <w:num w:numId="23">
    <w:abstractNumId w:val="56"/>
  </w:num>
  <w:num w:numId="24">
    <w:abstractNumId w:val="50"/>
  </w:num>
  <w:num w:numId="25">
    <w:abstractNumId w:val="48"/>
  </w:num>
  <w:num w:numId="26">
    <w:abstractNumId w:val="42"/>
  </w:num>
  <w:num w:numId="27">
    <w:abstractNumId w:val="41"/>
  </w:num>
  <w:num w:numId="28">
    <w:abstractNumId w:val="59"/>
  </w:num>
  <w:num w:numId="29">
    <w:abstractNumId w:val="45"/>
  </w:num>
  <w:num w:numId="30">
    <w:abstractNumId w:val="54"/>
  </w:num>
  <w:num w:numId="31">
    <w:abstractNumId w:val="53"/>
  </w:num>
  <w:num w:numId="32">
    <w:abstractNumId w:val="40"/>
  </w:num>
  <w:num w:numId="33">
    <w:abstractNumId w:val="60"/>
  </w:num>
  <w:num w:numId="34">
    <w:abstractNumId w:val="49"/>
  </w:num>
  <w:num w:numId="35">
    <w:abstractNumId w:val="46"/>
  </w:num>
  <w:num w:numId="36">
    <w:abstractNumId w:val="47"/>
  </w:num>
  <w:num w:numId="37">
    <w:abstractNumId w:val="38"/>
  </w:num>
  <w:num w:numId="38">
    <w:abstractNumId w:val="57"/>
  </w:num>
  <w:num w:numId="39">
    <w:abstractNumId w:val="58"/>
  </w:num>
  <w:num w:numId="40">
    <w:abstractNumId w:val="52"/>
  </w:num>
  <w:num w:numId="41">
    <w:abstractNumId w:val="55"/>
  </w:num>
  <w:num w:numId="42">
    <w:abstractNumId w:val="51"/>
  </w:num>
  <w:num w:numId="43">
    <w:abstractNumId w:val="39"/>
  </w:num>
  <w:num w:numId="44">
    <w:abstractNumId w:val="43"/>
  </w:num>
  <w:num w:numId="45">
    <w:abstractNumId w:val="44"/>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stylePaneFormatFilter w:val="0000"/>
  <w:defaultTabStop w:val="709"/>
  <w:autoHyphenation/>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footnotePr>
    <w:footnote w:id="-1"/>
    <w:footnote w:id="0"/>
  </w:footnotePr>
  <w:endnotePr>
    <w:endnote w:id="-1"/>
    <w:endnote w:id="0"/>
  </w:endnotePr>
  <w:compat>
    <w:spaceForUL/>
    <w:balanceSingleByteDoubleByteWidth/>
    <w:doNotLeaveBackslashAlone/>
    <w:ulTrailSpace/>
    <w:adjustLineHeightInTable/>
  </w:compat>
  <w:rsids>
    <w:rsidRoot w:val="00A0583A"/>
    <w:rsid w:val="00017465"/>
    <w:rsid w:val="000219ED"/>
    <w:rsid w:val="00045B25"/>
    <w:rsid w:val="00045D9C"/>
    <w:rsid w:val="00071D2E"/>
    <w:rsid w:val="0008058C"/>
    <w:rsid w:val="00082519"/>
    <w:rsid w:val="000848AD"/>
    <w:rsid w:val="00087B90"/>
    <w:rsid w:val="000A64A2"/>
    <w:rsid w:val="000C32F0"/>
    <w:rsid w:val="000D63C5"/>
    <w:rsid w:val="000D70E2"/>
    <w:rsid w:val="00102CB4"/>
    <w:rsid w:val="00104080"/>
    <w:rsid w:val="00106AC1"/>
    <w:rsid w:val="00122BE2"/>
    <w:rsid w:val="00123A09"/>
    <w:rsid w:val="0012459C"/>
    <w:rsid w:val="001356A9"/>
    <w:rsid w:val="00140777"/>
    <w:rsid w:val="00140EB3"/>
    <w:rsid w:val="00151C6D"/>
    <w:rsid w:val="001572BE"/>
    <w:rsid w:val="001576F2"/>
    <w:rsid w:val="00161E24"/>
    <w:rsid w:val="001739E2"/>
    <w:rsid w:val="001744F5"/>
    <w:rsid w:val="001766DF"/>
    <w:rsid w:val="00191C86"/>
    <w:rsid w:val="00195AF1"/>
    <w:rsid w:val="001A2FAA"/>
    <w:rsid w:val="001C5FD2"/>
    <w:rsid w:val="001D44C7"/>
    <w:rsid w:val="001E6620"/>
    <w:rsid w:val="002156C1"/>
    <w:rsid w:val="0022005F"/>
    <w:rsid w:val="002208E0"/>
    <w:rsid w:val="00236006"/>
    <w:rsid w:val="00240EF7"/>
    <w:rsid w:val="00242A19"/>
    <w:rsid w:val="00245489"/>
    <w:rsid w:val="00245B3B"/>
    <w:rsid w:val="00255207"/>
    <w:rsid w:val="002559ED"/>
    <w:rsid w:val="00257241"/>
    <w:rsid w:val="0026143D"/>
    <w:rsid w:val="00261ACE"/>
    <w:rsid w:val="002665D7"/>
    <w:rsid w:val="002676F1"/>
    <w:rsid w:val="002678E4"/>
    <w:rsid w:val="00280D60"/>
    <w:rsid w:val="00281F71"/>
    <w:rsid w:val="00290544"/>
    <w:rsid w:val="0029589E"/>
    <w:rsid w:val="002B5AE2"/>
    <w:rsid w:val="002C3BE9"/>
    <w:rsid w:val="002D5462"/>
    <w:rsid w:val="002F007D"/>
    <w:rsid w:val="002F776A"/>
    <w:rsid w:val="00305412"/>
    <w:rsid w:val="00307BBD"/>
    <w:rsid w:val="003113C9"/>
    <w:rsid w:val="00316392"/>
    <w:rsid w:val="00317F0F"/>
    <w:rsid w:val="00321A4A"/>
    <w:rsid w:val="00336DBE"/>
    <w:rsid w:val="00340035"/>
    <w:rsid w:val="00361AFD"/>
    <w:rsid w:val="00365D5F"/>
    <w:rsid w:val="00370C54"/>
    <w:rsid w:val="003770ED"/>
    <w:rsid w:val="003877B1"/>
    <w:rsid w:val="003878A9"/>
    <w:rsid w:val="003955DC"/>
    <w:rsid w:val="003969BA"/>
    <w:rsid w:val="003A2E73"/>
    <w:rsid w:val="003A7A3E"/>
    <w:rsid w:val="003C0437"/>
    <w:rsid w:val="003D0AD6"/>
    <w:rsid w:val="003D4D88"/>
    <w:rsid w:val="003E0AA5"/>
    <w:rsid w:val="003E7C43"/>
    <w:rsid w:val="003F3327"/>
    <w:rsid w:val="00405EE4"/>
    <w:rsid w:val="004130E6"/>
    <w:rsid w:val="0041461B"/>
    <w:rsid w:val="0041623C"/>
    <w:rsid w:val="00422365"/>
    <w:rsid w:val="004242FF"/>
    <w:rsid w:val="004278AF"/>
    <w:rsid w:val="00434C16"/>
    <w:rsid w:val="00436192"/>
    <w:rsid w:val="0044652D"/>
    <w:rsid w:val="004510D6"/>
    <w:rsid w:val="004515FD"/>
    <w:rsid w:val="00454C44"/>
    <w:rsid w:val="00467BF3"/>
    <w:rsid w:val="00470F1D"/>
    <w:rsid w:val="00491428"/>
    <w:rsid w:val="004A69AF"/>
    <w:rsid w:val="004D4C7B"/>
    <w:rsid w:val="004D6583"/>
    <w:rsid w:val="004E68B0"/>
    <w:rsid w:val="00516286"/>
    <w:rsid w:val="005212A6"/>
    <w:rsid w:val="00533265"/>
    <w:rsid w:val="0053415A"/>
    <w:rsid w:val="00562F9C"/>
    <w:rsid w:val="00570E7F"/>
    <w:rsid w:val="00571F02"/>
    <w:rsid w:val="00573BD4"/>
    <w:rsid w:val="00574870"/>
    <w:rsid w:val="00576862"/>
    <w:rsid w:val="0059203A"/>
    <w:rsid w:val="00594C03"/>
    <w:rsid w:val="005A44F3"/>
    <w:rsid w:val="005B259A"/>
    <w:rsid w:val="005B7D7E"/>
    <w:rsid w:val="005C3208"/>
    <w:rsid w:val="005D2915"/>
    <w:rsid w:val="005E00B1"/>
    <w:rsid w:val="005F20DF"/>
    <w:rsid w:val="005F2E47"/>
    <w:rsid w:val="005F50B4"/>
    <w:rsid w:val="00617348"/>
    <w:rsid w:val="00622986"/>
    <w:rsid w:val="00630BCA"/>
    <w:rsid w:val="00633201"/>
    <w:rsid w:val="00637557"/>
    <w:rsid w:val="00647F82"/>
    <w:rsid w:val="00662372"/>
    <w:rsid w:val="006623BF"/>
    <w:rsid w:val="006910B5"/>
    <w:rsid w:val="00694081"/>
    <w:rsid w:val="006C24D4"/>
    <w:rsid w:val="006C5D4F"/>
    <w:rsid w:val="006C77E6"/>
    <w:rsid w:val="006E1249"/>
    <w:rsid w:val="006E2517"/>
    <w:rsid w:val="006E5E82"/>
    <w:rsid w:val="006F0AAD"/>
    <w:rsid w:val="006F2AAD"/>
    <w:rsid w:val="006F2DC6"/>
    <w:rsid w:val="006F361E"/>
    <w:rsid w:val="006F4190"/>
    <w:rsid w:val="007047B3"/>
    <w:rsid w:val="00720293"/>
    <w:rsid w:val="00731D92"/>
    <w:rsid w:val="007531C1"/>
    <w:rsid w:val="0075387D"/>
    <w:rsid w:val="007659C5"/>
    <w:rsid w:val="00785959"/>
    <w:rsid w:val="007D38AB"/>
    <w:rsid w:val="007D3AFE"/>
    <w:rsid w:val="007D6326"/>
    <w:rsid w:val="007E0616"/>
    <w:rsid w:val="007E6865"/>
    <w:rsid w:val="008069EF"/>
    <w:rsid w:val="00826933"/>
    <w:rsid w:val="00835923"/>
    <w:rsid w:val="00835BBF"/>
    <w:rsid w:val="0084364A"/>
    <w:rsid w:val="00846EC8"/>
    <w:rsid w:val="008533BB"/>
    <w:rsid w:val="00862B4B"/>
    <w:rsid w:val="008879AA"/>
    <w:rsid w:val="00890887"/>
    <w:rsid w:val="008A1F6C"/>
    <w:rsid w:val="008A23F6"/>
    <w:rsid w:val="008A2470"/>
    <w:rsid w:val="008A4CDC"/>
    <w:rsid w:val="008A634D"/>
    <w:rsid w:val="008C78C8"/>
    <w:rsid w:val="008D478F"/>
    <w:rsid w:val="008D4C15"/>
    <w:rsid w:val="00911A6D"/>
    <w:rsid w:val="009165D9"/>
    <w:rsid w:val="00925080"/>
    <w:rsid w:val="00931DEB"/>
    <w:rsid w:val="0093250B"/>
    <w:rsid w:val="0095232D"/>
    <w:rsid w:val="0095708C"/>
    <w:rsid w:val="0096063F"/>
    <w:rsid w:val="0096071F"/>
    <w:rsid w:val="00961C4A"/>
    <w:rsid w:val="00970887"/>
    <w:rsid w:val="00974FCA"/>
    <w:rsid w:val="009769E2"/>
    <w:rsid w:val="00993A83"/>
    <w:rsid w:val="009A7E81"/>
    <w:rsid w:val="009B1D81"/>
    <w:rsid w:val="009B6BBE"/>
    <w:rsid w:val="009C5615"/>
    <w:rsid w:val="009D1A41"/>
    <w:rsid w:val="009F25CF"/>
    <w:rsid w:val="009F53F6"/>
    <w:rsid w:val="00A03C6D"/>
    <w:rsid w:val="00A0583A"/>
    <w:rsid w:val="00A062FE"/>
    <w:rsid w:val="00A07D8A"/>
    <w:rsid w:val="00A15CF1"/>
    <w:rsid w:val="00A27610"/>
    <w:rsid w:val="00A3110F"/>
    <w:rsid w:val="00A45F4C"/>
    <w:rsid w:val="00A5289D"/>
    <w:rsid w:val="00A544C3"/>
    <w:rsid w:val="00A603DA"/>
    <w:rsid w:val="00A7448C"/>
    <w:rsid w:val="00A82CBA"/>
    <w:rsid w:val="00A849A3"/>
    <w:rsid w:val="00A87303"/>
    <w:rsid w:val="00A97BE9"/>
    <w:rsid w:val="00AA1CDB"/>
    <w:rsid w:val="00AD0120"/>
    <w:rsid w:val="00AE190B"/>
    <w:rsid w:val="00AE1F69"/>
    <w:rsid w:val="00B13CC3"/>
    <w:rsid w:val="00B257C7"/>
    <w:rsid w:val="00B47341"/>
    <w:rsid w:val="00B5252C"/>
    <w:rsid w:val="00BB0B6C"/>
    <w:rsid w:val="00BB2956"/>
    <w:rsid w:val="00BB3A4C"/>
    <w:rsid w:val="00BB43EA"/>
    <w:rsid w:val="00BB6C2E"/>
    <w:rsid w:val="00BE5F4C"/>
    <w:rsid w:val="00BF3E68"/>
    <w:rsid w:val="00C072E4"/>
    <w:rsid w:val="00C17226"/>
    <w:rsid w:val="00C21513"/>
    <w:rsid w:val="00C227D4"/>
    <w:rsid w:val="00C23D7B"/>
    <w:rsid w:val="00C242DE"/>
    <w:rsid w:val="00C26DFB"/>
    <w:rsid w:val="00C4343D"/>
    <w:rsid w:val="00C62075"/>
    <w:rsid w:val="00C71955"/>
    <w:rsid w:val="00C94DE8"/>
    <w:rsid w:val="00CC4BE2"/>
    <w:rsid w:val="00CD0183"/>
    <w:rsid w:val="00CD2F6B"/>
    <w:rsid w:val="00CE5229"/>
    <w:rsid w:val="00CE6AB8"/>
    <w:rsid w:val="00D222D7"/>
    <w:rsid w:val="00D36150"/>
    <w:rsid w:val="00D402F1"/>
    <w:rsid w:val="00D45FB6"/>
    <w:rsid w:val="00D5020B"/>
    <w:rsid w:val="00D50246"/>
    <w:rsid w:val="00D510B8"/>
    <w:rsid w:val="00D60B78"/>
    <w:rsid w:val="00D63FA4"/>
    <w:rsid w:val="00D7171D"/>
    <w:rsid w:val="00D77E65"/>
    <w:rsid w:val="00D80818"/>
    <w:rsid w:val="00DA1A0A"/>
    <w:rsid w:val="00DA7332"/>
    <w:rsid w:val="00DB30F9"/>
    <w:rsid w:val="00DB7139"/>
    <w:rsid w:val="00DC0427"/>
    <w:rsid w:val="00DC0580"/>
    <w:rsid w:val="00DC2620"/>
    <w:rsid w:val="00DD0142"/>
    <w:rsid w:val="00DE35E5"/>
    <w:rsid w:val="00DE6BFB"/>
    <w:rsid w:val="00DF21D1"/>
    <w:rsid w:val="00DF6009"/>
    <w:rsid w:val="00DF7215"/>
    <w:rsid w:val="00E02E52"/>
    <w:rsid w:val="00E07F52"/>
    <w:rsid w:val="00E349BB"/>
    <w:rsid w:val="00E53A33"/>
    <w:rsid w:val="00E556D2"/>
    <w:rsid w:val="00E72FA9"/>
    <w:rsid w:val="00E838AA"/>
    <w:rsid w:val="00E8564D"/>
    <w:rsid w:val="00E874A7"/>
    <w:rsid w:val="00E90DAD"/>
    <w:rsid w:val="00E94E63"/>
    <w:rsid w:val="00E971F3"/>
    <w:rsid w:val="00EA06DA"/>
    <w:rsid w:val="00EA4049"/>
    <w:rsid w:val="00EB5B07"/>
    <w:rsid w:val="00EC1F92"/>
    <w:rsid w:val="00ED2A71"/>
    <w:rsid w:val="00EE1CC1"/>
    <w:rsid w:val="00EF6E7B"/>
    <w:rsid w:val="00F04D35"/>
    <w:rsid w:val="00F103D8"/>
    <w:rsid w:val="00F10DFA"/>
    <w:rsid w:val="00F2378A"/>
    <w:rsid w:val="00F362FA"/>
    <w:rsid w:val="00F45344"/>
    <w:rsid w:val="00F53EAF"/>
    <w:rsid w:val="00F54B16"/>
    <w:rsid w:val="00F604A8"/>
    <w:rsid w:val="00F632C9"/>
    <w:rsid w:val="00F73394"/>
    <w:rsid w:val="00F76BDD"/>
    <w:rsid w:val="00F82EAF"/>
    <w:rsid w:val="00F91D56"/>
    <w:rsid w:val="00F925D9"/>
    <w:rsid w:val="00F9325C"/>
    <w:rsid w:val="00FC4587"/>
    <w:rsid w:val="00FD5405"/>
    <w:rsid w:val="00FE0306"/>
    <w:rsid w:val="00FF36C9"/>
    <w:rsid w:val="00FF4C37"/>
    <w:rsid w:val="00FF7633"/>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6">
      <o:colormenu v:ext="edit" fillcolor="none" strokecolor="red" shadowcolor="none [2]"/>
    </o:shapedefaults>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6DBE"/>
    <w:pPr>
      <w:autoSpaceDE w:val="0"/>
    </w:pPr>
    <w:rPr>
      <w:kern w:val="1"/>
      <w:sz w:val="26"/>
      <w:szCs w:val="26"/>
      <w:lang w:eastAsia="ar-SA"/>
    </w:rPr>
  </w:style>
  <w:style w:type="paragraph" w:styleId="Ttulo1">
    <w:name w:val="heading 1"/>
    <w:basedOn w:val="Normal"/>
    <w:next w:val="Normal"/>
    <w:qFormat/>
    <w:rsid w:val="00336DBE"/>
    <w:pPr>
      <w:keepNext/>
      <w:tabs>
        <w:tab w:val="num" w:pos="360"/>
      </w:tabs>
      <w:spacing w:before="480" w:after="480"/>
      <w:ind w:left="360" w:hanging="360"/>
      <w:outlineLvl w:val="0"/>
    </w:pPr>
    <w:rPr>
      <w:b/>
      <w:sz w:val="24"/>
      <w:u w:val="single"/>
    </w:rPr>
  </w:style>
  <w:style w:type="paragraph" w:styleId="Ttulo2">
    <w:name w:val="heading 2"/>
    <w:basedOn w:val="Normal"/>
    <w:next w:val="Normal"/>
    <w:qFormat/>
    <w:rsid w:val="00336DBE"/>
    <w:pPr>
      <w:keepNext/>
      <w:numPr>
        <w:ilvl w:val="1"/>
        <w:numId w:val="1"/>
      </w:numPr>
      <w:spacing w:before="240" w:after="240"/>
      <w:outlineLvl w:val="1"/>
    </w:pPr>
    <w:rPr>
      <w:b/>
      <w:sz w:val="24"/>
    </w:rPr>
  </w:style>
  <w:style w:type="paragraph" w:styleId="Ttulo3">
    <w:name w:val="heading 3"/>
    <w:basedOn w:val="Normal"/>
    <w:next w:val="Normal"/>
    <w:qFormat/>
    <w:rsid w:val="00336DBE"/>
    <w:pPr>
      <w:keepNext/>
      <w:numPr>
        <w:ilvl w:val="2"/>
        <w:numId w:val="1"/>
      </w:numPr>
      <w:spacing w:before="240" w:after="240"/>
      <w:outlineLvl w:val="2"/>
    </w:pPr>
    <w:rPr>
      <w:b/>
      <w:sz w:val="24"/>
    </w:rPr>
  </w:style>
  <w:style w:type="paragraph" w:styleId="Ttulo4">
    <w:name w:val="heading 4"/>
    <w:basedOn w:val="Normal"/>
    <w:next w:val="Normal"/>
    <w:qFormat/>
    <w:rsid w:val="00336DBE"/>
    <w:pPr>
      <w:keepNext/>
      <w:tabs>
        <w:tab w:val="num" w:pos="1728"/>
      </w:tabs>
      <w:spacing w:before="120" w:after="120"/>
      <w:ind w:left="1728" w:hanging="648"/>
      <w:outlineLvl w:val="3"/>
    </w:pPr>
    <w:rPr>
      <w:b/>
      <w:sz w:val="24"/>
    </w:rPr>
  </w:style>
  <w:style w:type="paragraph" w:styleId="Ttulo5">
    <w:name w:val="heading 5"/>
    <w:basedOn w:val="Normal"/>
    <w:next w:val="Normal"/>
    <w:qFormat/>
    <w:rsid w:val="00336DBE"/>
    <w:pPr>
      <w:keepNext/>
      <w:tabs>
        <w:tab w:val="num" w:pos="2232"/>
      </w:tabs>
      <w:spacing w:before="120" w:after="120"/>
      <w:ind w:left="2232" w:hanging="792"/>
      <w:outlineLvl w:val="4"/>
    </w:pPr>
    <w:rPr>
      <w:b/>
      <w:sz w:val="24"/>
    </w:rPr>
  </w:style>
  <w:style w:type="paragraph" w:styleId="Ttulo6">
    <w:name w:val="heading 6"/>
    <w:basedOn w:val="Normal"/>
    <w:next w:val="Normal"/>
    <w:qFormat/>
    <w:rsid w:val="00336DBE"/>
    <w:pPr>
      <w:spacing w:before="240" w:after="60"/>
      <w:outlineLvl w:val="5"/>
    </w:pPr>
    <w:rPr>
      <w:i/>
      <w:sz w:val="22"/>
    </w:rPr>
  </w:style>
  <w:style w:type="paragraph" w:styleId="Ttulo7">
    <w:name w:val="heading 7"/>
    <w:basedOn w:val="Normal"/>
    <w:next w:val="Normal"/>
    <w:qFormat/>
    <w:rsid w:val="00336DBE"/>
    <w:pPr>
      <w:spacing w:before="240" w:after="60"/>
      <w:outlineLvl w:val="6"/>
    </w:pPr>
    <w:rPr>
      <w:rFonts w:ascii="Arial" w:hAnsi="Arial" w:cs="Arial"/>
      <w:sz w:val="20"/>
    </w:rPr>
  </w:style>
  <w:style w:type="paragraph" w:styleId="Ttulo8">
    <w:name w:val="heading 8"/>
    <w:basedOn w:val="Normal"/>
    <w:next w:val="Normal"/>
    <w:qFormat/>
    <w:rsid w:val="00336DBE"/>
    <w:pPr>
      <w:spacing w:before="240" w:after="60"/>
      <w:outlineLvl w:val="7"/>
    </w:pPr>
    <w:rPr>
      <w:rFonts w:ascii="Arial" w:hAnsi="Arial" w:cs="Arial"/>
      <w:i/>
      <w:sz w:val="20"/>
    </w:rPr>
  </w:style>
  <w:style w:type="paragraph" w:styleId="Ttulo9">
    <w:name w:val="heading 9"/>
    <w:basedOn w:val="Normal"/>
    <w:next w:val="Normal"/>
    <w:qFormat/>
    <w:rsid w:val="00336DBE"/>
    <w:pPr>
      <w:spacing w:before="240" w:after="60"/>
      <w:outlineLvl w:val="8"/>
    </w:pPr>
    <w:rPr>
      <w:rFonts w:ascii="Arial" w:hAnsi="Arial" w:cs="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3z0">
    <w:name w:val="WW8Num3z0"/>
    <w:rsid w:val="00336DBE"/>
    <w:rPr>
      <w:rFonts w:ascii="Wingdings" w:hAnsi="Wingdings" w:cs="Times New Roman"/>
    </w:rPr>
  </w:style>
  <w:style w:type="character" w:customStyle="1" w:styleId="WW8Num8z0">
    <w:name w:val="WW8Num8z0"/>
    <w:rsid w:val="00336DBE"/>
    <w:rPr>
      <w:rFonts w:ascii="Symbol" w:hAnsi="Symbol" w:cs="Symbol"/>
    </w:rPr>
  </w:style>
  <w:style w:type="character" w:customStyle="1" w:styleId="WW8Num8z1">
    <w:name w:val="WW8Num8z1"/>
    <w:rsid w:val="00336DBE"/>
    <w:rPr>
      <w:rFonts w:ascii="Wingdings" w:hAnsi="Wingdings" w:cs="StarSymbol"/>
      <w:sz w:val="18"/>
      <w:szCs w:val="18"/>
    </w:rPr>
  </w:style>
  <w:style w:type="character" w:customStyle="1" w:styleId="WW8Num9z0">
    <w:name w:val="WW8Num9z0"/>
    <w:rsid w:val="00336DBE"/>
    <w:rPr>
      <w:rFonts w:ascii="Wingdings" w:hAnsi="Wingdings" w:cs="Times New Roman"/>
    </w:rPr>
  </w:style>
  <w:style w:type="character" w:customStyle="1" w:styleId="WW8Num10z0">
    <w:name w:val="WW8Num10z0"/>
    <w:rsid w:val="00336DBE"/>
    <w:rPr>
      <w:rFonts w:ascii="Wingdings" w:hAnsi="Wingdings" w:cs="Times New Roman"/>
    </w:rPr>
  </w:style>
  <w:style w:type="character" w:customStyle="1" w:styleId="WW8Num11z0">
    <w:name w:val="WW8Num11z0"/>
    <w:rsid w:val="00336DBE"/>
    <w:rPr>
      <w:rFonts w:ascii="Symbol" w:hAnsi="Symbol" w:cs="Symbol"/>
    </w:rPr>
  </w:style>
  <w:style w:type="character" w:customStyle="1" w:styleId="WW8Num11z1">
    <w:name w:val="WW8Num11z1"/>
    <w:rsid w:val="00336DBE"/>
    <w:rPr>
      <w:rFonts w:ascii="OpenSymbol" w:hAnsi="OpenSymbol" w:cs="StarSymbol"/>
      <w:sz w:val="18"/>
      <w:szCs w:val="18"/>
    </w:rPr>
  </w:style>
  <w:style w:type="character" w:customStyle="1" w:styleId="WW8Num12z0">
    <w:name w:val="WW8Num12z0"/>
    <w:rsid w:val="00336DBE"/>
    <w:rPr>
      <w:rFonts w:ascii="Arial" w:hAnsi="Arial" w:cs="Arial"/>
      <w:b w:val="0"/>
      <w:i w:val="0"/>
      <w:sz w:val="20"/>
      <w:u w:val="none"/>
    </w:rPr>
  </w:style>
  <w:style w:type="character" w:customStyle="1" w:styleId="WW8Num12z1">
    <w:name w:val="WW8Num12z1"/>
    <w:rsid w:val="00336DBE"/>
    <w:rPr>
      <w:rFonts w:ascii="OpenSymbol" w:hAnsi="OpenSymbol" w:cs="StarSymbol"/>
      <w:sz w:val="18"/>
      <w:szCs w:val="18"/>
    </w:rPr>
  </w:style>
  <w:style w:type="character" w:customStyle="1" w:styleId="WW8Num13z0">
    <w:name w:val="WW8Num13z0"/>
    <w:rsid w:val="00336DBE"/>
    <w:rPr>
      <w:rFonts w:ascii="Symbol" w:hAnsi="Symbol" w:cs="Symbol"/>
    </w:rPr>
  </w:style>
  <w:style w:type="character" w:customStyle="1" w:styleId="WW8Num13z1">
    <w:name w:val="WW8Num13z1"/>
    <w:rsid w:val="00336DBE"/>
    <w:rPr>
      <w:rFonts w:ascii="OpenSymbol" w:hAnsi="OpenSymbol" w:cs="StarSymbol"/>
      <w:sz w:val="18"/>
      <w:szCs w:val="18"/>
    </w:rPr>
  </w:style>
  <w:style w:type="character" w:customStyle="1" w:styleId="WW8Num14z0">
    <w:name w:val="WW8Num14z0"/>
    <w:rsid w:val="00336DBE"/>
    <w:rPr>
      <w:rFonts w:ascii="Times New Roman" w:hAnsi="Times New Roman" w:cs="Times New Roman"/>
    </w:rPr>
  </w:style>
  <w:style w:type="character" w:customStyle="1" w:styleId="WW8Num14z1">
    <w:name w:val="WW8Num14z1"/>
    <w:rsid w:val="00336DBE"/>
    <w:rPr>
      <w:rFonts w:ascii="OpenSymbol" w:hAnsi="OpenSymbol" w:cs="StarSymbol"/>
      <w:sz w:val="18"/>
      <w:szCs w:val="18"/>
    </w:rPr>
  </w:style>
  <w:style w:type="character" w:customStyle="1" w:styleId="WW8Num15z0">
    <w:name w:val="WW8Num15z0"/>
    <w:rsid w:val="00336DBE"/>
    <w:rPr>
      <w:rFonts w:ascii="Symbol" w:hAnsi="Symbol" w:cs="Symbol"/>
    </w:rPr>
  </w:style>
  <w:style w:type="character" w:customStyle="1" w:styleId="WW8Num15z1">
    <w:name w:val="WW8Num15z1"/>
    <w:rsid w:val="00336DBE"/>
    <w:rPr>
      <w:rFonts w:ascii="OpenSymbol" w:hAnsi="OpenSymbol" w:cs="StarSymbol"/>
      <w:sz w:val="18"/>
      <w:szCs w:val="18"/>
    </w:rPr>
  </w:style>
  <w:style w:type="character" w:customStyle="1" w:styleId="WW8Num16z0">
    <w:name w:val="WW8Num16z0"/>
    <w:rsid w:val="00336DBE"/>
    <w:rPr>
      <w:rFonts w:ascii="Wingdings" w:hAnsi="Wingdings" w:cs="Times New Roman"/>
    </w:rPr>
  </w:style>
  <w:style w:type="character" w:customStyle="1" w:styleId="WW8Num17z0">
    <w:name w:val="WW8Num17z0"/>
    <w:rsid w:val="00336DBE"/>
    <w:rPr>
      <w:rFonts w:ascii="Wingdings" w:hAnsi="Wingdings" w:cs="Times New Roman"/>
    </w:rPr>
  </w:style>
  <w:style w:type="character" w:customStyle="1" w:styleId="WW8Num17z2">
    <w:name w:val="WW8Num17z2"/>
    <w:rsid w:val="00336DBE"/>
    <w:rPr>
      <w:rFonts w:ascii="StarSymbol" w:hAnsi="StarSymbol" w:cs="StarSymbol"/>
      <w:sz w:val="18"/>
      <w:szCs w:val="18"/>
    </w:rPr>
  </w:style>
  <w:style w:type="character" w:customStyle="1" w:styleId="WW8Num17z4">
    <w:name w:val="WW8Num17z4"/>
    <w:rsid w:val="00336DBE"/>
    <w:rPr>
      <w:rFonts w:ascii="Wingdings 2" w:hAnsi="Wingdings 2" w:cs="StarSymbol"/>
      <w:sz w:val="18"/>
      <w:szCs w:val="18"/>
    </w:rPr>
  </w:style>
  <w:style w:type="character" w:customStyle="1" w:styleId="WW8Num18z0">
    <w:name w:val="WW8Num18z0"/>
    <w:rsid w:val="00336DBE"/>
    <w:rPr>
      <w:rFonts w:ascii="Symbol" w:hAnsi="Symbol" w:cs="Symbol"/>
    </w:rPr>
  </w:style>
  <w:style w:type="character" w:customStyle="1" w:styleId="WW8Num24z0">
    <w:name w:val="WW8Num24z0"/>
    <w:rsid w:val="00336DBE"/>
    <w:rPr>
      <w:rFonts w:ascii="Symbol" w:hAnsi="Symbol" w:cs="Symbol"/>
    </w:rPr>
  </w:style>
  <w:style w:type="character" w:customStyle="1" w:styleId="WW8Num24z2">
    <w:name w:val="WW8Num24z2"/>
    <w:rsid w:val="00336DBE"/>
    <w:rPr>
      <w:rFonts w:ascii="StarSymbol" w:hAnsi="StarSymbol" w:cs="Wingdings"/>
    </w:rPr>
  </w:style>
  <w:style w:type="character" w:customStyle="1" w:styleId="WW8Num24z4">
    <w:name w:val="WW8Num24z4"/>
    <w:rsid w:val="00336DBE"/>
    <w:rPr>
      <w:rFonts w:ascii="Wingdings 2" w:hAnsi="Wingdings 2" w:cs="StarSymbol"/>
      <w:sz w:val="18"/>
      <w:szCs w:val="18"/>
    </w:rPr>
  </w:style>
  <w:style w:type="character" w:customStyle="1" w:styleId="WW8Num25z0">
    <w:name w:val="WW8Num25z0"/>
    <w:rsid w:val="00336DBE"/>
    <w:rPr>
      <w:rFonts w:ascii="Wingdings" w:hAnsi="Wingdings" w:cs="Symbol"/>
      <w:color w:val="auto"/>
    </w:rPr>
  </w:style>
  <w:style w:type="character" w:customStyle="1" w:styleId="WW8Num25z2">
    <w:name w:val="WW8Num25z2"/>
    <w:rsid w:val="00336DBE"/>
    <w:rPr>
      <w:rFonts w:ascii="Wingdings" w:hAnsi="Wingdings" w:cs="Wingdings"/>
    </w:rPr>
  </w:style>
  <w:style w:type="character" w:customStyle="1" w:styleId="WW8Num25z4">
    <w:name w:val="WW8Num25z4"/>
    <w:rsid w:val="00336DBE"/>
    <w:rPr>
      <w:rFonts w:ascii="Wingdings 2" w:hAnsi="Wingdings 2" w:cs="StarSymbol"/>
      <w:sz w:val="18"/>
      <w:szCs w:val="18"/>
    </w:rPr>
  </w:style>
  <w:style w:type="character" w:customStyle="1" w:styleId="WW8Num26z0">
    <w:name w:val="WW8Num26z0"/>
    <w:rsid w:val="00336DBE"/>
    <w:rPr>
      <w:rFonts w:ascii="Wingdings" w:hAnsi="Wingdings" w:cs="Wingdings"/>
      <w:b/>
    </w:rPr>
  </w:style>
  <w:style w:type="character" w:customStyle="1" w:styleId="WW8Num26z2">
    <w:name w:val="WW8Num26z2"/>
    <w:rsid w:val="00336DBE"/>
    <w:rPr>
      <w:rFonts w:ascii="Wingdings" w:hAnsi="Wingdings" w:cs="Wingdings"/>
    </w:rPr>
  </w:style>
  <w:style w:type="character" w:customStyle="1" w:styleId="WW8Num26z4">
    <w:name w:val="WW8Num26z4"/>
    <w:rsid w:val="00336DBE"/>
    <w:rPr>
      <w:rFonts w:ascii="Wingdings 2" w:hAnsi="Wingdings 2" w:cs="StarSymbol"/>
      <w:sz w:val="18"/>
      <w:szCs w:val="18"/>
    </w:rPr>
  </w:style>
  <w:style w:type="character" w:customStyle="1" w:styleId="WW8Num32z0">
    <w:name w:val="WW8Num32z0"/>
    <w:rsid w:val="00336DBE"/>
    <w:rPr>
      <w:rFonts w:ascii="Symbol" w:hAnsi="Symbol" w:cs="Symbol"/>
    </w:rPr>
  </w:style>
  <w:style w:type="character" w:customStyle="1" w:styleId="WW8Num32z1">
    <w:name w:val="WW8Num32z1"/>
    <w:rsid w:val="00336DBE"/>
    <w:rPr>
      <w:rFonts w:ascii="Courier New" w:hAnsi="Courier New" w:cs="Courier New"/>
    </w:rPr>
  </w:style>
  <w:style w:type="character" w:customStyle="1" w:styleId="Absatz-Standardschriftart">
    <w:name w:val="Absatz-Standardschriftart"/>
    <w:rsid w:val="00336DBE"/>
  </w:style>
  <w:style w:type="character" w:customStyle="1" w:styleId="WW8Num27z0">
    <w:name w:val="WW8Num27z0"/>
    <w:rsid w:val="00336DBE"/>
    <w:rPr>
      <w:rFonts w:ascii="ZapfDingbats BT" w:hAnsi="ZapfDingbats BT" w:cs="ZapfDingbats BT"/>
      <w:sz w:val="16"/>
    </w:rPr>
  </w:style>
  <w:style w:type="character" w:customStyle="1" w:styleId="WW8Num27z2">
    <w:name w:val="WW8Num27z2"/>
    <w:rsid w:val="00336DBE"/>
    <w:rPr>
      <w:rFonts w:ascii="StarSymbol" w:hAnsi="StarSymbol" w:cs="Wingdings"/>
    </w:rPr>
  </w:style>
  <w:style w:type="character" w:customStyle="1" w:styleId="WW8Num27z4">
    <w:name w:val="WW8Num27z4"/>
    <w:rsid w:val="00336DBE"/>
    <w:rPr>
      <w:rFonts w:ascii="Wingdings 2" w:hAnsi="Wingdings 2" w:cs="StarSymbol"/>
      <w:sz w:val="18"/>
      <w:szCs w:val="18"/>
    </w:rPr>
  </w:style>
  <w:style w:type="character" w:customStyle="1" w:styleId="WW8Num33z0">
    <w:name w:val="WW8Num33z0"/>
    <w:rsid w:val="00336DBE"/>
    <w:rPr>
      <w:rFonts w:ascii="Symbol" w:hAnsi="Symbol" w:cs="Symbol"/>
    </w:rPr>
  </w:style>
  <w:style w:type="character" w:customStyle="1" w:styleId="WW8Num33z1">
    <w:name w:val="WW8Num33z1"/>
    <w:rsid w:val="00336DBE"/>
    <w:rPr>
      <w:rFonts w:ascii="Courier New" w:hAnsi="Courier New" w:cs="Courier New"/>
    </w:rPr>
  </w:style>
  <w:style w:type="character" w:customStyle="1" w:styleId="WW-Absatz-Standardschriftart">
    <w:name w:val="WW-Absatz-Standardschriftart"/>
    <w:rsid w:val="00336DBE"/>
  </w:style>
  <w:style w:type="character" w:customStyle="1" w:styleId="WW8Num2z0">
    <w:name w:val="WW8Num2z0"/>
    <w:rsid w:val="00336DBE"/>
    <w:rPr>
      <w:rFonts w:ascii="Symbol" w:hAnsi="Symbol" w:cs="Symbol"/>
    </w:rPr>
  </w:style>
  <w:style w:type="character" w:customStyle="1" w:styleId="WW8Num29z0">
    <w:name w:val="WW8Num29z0"/>
    <w:rsid w:val="00336DBE"/>
    <w:rPr>
      <w:rFonts w:ascii="Symbol" w:hAnsi="Symbol" w:cs="Symbol"/>
      <w:color w:val="auto"/>
    </w:rPr>
  </w:style>
  <w:style w:type="character" w:customStyle="1" w:styleId="WW8Num29z2">
    <w:name w:val="WW8Num29z2"/>
    <w:rsid w:val="00336DBE"/>
    <w:rPr>
      <w:rFonts w:ascii="StarSymbol" w:hAnsi="StarSymbol" w:cs="StarSymbol"/>
      <w:sz w:val="18"/>
      <w:szCs w:val="18"/>
    </w:rPr>
  </w:style>
  <w:style w:type="character" w:customStyle="1" w:styleId="WW8Num29z4">
    <w:name w:val="WW8Num29z4"/>
    <w:rsid w:val="00336DBE"/>
    <w:rPr>
      <w:rFonts w:ascii="Wingdings 2" w:hAnsi="Wingdings 2" w:cs="StarSymbol"/>
      <w:sz w:val="18"/>
      <w:szCs w:val="18"/>
    </w:rPr>
  </w:style>
  <w:style w:type="character" w:customStyle="1" w:styleId="WW8Num30z0">
    <w:name w:val="WW8Num30z0"/>
    <w:rsid w:val="00336DBE"/>
    <w:rPr>
      <w:b/>
    </w:rPr>
  </w:style>
  <w:style w:type="character" w:customStyle="1" w:styleId="WW8Num30z2">
    <w:name w:val="WW8Num30z2"/>
    <w:rsid w:val="00336DBE"/>
    <w:rPr>
      <w:rFonts w:ascii="StarSymbol" w:hAnsi="StarSymbol" w:cs="StarSymbol"/>
      <w:sz w:val="18"/>
      <w:szCs w:val="18"/>
    </w:rPr>
  </w:style>
  <w:style w:type="character" w:customStyle="1" w:styleId="WW8Num30z4">
    <w:name w:val="WW8Num30z4"/>
    <w:rsid w:val="00336DBE"/>
    <w:rPr>
      <w:rFonts w:ascii="Wingdings 2" w:hAnsi="Wingdings 2" w:cs="StarSymbol"/>
      <w:sz w:val="18"/>
      <w:szCs w:val="18"/>
    </w:rPr>
  </w:style>
  <w:style w:type="character" w:customStyle="1" w:styleId="WW8Num31z0">
    <w:name w:val="WW8Num31z0"/>
    <w:rsid w:val="00336DBE"/>
    <w:rPr>
      <w:rFonts w:ascii="Symbol" w:hAnsi="Symbol" w:cs="Symbol"/>
    </w:rPr>
  </w:style>
  <w:style w:type="character" w:customStyle="1" w:styleId="WW8Num31z2">
    <w:name w:val="WW8Num31z2"/>
    <w:rsid w:val="00336DBE"/>
    <w:rPr>
      <w:rFonts w:ascii="Wingdings" w:hAnsi="Wingdings" w:cs="Wingdings"/>
    </w:rPr>
  </w:style>
  <w:style w:type="character" w:customStyle="1" w:styleId="WW8Num31z4">
    <w:name w:val="WW8Num31z4"/>
    <w:rsid w:val="00336DBE"/>
    <w:rPr>
      <w:rFonts w:ascii="Wingdings 2" w:hAnsi="Wingdings 2" w:cs="StarSymbol"/>
      <w:sz w:val="18"/>
      <w:szCs w:val="18"/>
    </w:rPr>
  </w:style>
  <w:style w:type="character" w:customStyle="1" w:styleId="WW8Num44z0">
    <w:name w:val="WW8Num44z0"/>
    <w:rsid w:val="00336DBE"/>
    <w:rPr>
      <w:rFonts w:ascii="Times New Roman" w:hAnsi="Times New Roman" w:cs="Times New Roman"/>
      <w:b w:val="0"/>
      <w:i w:val="0"/>
      <w:sz w:val="24"/>
      <w:u w:val="none"/>
    </w:rPr>
  </w:style>
  <w:style w:type="character" w:customStyle="1" w:styleId="WW8Num44z1">
    <w:name w:val="WW8Num44z1"/>
    <w:rsid w:val="00336DBE"/>
    <w:rPr>
      <w:rFonts w:ascii="Wingdings" w:hAnsi="Wingdings" w:cs="StarSymbol"/>
      <w:sz w:val="18"/>
      <w:szCs w:val="18"/>
    </w:rPr>
  </w:style>
  <w:style w:type="character" w:customStyle="1" w:styleId="WW8Num49z0">
    <w:name w:val="WW8Num49z0"/>
    <w:rsid w:val="00336DBE"/>
    <w:rPr>
      <w:rFonts w:ascii="Symbol" w:hAnsi="Symbol" w:cs="Symbol"/>
    </w:rPr>
  </w:style>
  <w:style w:type="character" w:customStyle="1" w:styleId="WW8Num49z1">
    <w:name w:val="WW8Num49z1"/>
    <w:rsid w:val="00336DBE"/>
    <w:rPr>
      <w:rFonts w:ascii="Wingdings" w:hAnsi="Wingdings" w:cs="StarSymbol"/>
      <w:sz w:val="18"/>
      <w:szCs w:val="18"/>
    </w:rPr>
  </w:style>
  <w:style w:type="character" w:customStyle="1" w:styleId="Fontepargpadro2">
    <w:name w:val="Fonte parág. padrão2"/>
    <w:rsid w:val="00336DBE"/>
  </w:style>
  <w:style w:type="character" w:customStyle="1" w:styleId="Fontepargpadro1">
    <w:name w:val="Fonte parág. padrão1"/>
    <w:rsid w:val="00336DBE"/>
  </w:style>
  <w:style w:type="character" w:styleId="Nmerodepgina">
    <w:name w:val="page number"/>
    <w:basedOn w:val="Fontepargpadro1"/>
    <w:rsid w:val="00336DBE"/>
  </w:style>
  <w:style w:type="character" w:styleId="Hyperlink">
    <w:name w:val="Hyperlink"/>
    <w:basedOn w:val="Fontepargpadro1"/>
    <w:rsid w:val="00336DBE"/>
    <w:rPr>
      <w:rFonts w:ascii="Verdana" w:hAnsi="Verdana" w:cs="Verdana"/>
      <w:strike w:val="0"/>
      <w:dstrike w:val="0"/>
      <w:color w:val="000000"/>
      <w:sz w:val="14"/>
      <w:szCs w:val="14"/>
      <w:u w:val="single"/>
    </w:rPr>
  </w:style>
  <w:style w:type="character" w:styleId="Forte">
    <w:name w:val="Strong"/>
    <w:basedOn w:val="Fontepargpadro1"/>
    <w:qFormat/>
    <w:rsid w:val="00336DBE"/>
    <w:rPr>
      <w:b/>
      <w:bCs/>
    </w:rPr>
  </w:style>
  <w:style w:type="character" w:customStyle="1" w:styleId="WW8Num4z0">
    <w:name w:val="WW8Num4z0"/>
    <w:rsid w:val="00336DBE"/>
    <w:rPr>
      <w:rFonts w:ascii="Symbol" w:hAnsi="Symbol" w:cs="Symbol"/>
    </w:rPr>
  </w:style>
  <w:style w:type="character" w:customStyle="1" w:styleId="WW8Num5z0">
    <w:name w:val="WW8Num5z0"/>
    <w:rsid w:val="00336DBE"/>
    <w:rPr>
      <w:rFonts w:ascii="Symbol" w:hAnsi="Symbol" w:cs="Symbol"/>
    </w:rPr>
  </w:style>
  <w:style w:type="character" w:customStyle="1" w:styleId="WW8Num6z0">
    <w:name w:val="WW8Num6z0"/>
    <w:rsid w:val="00336DBE"/>
    <w:rPr>
      <w:rFonts w:ascii="Symbol" w:hAnsi="Symbol" w:cs="Symbol"/>
    </w:rPr>
  </w:style>
  <w:style w:type="character" w:customStyle="1" w:styleId="WW8Num7z0">
    <w:name w:val="WW8Num7z0"/>
    <w:rsid w:val="00336DBE"/>
    <w:rPr>
      <w:rFonts w:ascii="Wingdings" w:hAnsi="Wingdings" w:cs="Times New Roman"/>
    </w:rPr>
  </w:style>
  <w:style w:type="character" w:customStyle="1" w:styleId="WW-Absatz-Standardschriftart1">
    <w:name w:val="WW-Absatz-Standardschriftart1"/>
    <w:rsid w:val="00336DBE"/>
  </w:style>
  <w:style w:type="character" w:customStyle="1" w:styleId="WW-Absatz-Standardschriftart11">
    <w:name w:val="WW-Absatz-Standardschriftart11"/>
    <w:rsid w:val="00336DBE"/>
  </w:style>
  <w:style w:type="character" w:customStyle="1" w:styleId="WW-Absatz-Standardschriftart111">
    <w:name w:val="WW-Absatz-Standardschriftart111"/>
    <w:rsid w:val="00336DBE"/>
  </w:style>
  <w:style w:type="character" w:customStyle="1" w:styleId="Marcas">
    <w:name w:val="Marcas"/>
    <w:rsid w:val="00336DBE"/>
    <w:rPr>
      <w:rFonts w:ascii="StarSymbol" w:eastAsia="StarSymbol" w:hAnsi="StarSymbol" w:cs="StarSymbol"/>
      <w:sz w:val="18"/>
      <w:szCs w:val="18"/>
    </w:rPr>
  </w:style>
  <w:style w:type="character" w:customStyle="1" w:styleId="WW8Num20z0">
    <w:name w:val="WW8Num20z0"/>
    <w:rsid w:val="00336DBE"/>
    <w:rPr>
      <w:rFonts w:ascii="Symbol" w:hAnsi="Symbol" w:cs="Symbol"/>
    </w:rPr>
  </w:style>
  <w:style w:type="character" w:customStyle="1" w:styleId="WW8Num21z0">
    <w:name w:val="WW8Num21z0"/>
    <w:rsid w:val="00336DBE"/>
    <w:rPr>
      <w:rFonts w:ascii="Symbol" w:hAnsi="Symbol" w:cs="Symbol"/>
    </w:rPr>
  </w:style>
  <w:style w:type="character" w:customStyle="1" w:styleId="WW8Num22z0">
    <w:name w:val="WW8Num22z0"/>
    <w:rsid w:val="00336DBE"/>
    <w:rPr>
      <w:rFonts w:ascii="Symbol" w:hAnsi="Symbol" w:cs="Symbol"/>
    </w:rPr>
  </w:style>
  <w:style w:type="character" w:customStyle="1" w:styleId="WW-Absatz-Standardschriftart1111">
    <w:name w:val="WW-Absatz-Standardschriftart1111"/>
    <w:rsid w:val="00336DBE"/>
  </w:style>
  <w:style w:type="character" w:customStyle="1" w:styleId="WW8Num18z6">
    <w:name w:val="WW8Num18z6"/>
    <w:rsid w:val="00336DBE"/>
    <w:rPr>
      <w:rFonts w:ascii="Symbol" w:hAnsi="Symbol" w:cs="Times New Roman"/>
    </w:rPr>
  </w:style>
  <w:style w:type="character" w:customStyle="1" w:styleId="WW8Num18z8">
    <w:name w:val="WW8Num18z8"/>
    <w:rsid w:val="00336DBE"/>
    <w:rPr>
      <w:rFonts w:ascii="Wingdings" w:hAnsi="Wingdings" w:cs="Times New Roman"/>
    </w:rPr>
  </w:style>
  <w:style w:type="character" w:customStyle="1" w:styleId="WW8Num19z0">
    <w:name w:val="WW8Num19z0"/>
    <w:rsid w:val="00336DBE"/>
    <w:rPr>
      <w:b/>
    </w:rPr>
  </w:style>
  <w:style w:type="character" w:customStyle="1" w:styleId="WW8Num23z0">
    <w:name w:val="WW8Num23z0"/>
    <w:rsid w:val="00336DBE"/>
    <w:rPr>
      <w:rFonts w:ascii="Symbol" w:hAnsi="Symbol" w:cs="Symbol"/>
    </w:rPr>
  </w:style>
  <w:style w:type="character" w:customStyle="1" w:styleId="WW8Num23z1">
    <w:name w:val="WW8Num23z1"/>
    <w:rsid w:val="00336DBE"/>
    <w:rPr>
      <w:rFonts w:ascii="Courier New" w:hAnsi="Courier New" w:cs="Courier New"/>
    </w:rPr>
  </w:style>
  <w:style w:type="character" w:customStyle="1" w:styleId="WW8Num23z2">
    <w:name w:val="WW8Num23z2"/>
    <w:rsid w:val="00336DBE"/>
    <w:rPr>
      <w:rFonts w:ascii="Wingdings" w:hAnsi="Wingdings" w:cs="Wingdings"/>
    </w:rPr>
  </w:style>
  <w:style w:type="character" w:customStyle="1" w:styleId="WW8Num34z6">
    <w:name w:val="WW8Num34z6"/>
    <w:rsid w:val="00336DBE"/>
    <w:rPr>
      <w:rFonts w:ascii="Symbol" w:hAnsi="Symbol" w:cs="Times New Roman"/>
    </w:rPr>
  </w:style>
  <w:style w:type="character" w:customStyle="1" w:styleId="WW8Num34z8">
    <w:name w:val="WW8Num34z8"/>
    <w:rsid w:val="00336DBE"/>
    <w:rPr>
      <w:rFonts w:ascii="Wingdings" w:hAnsi="Wingdings" w:cs="Times New Roman"/>
    </w:rPr>
  </w:style>
  <w:style w:type="character" w:customStyle="1" w:styleId="WW8Num35z0">
    <w:name w:val="WW8Num35z0"/>
    <w:rsid w:val="00336DBE"/>
    <w:rPr>
      <w:b/>
    </w:rPr>
  </w:style>
  <w:style w:type="character" w:customStyle="1" w:styleId="WW8Num40z0">
    <w:name w:val="WW8Num40z0"/>
    <w:rsid w:val="00336DBE"/>
    <w:rPr>
      <w:b/>
    </w:rPr>
  </w:style>
  <w:style w:type="character" w:customStyle="1" w:styleId="WW8Num41z0">
    <w:name w:val="WW8Num41z0"/>
    <w:rsid w:val="00336DBE"/>
    <w:rPr>
      <w:rFonts w:ascii="Symbol" w:hAnsi="Symbol" w:cs="Symbol"/>
    </w:rPr>
  </w:style>
  <w:style w:type="character" w:customStyle="1" w:styleId="WW8Num42z6">
    <w:name w:val="WW8Num42z6"/>
    <w:rsid w:val="00336DBE"/>
    <w:rPr>
      <w:rFonts w:ascii="Symbol" w:hAnsi="Symbol" w:cs="Symbol"/>
    </w:rPr>
  </w:style>
  <w:style w:type="character" w:customStyle="1" w:styleId="WW8Num42z8">
    <w:name w:val="WW8Num42z8"/>
    <w:rsid w:val="00336DBE"/>
    <w:rPr>
      <w:rFonts w:ascii="Wingdings" w:hAnsi="Wingdings" w:cs="Wingdings"/>
    </w:rPr>
  </w:style>
  <w:style w:type="character" w:customStyle="1" w:styleId="WW8Num45z0">
    <w:name w:val="WW8Num45z0"/>
    <w:rsid w:val="00336DBE"/>
    <w:rPr>
      <w:rFonts w:ascii="Symbol" w:hAnsi="Symbol" w:cs="Symbol"/>
    </w:rPr>
  </w:style>
  <w:style w:type="character" w:customStyle="1" w:styleId="WW8Num48z0">
    <w:name w:val="WW8Num48z0"/>
    <w:rsid w:val="00336DBE"/>
    <w:rPr>
      <w:rFonts w:ascii="Arial" w:hAnsi="Arial" w:cs="Arial"/>
      <w:b w:val="0"/>
      <w:i w:val="0"/>
      <w:sz w:val="20"/>
      <w:u w:val="none"/>
    </w:rPr>
  </w:style>
  <w:style w:type="character" w:customStyle="1" w:styleId="WW8Num50z0">
    <w:name w:val="WW8Num50z0"/>
    <w:rsid w:val="00336DBE"/>
    <w:rPr>
      <w:b/>
    </w:rPr>
  </w:style>
  <w:style w:type="character" w:customStyle="1" w:styleId="WW8Num51z0">
    <w:name w:val="WW8Num51z0"/>
    <w:rsid w:val="00336DBE"/>
    <w:rPr>
      <w:rFonts w:ascii="Symbol" w:hAnsi="Symbol" w:cs="Symbol"/>
    </w:rPr>
  </w:style>
  <w:style w:type="character" w:customStyle="1" w:styleId="WW8Num52z0">
    <w:name w:val="WW8Num52z0"/>
    <w:rsid w:val="00336DBE"/>
    <w:rPr>
      <w:rFonts w:ascii="Arial" w:hAnsi="Arial" w:cs="Arial"/>
      <w:b w:val="0"/>
      <w:i w:val="0"/>
      <w:sz w:val="20"/>
      <w:u w:val="none"/>
    </w:rPr>
  </w:style>
  <w:style w:type="character" w:customStyle="1" w:styleId="WW8Num54z0">
    <w:name w:val="WW8Num54z0"/>
    <w:rsid w:val="00336DBE"/>
    <w:rPr>
      <w:rFonts w:ascii="Symbol" w:hAnsi="Symbol" w:cs="Symbol"/>
    </w:rPr>
  </w:style>
  <w:style w:type="character" w:customStyle="1" w:styleId="WW8Num54z1">
    <w:name w:val="WW8Num54z1"/>
    <w:rsid w:val="00336DBE"/>
    <w:rPr>
      <w:rFonts w:ascii="Courier New" w:hAnsi="Courier New" w:cs="Courier New"/>
    </w:rPr>
  </w:style>
  <w:style w:type="character" w:customStyle="1" w:styleId="WW8Num54z2">
    <w:name w:val="WW8Num54z2"/>
    <w:rsid w:val="00336DBE"/>
    <w:rPr>
      <w:rFonts w:ascii="Wingdings" w:hAnsi="Wingdings" w:cs="Wingdings"/>
    </w:rPr>
  </w:style>
  <w:style w:type="character" w:customStyle="1" w:styleId="WW8Num56z0">
    <w:name w:val="WW8Num56z0"/>
    <w:rsid w:val="00336DBE"/>
    <w:rPr>
      <w:rFonts w:ascii="Wingdings" w:hAnsi="Wingdings" w:cs="Times New Roman"/>
    </w:rPr>
  </w:style>
  <w:style w:type="character" w:customStyle="1" w:styleId="WW8Num57z6">
    <w:name w:val="WW8Num57z6"/>
    <w:rsid w:val="00336DBE"/>
    <w:rPr>
      <w:rFonts w:ascii="Symbol" w:hAnsi="Symbol" w:cs="Times New Roman"/>
    </w:rPr>
  </w:style>
  <w:style w:type="character" w:customStyle="1" w:styleId="WW8Num57z8">
    <w:name w:val="WW8Num57z8"/>
    <w:rsid w:val="00336DBE"/>
    <w:rPr>
      <w:rFonts w:ascii="Wingdings" w:hAnsi="Wingdings" w:cs="Times New Roman"/>
    </w:rPr>
  </w:style>
  <w:style w:type="character" w:customStyle="1" w:styleId="WW8Num59z0">
    <w:name w:val="WW8Num59z0"/>
    <w:rsid w:val="00336DBE"/>
    <w:rPr>
      <w:rFonts w:ascii="Symbol" w:hAnsi="Symbol" w:cs="Symbol"/>
    </w:rPr>
  </w:style>
  <w:style w:type="character" w:customStyle="1" w:styleId="WW8Num59z1">
    <w:name w:val="WW8Num59z1"/>
    <w:rsid w:val="00336DBE"/>
    <w:rPr>
      <w:rFonts w:ascii="Courier New" w:hAnsi="Courier New" w:cs="Courier New"/>
    </w:rPr>
  </w:style>
  <w:style w:type="character" w:customStyle="1" w:styleId="WW8Num59z2">
    <w:name w:val="WW8Num59z2"/>
    <w:rsid w:val="00336DBE"/>
    <w:rPr>
      <w:rFonts w:ascii="Wingdings" w:hAnsi="Wingdings" w:cs="Wingdings"/>
    </w:rPr>
  </w:style>
  <w:style w:type="character" w:customStyle="1" w:styleId="WW8Num60z0">
    <w:name w:val="WW8Num60z0"/>
    <w:rsid w:val="00336DBE"/>
    <w:rPr>
      <w:rFonts w:ascii="Arial" w:hAnsi="Arial" w:cs="Arial"/>
      <w:b w:val="0"/>
      <w:i w:val="0"/>
      <w:sz w:val="20"/>
      <w:u w:val="none"/>
    </w:rPr>
  </w:style>
  <w:style w:type="character" w:customStyle="1" w:styleId="WW8Num62z0">
    <w:name w:val="WW8Num62z0"/>
    <w:rsid w:val="00336DBE"/>
    <w:rPr>
      <w:rFonts w:ascii="Arial" w:hAnsi="Arial" w:cs="Arial"/>
      <w:b w:val="0"/>
      <w:i w:val="0"/>
      <w:sz w:val="20"/>
      <w:u w:val="none"/>
    </w:rPr>
  </w:style>
  <w:style w:type="character" w:customStyle="1" w:styleId="WW8Num64z6">
    <w:name w:val="WW8Num64z6"/>
    <w:rsid w:val="00336DBE"/>
    <w:rPr>
      <w:rFonts w:ascii="Symbol" w:hAnsi="Symbol" w:cs="Times New Roman"/>
    </w:rPr>
  </w:style>
  <w:style w:type="character" w:customStyle="1" w:styleId="WW8Num64z8">
    <w:name w:val="WW8Num64z8"/>
    <w:rsid w:val="00336DBE"/>
    <w:rPr>
      <w:rFonts w:ascii="Wingdings" w:hAnsi="Wingdings" w:cs="Times New Roman"/>
    </w:rPr>
  </w:style>
  <w:style w:type="character" w:customStyle="1" w:styleId="WW8Num67z0">
    <w:name w:val="WW8Num67z0"/>
    <w:rsid w:val="00336DBE"/>
    <w:rPr>
      <w:rFonts w:ascii="Symbol" w:hAnsi="Symbol" w:cs="Symbol"/>
    </w:rPr>
  </w:style>
  <w:style w:type="character" w:customStyle="1" w:styleId="WW8Num67z1">
    <w:name w:val="WW8Num67z1"/>
    <w:rsid w:val="00336DBE"/>
    <w:rPr>
      <w:rFonts w:ascii="Courier New" w:hAnsi="Courier New" w:cs="Courier New"/>
    </w:rPr>
  </w:style>
  <w:style w:type="character" w:customStyle="1" w:styleId="WW8Num67z2">
    <w:name w:val="WW8Num67z2"/>
    <w:rsid w:val="00336DBE"/>
    <w:rPr>
      <w:rFonts w:ascii="Wingdings" w:hAnsi="Wingdings" w:cs="Wingdings"/>
    </w:rPr>
  </w:style>
  <w:style w:type="character" w:customStyle="1" w:styleId="WW8Num68z0">
    <w:name w:val="WW8Num68z0"/>
    <w:rsid w:val="00336DBE"/>
    <w:rPr>
      <w:b/>
    </w:rPr>
  </w:style>
  <w:style w:type="character" w:customStyle="1" w:styleId="WW8Num69z6">
    <w:name w:val="WW8Num69z6"/>
    <w:rsid w:val="00336DBE"/>
    <w:rPr>
      <w:rFonts w:ascii="Symbol" w:hAnsi="Symbol" w:cs="Times New Roman"/>
    </w:rPr>
  </w:style>
  <w:style w:type="character" w:customStyle="1" w:styleId="WW8Num69z8">
    <w:name w:val="WW8Num69z8"/>
    <w:rsid w:val="00336DBE"/>
    <w:rPr>
      <w:rFonts w:ascii="Wingdings" w:hAnsi="Wingdings" w:cs="Times New Roman"/>
    </w:rPr>
  </w:style>
  <w:style w:type="character" w:customStyle="1" w:styleId="WW8Num70z0">
    <w:name w:val="WW8Num70z0"/>
    <w:rsid w:val="00336DBE"/>
    <w:rPr>
      <w:rFonts w:ascii="Symbol" w:hAnsi="Symbol" w:cs="Symbol"/>
    </w:rPr>
  </w:style>
  <w:style w:type="character" w:customStyle="1" w:styleId="WW8Num71z0">
    <w:name w:val="WW8Num71z0"/>
    <w:rsid w:val="00336DBE"/>
    <w:rPr>
      <w:rFonts w:ascii="Symbol" w:hAnsi="Symbol" w:cs="Symbol"/>
    </w:rPr>
  </w:style>
  <w:style w:type="character" w:customStyle="1" w:styleId="WW8Num72z0">
    <w:name w:val="WW8Num72z0"/>
    <w:rsid w:val="00336DBE"/>
    <w:rPr>
      <w:rFonts w:ascii="Arial" w:hAnsi="Arial" w:cs="Arial"/>
      <w:b w:val="0"/>
      <w:i w:val="0"/>
      <w:sz w:val="20"/>
      <w:u w:val="none"/>
    </w:rPr>
  </w:style>
  <w:style w:type="character" w:customStyle="1" w:styleId="WW8Num73z0">
    <w:name w:val="WW8Num73z0"/>
    <w:rsid w:val="00336DBE"/>
    <w:rPr>
      <w:rFonts w:ascii="ZapfDingbats BT" w:hAnsi="ZapfDingbats BT" w:cs="ZapfDingbats BT"/>
      <w:b w:val="0"/>
      <w:i w:val="0"/>
      <w:sz w:val="14"/>
    </w:rPr>
  </w:style>
  <w:style w:type="character" w:customStyle="1" w:styleId="WW8Num75z0">
    <w:name w:val="WW8Num75z0"/>
    <w:rsid w:val="00336DBE"/>
    <w:rPr>
      <w:rFonts w:ascii="Symbol" w:hAnsi="Symbol" w:cs="Symbol"/>
    </w:rPr>
  </w:style>
  <w:style w:type="character" w:customStyle="1" w:styleId="WW8Num76z0">
    <w:name w:val="WW8Num76z0"/>
    <w:rsid w:val="00336DBE"/>
    <w:rPr>
      <w:rFonts w:ascii="Symbol" w:hAnsi="Symbol" w:cs="Symbol"/>
      <w:color w:val="auto"/>
    </w:rPr>
  </w:style>
  <w:style w:type="character" w:customStyle="1" w:styleId="WW8Num78z0">
    <w:name w:val="WW8Num78z0"/>
    <w:rsid w:val="00336DBE"/>
    <w:rPr>
      <w:rFonts w:ascii="Wingdings" w:hAnsi="Wingdings" w:cs="Wingdings"/>
    </w:rPr>
  </w:style>
  <w:style w:type="character" w:customStyle="1" w:styleId="WW8Num78z1">
    <w:name w:val="WW8Num78z1"/>
    <w:rsid w:val="00336DBE"/>
    <w:rPr>
      <w:rFonts w:ascii="Courier New" w:hAnsi="Courier New" w:cs="Courier New"/>
    </w:rPr>
  </w:style>
  <w:style w:type="character" w:customStyle="1" w:styleId="WW8Num78z3">
    <w:name w:val="WW8Num78z3"/>
    <w:rsid w:val="00336DBE"/>
    <w:rPr>
      <w:rFonts w:ascii="Symbol" w:hAnsi="Symbol" w:cs="Symbol"/>
    </w:rPr>
  </w:style>
  <w:style w:type="character" w:customStyle="1" w:styleId="WW8Num80z0">
    <w:name w:val="WW8Num80z0"/>
    <w:rsid w:val="00336DBE"/>
    <w:rPr>
      <w:rFonts w:ascii="Symbol" w:hAnsi="Symbol" w:cs="Symbol"/>
    </w:rPr>
  </w:style>
  <w:style w:type="character" w:customStyle="1" w:styleId="WW8Num82z0">
    <w:name w:val="WW8Num82z0"/>
    <w:rsid w:val="00336DBE"/>
    <w:rPr>
      <w:rFonts w:ascii="Symbol" w:hAnsi="Symbol" w:cs="Symbol"/>
    </w:rPr>
  </w:style>
  <w:style w:type="character" w:customStyle="1" w:styleId="WW8Num82z1">
    <w:name w:val="WW8Num82z1"/>
    <w:rsid w:val="00336DBE"/>
    <w:rPr>
      <w:rFonts w:ascii="Courier New" w:hAnsi="Courier New" w:cs="Courier New"/>
    </w:rPr>
  </w:style>
  <w:style w:type="character" w:customStyle="1" w:styleId="WW8Num82z2">
    <w:name w:val="WW8Num82z2"/>
    <w:rsid w:val="00336DBE"/>
    <w:rPr>
      <w:rFonts w:ascii="Wingdings" w:hAnsi="Wingdings" w:cs="Wingdings"/>
    </w:rPr>
  </w:style>
  <w:style w:type="character" w:customStyle="1" w:styleId="WW8Num83z0">
    <w:name w:val="WW8Num83z0"/>
    <w:rsid w:val="00336DBE"/>
    <w:rPr>
      <w:rFonts w:ascii="Symbol" w:hAnsi="Symbol" w:cs="Symbol"/>
    </w:rPr>
  </w:style>
  <w:style w:type="character" w:customStyle="1" w:styleId="WW8Num83z1">
    <w:name w:val="WW8Num83z1"/>
    <w:rsid w:val="00336DBE"/>
    <w:rPr>
      <w:rFonts w:ascii="Courier New" w:hAnsi="Courier New" w:cs="Courier New"/>
    </w:rPr>
  </w:style>
  <w:style w:type="character" w:customStyle="1" w:styleId="WW8Num83z2">
    <w:name w:val="WW8Num83z2"/>
    <w:rsid w:val="00336DBE"/>
    <w:rPr>
      <w:rFonts w:ascii="Wingdings" w:hAnsi="Wingdings" w:cs="Wingdings"/>
    </w:rPr>
  </w:style>
  <w:style w:type="character" w:customStyle="1" w:styleId="WW8Num86z0">
    <w:name w:val="WW8Num86z0"/>
    <w:rsid w:val="00336DBE"/>
    <w:rPr>
      <w:rFonts w:ascii="Symbol" w:hAnsi="Symbol" w:cs="Symbol"/>
    </w:rPr>
  </w:style>
  <w:style w:type="character" w:customStyle="1" w:styleId="WW8Num86z1">
    <w:name w:val="WW8Num86z1"/>
    <w:rsid w:val="00336DBE"/>
    <w:rPr>
      <w:rFonts w:ascii="Courier New" w:hAnsi="Courier New" w:cs="Courier New"/>
    </w:rPr>
  </w:style>
  <w:style w:type="character" w:customStyle="1" w:styleId="WW8Num86z2">
    <w:name w:val="WW8Num86z2"/>
    <w:rsid w:val="00336DBE"/>
    <w:rPr>
      <w:rFonts w:ascii="Wingdings" w:hAnsi="Wingdings" w:cs="Wingdings"/>
    </w:rPr>
  </w:style>
  <w:style w:type="character" w:customStyle="1" w:styleId="WW8Num88z6">
    <w:name w:val="WW8Num88z6"/>
    <w:rsid w:val="00336DBE"/>
    <w:rPr>
      <w:rFonts w:ascii="Symbol" w:hAnsi="Symbol" w:cs="Times New Roman"/>
    </w:rPr>
  </w:style>
  <w:style w:type="character" w:customStyle="1" w:styleId="WW8Num88z8">
    <w:name w:val="WW8Num88z8"/>
    <w:rsid w:val="00336DBE"/>
    <w:rPr>
      <w:rFonts w:ascii="Wingdings" w:hAnsi="Wingdings" w:cs="Times New Roman"/>
    </w:rPr>
  </w:style>
  <w:style w:type="character" w:customStyle="1" w:styleId="WW8Num90z0">
    <w:name w:val="WW8Num90z0"/>
    <w:rsid w:val="00336DBE"/>
    <w:rPr>
      <w:rFonts w:ascii="Times New Roman" w:hAnsi="Times New Roman" w:cs="Times New Roman"/>
    </w:rPr>
  </w:style>
  <w:style w:type="character" w:customStyle="1" w:styleId="WW8Num90z1">
    <w:name w:val="WW8Num90z1"/>
    <w:rsid w:val="00336DBE"/>
    <w:rPr>
      <w:rFonts w:ascii="Courier New" w:hAnsi="Courier New" w:cs="Courier New"/>
    </w:rPr>
  </w:style>
  <w:style w:type="character" w:customStyle="1" w:styleId="WW8Num90z2">
    <w:name w:val="WW8Num90z2"/>
    <w:rsid w:val="00336DBE"/>
    <w:rPr>
      <w:rFonts w:ascii="Wingdings" w:hAnsi="Wingdings" w:cs="Wingdings"/>
    </w:rPr>
  </w:style>
  <w:style w:type="character" w:customStyle="1" w:styleId="WW8Num90z3">
    <w:name w:val="WW8Num90z3"/>
    <w:rsid w:val="00336DBE"/>
    <w:rPr>
      <w:rFonts w:ascii="Symbol" w:hAnsi="Symbol" w:cs="Symbol"/>
    </w:rPr>
  </w:style>
  <w:style w:type="character" w:customStyle="1" w:styleId="WW8Num93z6">
    <w:name w:val="WW8Num93z6"/>
    <w:rsid w:val="00336DBE"/>
    <w:rPr>
      <w:rFonts w:ascii="Symbol" w:hAnsi="Symbol" w:cs="Times New Roman"/>
    </w:rPr>
  </w:style>
  <w:style w:type="character" w:customStyle="1" w:styleId="WW8Num93z8">
    <w:name w:val="WW8Num93z8"/>
    <w:rsid w:val="00336DBE"/>
    <w:rPr>
      <w:rFonts w:ascii="Wingdings" w:hAnsi="Wingdings" w:cs="Times New Roman"/>
    </w:rPr>
  </w:style>
  <w:style w:type="character" w:customStyle="1" w:styleId="WW8Num94z6">
    <w:name w:val="WW8Num94z6"/>
    <w:rsid w:val="00336DBE"/>
    <w:rPr>
      <w:rFonts w:ascii="Symbol" w:hAnsi="Symbol" w:cs="Times New Roman"/>
    </w:rPr>
  </w:style>
  <w:style w:type="character" w:customStyle="1" w:styleId="WW8Num94z8">
    <w:name w:val="WW8Num94z8"/>
    <w:rsid w:val="00336DBE"/>
    <w:rPr>
      <w:rFonts w:ascii="Wingdings" w:hAnsi="Wingdings" w:cs="Times New Roman"/>
    </w:rPr>
  </w:style>
  <w:style w:type="character" w:customStyle="1" w:styleId="WW8Num95z0">
    <w:name w:val="WW8Num95z0"/>
    <w:rsid w:val="00336DBE"/>
    <w:rPr>
      <w:rFonts w:ascii="Symbol" w:hAnsi="Symbol" w:cs="Symbol"/>
    </w:rPr>
  </w:style>
  <w:style w:type="character" w:customStyle="1" w:styleId="WW8Num95z1">
    <w:name w:val="WW8Num95z1"/>
    <w:rsid w:val="00336DBE"/>
    <w:rPr>
      <w:rFonts w:ascii="Courier New" w:hAnsi="Courier New" w:cs="Courier New"/>
    </w:rPr>
  </w:style>
  <w:style w:type="character" w:customStyle="1" w:styleId="WW8Num95z2">
    <w:name w:val="WW8Num95z2"/>
    <w:rsid w:val="00336DBE"/>
    <w:rPr>
      <w:rFonts w:ascii="Wingdings" w:hAnsi="Wingdings" w:cs="Wingdings"/>
    </w:rPr>
  </w:style>
  <w:style w:type="character" w:customStyle="1" w:styleId="WW8Num96z0">
    <w:name w:val="WW8Num96z0"/>
    <w:rsid w:val="00336DBE"/>
    <w:rPr>
      <w:rFonts w:ascii="Symbol" w:hAnsi="Symbol" w:cs="Symbol"/>
    </w:rPr>
  </w:style>
  <w:style w:type="character" w:customStyle="1" w:styleId="WW8Num102z0">
    <w:name w:val="WW8Num102z0"/>
    <w:rsid w:val="00336DBE"/>
    <w:rPr>
      <w:rFonts w:ascii="Symbol" w:hAnsi="Symbol" w:cs="Symbol"/>
    </w:rPr>
  </w:style>
  <w:style w:type="character" w:customStyle="1" w:styleId="WW8Num105z0">
    <w:name w:val="WW8Num105z0"/>
    <w:rsid w:val="00336DBE"/>
    <w:rPr>
      <w:rFonts w:ascii="Symbol" w:hAnsi="Symbol" w:cs="Symbol"/>
    </w:rPr>
  </w:style>
  <w:style w:type="character" w:customStyle="1" w:styleId="WW8Num105z1">
    <w:name w:val="WW8Num105z1"/>
    <w:rsid w:val="00336DBE"/>
    <w:rPr>
      <w:rFonts w:ascii="Courier New" w:hAnsi="Courier New" w:cs="Courier New"/>
    </w:rPr>
  </w:style>
  <w:style w:type="character" w:customStyle="1" w:styleId="WW8Num105z2">
    <w:name w:val="WW8Num105z2"/>
    <w:rsid w:val="00336DBE"/>
    <w:rPr>
      <w:rFonts w:ascii="Wingdings" w:hAnsi="Wingdings" w:cs="Wingdings"/>
    </w:rPr>
  </w:style>
  <w:style w:type="character" w:customStyle="1" w:styleId="WW8Num106z0">
    <w:name w:val="WW8Num106z0"/>
    <w:rsid w:val="00336DBE"/>
    <w:rPr>
      <w:rFonts w:ascii="Symbol" w:hAnsi="Symbol" w:cs="Symbol"/>
    </w:rPr>
  </w:style>
  <w:style w:type="character" w:customStyle="1" w:styleId="WW8Num108z6">
    <w:name w:val="WW8Num108z6"/>
    <w:rsid w:val="00336DBE"/>
    <w:rPr>
      <w:rFonts w:ascii="Symbol" w:hAnsi="Symbol" w:cs="Times New Roman"/>
    </w:rPr>
  </w:style>
  <w:style w:type="character" w:customStyle="1" w:styleId="WW8Num108z8">
    <w:name w:val="WW8Num108z8"/>
    <w:rsid w:val="00336DBE"/>
    <w:rPr>
      <w:rFonts w:ascii="Wingdings" w:hAnsi="Wingdings" w:cs="Times New Roman"/>
    </w:rPr>
  </w:style>
  <w:style w:type="character" w:customStyle="1" w:styleId="WW8Num110z6">
    <w:name w:val="WW8Num110z6"/>
    <w:rsid w:val="00336DBE"/>
    <w:rPr>
      <w:rFonts w:ascii="Symbol" w:hAnsi="Symbol" w:cs="Times New Roman"/>
    </w:rPr>
  </w:style>
  <w:style w:type="character" w:customStyle="1" w:styleId="WW8Num110z8">
    <w:name w:val="WW8Num110z8"/>
    <w:rsid w:val="00336DBE"/>
    <w:rPr>
      <w:rFonts w:ascii="Wingdings" w:hAnsi="Wingdings" w:cs="Times New Roman"/>
    </w:rPr>
  </w:style>
  <w:style w:type="character" w:customStyle="1" w:styleId="WW8Num111z0">
    <w:name w:val="WW8Num111z0"/>
    <w:rsid w:val="00336DBE"/>
    <w:rPr>
      <w:rFonts w:ascii="Arial" w:hAnsi="Arial" w:cs="Arial"/>
      <w:b w:val="0"/>
      <w:i w:val="0"/>
      <w:sz w:val="20"/>
      <w:u w:val="none"/>
    </w:rPr>
  </w:style>
  <w:style w:type="character" w:customStyle="1" w:styleId="WW8Num120z0">
    <w:name w:val="WW8Num120z0"/>
    <w:rsid w:val="00336DBE"/>
    <w:rPr>
      <w:rFonts w:ascii="Times New Roman" w:hAnsi="Times New Roman" w:cs="Times New Roman"/>
      <w:b/>
      <w:i w:val="0"/>
      <w:strike w:val="0"/>
      <w:dstrike w:val="0"/>
      <w:sz w:val="24"/>
      <w:u w:val="none"/>
    </w:rPr>
  </w:style>
  <w:style w:type="character" w:customStyle="1" w:styleId="WW8Num122z0">
    <w:name w:val="WW8Num122z0"/>
    <w:rsid w:val="00336DBE"/>
    <w:rPr>
      <w:rFonts w:ascii="Arial" w:hAnsi="Arial" w:cs="Arial"/>
      <w:b w:val="0"/>
      <w:i w:val="0"/>
      <w:sz w:val="20"/>
      <w:u w:val="none"/>
    </w:rPr>
  </w:style>
  <w:style w:type="character" w:customStyle="1" w:styleId="WW8Num123z0">
    <w:name w:val="WW8Num123z0"/>
    <w:rsid w:val="00336DBE"/>
    <w:rPr>
      <w:rFonts w:ascii="Arial" w:hAnsi="Arial" w:cs="Arial"/>
      <w:b w:val="0"/>
      <w:i w:val="0"/>
      <w:sz w:val="20"/>
      <w:u w:val="none"/>
    </w:rPr>
  </w:style>
  <w:style w:type="character" w:customStyle="1" w:styleId="WW8Num124z0">
    <w:name w:val="WW8Num124z0"/>
    <w:rsid w:val="00336DBE"/>
    <w:rPr>
      <w:rFonts w:ascii="Symbol" w:hAnsi="Symbol" w:cs="Symbol"/>
    </w:rPr>
  </w:style>
  <w:style w:type="character" w:customStyle="1" w:styleId="WW8Num126z0">
    <w:name w:val="WW8Num126z0"/>
    <w:rsid w:val="00336DBE"/>
    <w:rPr>
      <w:rFonts w:ascii="Symbol" w:hAnsi="Symbol" w:cs="Symbol"/>
      <w:color w:val="auto"/>
    </w:rPr>
  </w:style>
  <w:style w:type="character" w:customStyle="1" w:styleId="WW8Num127z6">
    <w:name w:val="WW8Num127z6"/>
    <w:rsid w:val="00336DBE"/>
    <w:rPr>
      <w:rFonts w:ascii="Symbol" w:hAnsi="Symbol" w:cs="Times New Roman"/>
    </w:rPr>
  </w:style>
  <w:style w:type="character" w:customStyle="1" w:styleId="WW8Num127z8">
    <w:name w:val="WW8Num127z8"/>
    <w:rsid w:val="00336DBE"/>
    <w:rPr>
      <w:rFonts w:ascii="Wingdings" w:hAnsi="Wingdings" w:cs="Times New Roman"/>
    </w:rPr>
  </w:style>
  <w:style w:type="character" w:customStyle="1" w:styleId="WW8Num131z6">
    <w:name w:val="WW8Num131z6"/>
    <w:rsid w:val="00336DBE"/>
    <w:rPr>
      <w:rFonts w:ascii="Symbol" w:hAnsi="Symbol" w:cs="Times New Roman"/>
    </w:rPr>
  </w:style>
  <w:style w:type="character" w:customStyle="1" w:styleId="WW8Num131z8">
    <w:name w:val="WW8Num131z8"/>
    <w:rsid w:val="00336DBE"/>
    <w:rPr>
      <w:rFonts w:ascii="Wingdings" w:hAnsi="Wingdings" w:cs="Times New Roman"/>
    </w:rPr>
  </w:style>
  <w:style w:type="character" w:customStyle="1" w:styleId="WW8Num132z0">
    <w:name w:val="WW8Num132z0"/>
    <w:rsid w:val="00336DBE"/>
    <w:rPr>
      <w:rFonts w:ascii="Symbol" w:hAnsi="Symbol" w:cs="Symbol"/>
    </w:rPr>
  </w:style>
  <w:style w:type="character" w:customStyle="1" w:styleId="WW8Num132z1">
    <w:name w:val="WW8Num132z1"/>
    <w:rsid w:val="00336DBE"/>
    <w:rPr>
      <w:rFonts w:ascii="Times New Roman" w:eastAsia="Times New Roman" w:hAnsi="Times New Roman" w:cs="Times New Roman"/>
    </w:rPr>
  </w:style>
  <w:style w:type="character" w:customStyle="1" w:styleId="WW8Num132z2">
    <w:name w:val="WW8Num132z2"/>
    <w:rsid w:val="00336DBE"/>
    <w:rPr>
      <w:rFonts w:ascii="Wingdings" w:hAnsi="Wingdings" w:cs="Wingdings"/>
    </w:rPr>
  </w:style>
  <w:style w:type="character" w:customStyle="1" w:styleId="WW8Num132z4">
    <w:name w:val="WW8Num132z4"/>
    <w:rsid w:val="00336DBE"/>
    <w:rPr>
      <w:rFonts w:ascii="Courier New" w:hAnsi="Courier New" w:cs="Courier New"/>
    </w:rPr>
  </w:style>
  <w:style w:type="character" w:customStyle="1" w:styleId="WW8Num134z6">
    <w:name w:val="WW8Num134z6"/>
    <w:rsid w:val="00336DBE"/>
    <w:rPr>
      <w:rFonts w:ascii="Symbol" w:hAnsi="Symbol" w:cs="Times New Roman"/>
    </w:rPr>
  </w:style>
  <w:style w:type="character" w:customStyle="1" w:styleId="WW8Num134z8">
    <w:name w:val="WW8Num134z8"/>
    <w:rsid w:val="00336DBE"/>
    <w:rPr>
      <w:rFonts w:ascii="Wingdings" w:hAnsi="Wingdings" w:cs="Times New Roman"/>
    </w:rPr>
  </w:style>
  <w:style w:type="character" w:customStyle="1" w:styleId="WW8Num136z0">
    <w:name w:val="WW8Num136z0"/>
    <w:rsid w:val="00336DBE"/>
    <w:rPr>
      <w:rFonts w:ascii="Symbol" w:hAnsi="Symbol" w:cs="Symbol"/>
    </w:rPr>
  </w:style>
  <w:style w:type="character" w:customStyle="1" w:styleId="WW8Num137z0">
    <w:name w:val="WW8Num137z0"/>
    <w:rsid w:val="00336DBE"/>
    <w:rPr>
      <w:b/>
    </w:rPr>
  </w:style>
  <w:style w:type="character" w:customStyle="1" w:styleId="WW8Num138z0">
    <w:name w:val="WW8Num138z0"/>
    <w:rsid w:val="00336DBE"/>
    <w:rPr>
      <w:rFonts w:ascii="Symbol" w:hAnsi="Symbol" w:cs="Symbol"/>
    </w:rPr>
  </w:style>
  <w:style w:type="character" w:customStyle="1" w:styleId="WW8Num139z6">
    <w:name w:val="WW8Num139z6"/>
    <w:rsid w:val="00336DBE"/>
    <w:rPr>
      <w:rFonts w:ascii="Symbol" w:hAnsi="Symbol" w:cs="Times New Roman"/>
    </w:rPr>
  </w:style>
  <w:style w:type="character" w:customStyle="1" w:styleId="WW8Num139z8">
    <w:name w:val="WW8Num139z8"/>
    <w:rsid w:val="00336DBE"/>
    <w:rPr>
      <w:rFonts w:ascii="Wingdings" w:hAnsi="Wingdings" w:cs="Times New Roman"/>
    </w:rPr>
  </w:style>
  <w:style w:type="character" w:customStyle="1" w:styleId="WW8Num141z0">
    <w:name w:val="WW8Num141z0"/>
    <w:rsid w:val="00336DBE"/>
    <w:rPr>
      <w:rFonts w:ascii="Arial" w:hAnsi="Arial" w:cs="Arial"/>
      <w:b w:val="0"/>
      <w:i w:val="0"/>
      <w:sz w:val="20"/>
      <w:u w:val="none"/>
    </w:rPr>
  </w:style>
  <w:style w:type="character" w:customStyle="1" w:styleId="WW8Num145z6">
    <w:name w:val="WW8Num145z6"/>
    <w:rsid w:val="00336DBE"/>
    <w:rPr>
      <w:rFonts w:ascii="Symbol" w:hAnsi="Symbol" w:cs="Times New Roman"/>
    </w:rPr>
  </w:style>
  <w:style w:type="character" w:customStyle="1" w:styleId="WW8Num145z8">
    <w:name w:val="WW8Num145z8"/>
    <w:rsid w:val="00336DBE"/>
    <w:rPr>
      <w:rFonts w:ascii="Wingdings" w:hAnsi="Wingdings" w:cs="Times New Roman"/>
    </w:rPr>
  </w:style>
  <w:style w:type="character" w:customStyle="1" w:styleId="WW8Num147z0">
    <w:name w:val="WW8Num147z0"/>
    <w:rsid w:val="00336DBE"/>
    <w:rPr>
      <w:rFonts w:ascii="Symbol" w:hAnsi="Symbol" w:cs="Symbol"/>
    </w:rPr>
  </w:style>
  <w:style w:type="character" w:customStyle="1" w:styleId="WW8Num147z1">
    <w:name w:val="WW8Num147z1"/>
    <w:rsid w:val="00336DBE"/>
    <w:rPr>
      <w:rFonts w:ascii="Courier New" w:hAnsi="Courier New" w:cs="Courier New"/>
    </w:rPr>
  </w:style>
  <w:style w:type="character" w:customStyle="1" w:styleId="WW8Num147z2">
    <w:name w:val="WW8Num147z2"/>
    <w:rsid w:val="00336DBE"/>
    <w:rPr>
      <w:rFonts w:ascii="Wingdings" w:hAnsi="Wingdings" w:cs="Wingdings"/>
    </w:rPr>
  </w:style>
  <w:style w:type="character" w:customStyle="1" w:styleId="WW8Num149z0">
    <w:name w:val="WW8Num149z0"/>
    <w:rsid w:val="00336DBE"/>
    <w:rPr>
      <w:rFonts w:ascii="Symbol" w:hAnsi="Symbol" w:cs="Symbol"/>
    </w:rPr>
  </w:style>
  <w:style w:type="character" w:customStyle="1" w:styleId="WW8Num149z1">
    <w:name w:val="WW8Num149z1"/>
    <w:rsid w:val="00336DBE"/>
    <w:rPr>
      <w:rFonts w:ascii="Courier New" w:hAnsi="Courier New" w:cs="Courier New"/>
    </w:rPr>
  </w:style>
  <w:style w:type="character" w:customStyle="1" w:styleId="WW8Num149z2">
    <w:name w:val="WW8Num149z2"/>
    <w:rsid w:val="00336DBE"/>
    <w:rPr>
      <w:rFonts w:ascii="Wingdings" w:hAnsi="Wingdings" w:cs="Wingdings"/>
    </w:rPr>
  </w:style>
  <w:style w:type="character" w:customStyle="1" w:styleId="WW8Num150z0">
    <w:name w:val="WW8Num150z0"/>
    <w:rsid w:val="00336DBE"/>
    <w:rPr>
      <w:rFonts w:ascii="Arial" w:hAnsi="Arial" w:cs="Arial"/>
      <w:b w:val="0"/>
      <w:i w:val="0"/>
      <w:sz w:val="24"/>
      <w:u w:val="none"/>
    </w:rPr>
  </w:style>
  <w:style w:type="character" w:customStyle="1" w:styleId="WW8Num152z0">
    <w:name w:val="WW8Num152z0"/>
    <w:rsid w:val="00336DBE"/>
    <w:rPr>
      <w:rFonts w:ascii="Symbol" w:hAnsi="Symbol" w:cs="Symbol"/>
    </w:rPr>
  </w:style>
  <w:style w:type="character" w:customStyle="1" w:styleId="WW8Num152z1">
    <w:name w:val="WW8Num152z1"/>
    <w:rsid w:val="00336DBE"/>
    <w:rPr>
      <w:rFonts w:ascii="Courier New" w:hAnsi="Courier New" w:cs="Courier New"/>
    </w:rPr>
  </w:style>
  <w:style w:type="character" w:customStyle="1" w:styleId="WW8Num152z2">
    <w:name w:val="WW8Num152z2"/>
    <w:rsid w:val="00336DBE"/>
    <w:rPr>
      <w:rFonts w:ascii="Wingdings" w:hAnsi="Wingdings" w:cs="Wingdings"/>
    </w:rPr>
  </w:style>
  <w:style w:type="character" w:customStyle="1" w:styleId="WW8Num153z6">
    <w:name w:val="WW8Num153z6"/>
    <w:rsid w:val="00336DBE"/>
    <w:rPr>
      <w:rFonts w:ascii="Symbol" w:hAnsi="Symbol" w:cs="Symbol"/>
    </w:rPr>
  </w:style>
  <w:style w:type="character" w:customStyle="1" w:styleId="WW8Num153z8">
    <w:name w:val="WW8Num153z8"/>
    <w:rsid w:val="00336DBE"/>
    <w:rPr>
      <w:rFonts w:ascii="Wingdings" w:hAnsi="Wingdings" w:cs="Wingdings"/>
    </w:rPr>
  </w:style>
  <w:style w:type="character" w:customStyle="1" w:styleId="WW8Num154z0">
    <w:name w:val="WW8Num154z0"/>
    <w:rsid w:val="00336DBE"/>
    <w:rPr>
      <w:rFonts w:ascii="Wingdings" w:hAnsi="Wingdings" w:cs="Wingdings"/>
      <w:sz w:val="24"/>
    </w:rPr>
  </w:style>
  <w:style w:type="character" w:customStyle="1" w:styleId="WW8Num154z1">
    <w:name w:val="WW8Num154z1"/>
    <w:rsid w:val="00336DBE"/>
    <w:rPr>
      <w:rFonts w:ascii="Courier New" w:hAnsi="Courier New" w:cs="Courier New"/>
    </w:rPr>
  </w:style>
  <w:style w:type="character" w:customStyle="1" w:styleId="WW8Num154z2">
    <w:name w:val="WW8Num154z2"/>
    <w:rsid w:val="00336DBE"/>
    <w:rPr>
      <w:rFonts w:ascii="Wingdings" w:hAnsi="Wingdings" w:cs="Wingdings"/>
    </w:rPr>
  </w:style>
  <w:style w:type="character" w:customStyle="1" w:styleId="WW8Num154z3">
    <w:name w:val="WW8Num154z3"/>
    <w:rsid w:val="00336DBE"/>
    <w:rPr>
      <w:rFonts w:ascii="Symbol" w:hAnsi="Symbol" w:cs="Symbol"/>
    </w:rPr>
  </w:style>
  <w:style w:type="character" w:customStyle="1" w:styleId="WW8Num159z0">
    <w:name w:val="WW8Num159z0"/>
    <w:rsid w:val="00336DBE"/>
    <w:rPr>
      <w:rFonts w:ascii="Symbol" w:hAnsi="Symbol" w:cs="Symbol"/>
    </w:rPr>
  </w:style>
  <w:style w:type="character" w:customStyle="1" w:styleId="WW8Num160z6">
    <w:name w:val="WW8Num160z6"/>
    <w:rsid w:val="00336DBE"/>
    <w:rPr>
      <w:rFonts w:ascii="Symbol" w:hAnsi="Symbol" w:cs="Times New Roman"/>
    </w:rPr>
  </w:style>
  <w:style w:type="character" w:customStyle="1" w:styleId="WW8Num160z8">
    <w:name w:val="WW8Num160z8"/>
    <w:rsid w:val="00336DBE"/>
    <w:rPr>
      <w:rFonts w:ascii="Wingdings" w:hAnsi="Wingdings" w:cs="Times New Roman"/>
    </w:rPr>
  </w:style>
  <w:style w:type="character" w:customStyle="1" w:styleId="WW8Num161z0">
    <w:name w:val="WW8Num161z0"/>
    <w:rsid w:val="00336DBE"/>
    <w:rPr>
      <w:b/>
    </w:rPr>
  </w:style>
  <w:style w:type="character" w:customStyle="1" w:styleId="WW8Num164z0">
    <w:name w:val="WW8Num164z0"/>
    <w:rsid w:val="00336DBE"/>
    <w:rPr>
      <w:rFonts w:ascii="Arial" w:hAnsi="Arial" w:cs="Arial"/>
      <w:b w:val="0"/>
      <w:i w:val="0"/>
      <w:sz w:val="20"/>
      <w:u w:val="none"/>
    </w:rPr>
  </w:style>
  <w:style w:type="character" w:customStyle="1" w:styleId="WW8Num166z0">
    <w:name w:val="WW8Num166z0"/>
    <w:rsid w:val="00336DBE"/>
    <w:rPr>
      <w:rFonts w:ascii="Arial" w:hAnsi="Arial" w:cs="Arial"/>
      <w:b w:val="0"/>
      <w:i w:val="0"/>
      <w:sz w:val="24"/>
      <w:u w:val="none"/>
    </w:rPr>
  </w:style>
  <w:style w:type="character" w:customStyle="1" w:styleId="WW8Num169z0">
    <w:name w:val="WW8Num169z0"/>
    <w:rsid w:val="00336DBE"/>
    <w:rPr>
      <w:rFonts w:ascii="Symbol" w:hAnsi="Symbol" w:cs="Symbol"/>
    </w:rPr>
  </w:style>
  <w:style w:type="character" w:customStyle="1" w:styleId="WW8Num169z1">
    <w:name w:val="WW8Num169z1"/>
    <w:rsid w:val="00336DBE"/>
    <w:rPr>
      <w:rFonts w:ascii="Courier New" w:hAnsi="Courier New" w:cs="Courier New"/>
    </w:rPr>
  </w:style>
  <w:style w:type="character" w:customStyle="1" w:styleId="WW8Num169z2">
    <w:name w:val="WW8Num169z2"/>
    <w:rsid w:val="00336DBE"/>
    <w:rPr>
      <w:rFonts w:ascii="Wingdings" w:hAnsi="Wingdings" w:cs="Wingdings"/>
    </w:rPr>
  </w:style>
  <w:style w:type="character" w:customStyle="1" w:styleId="WW8Num173z0">
    <w:name w:val="WW8Num173z0"/>
    <w:rsid w:val="00336DBE"/>
    <w:rPr>
      <w:rFonts w:ascii="Arial" w:hAnsi="Arial" w:cs="Arial"/>
      <w:b w:val="0"/>
      <w:i w:val="0"/>
      <w:sz w:val="20"/>
      <w:u w:val="none"/>
    </w:rPr>
  </w:style>
  <w:style w:type="character" w:customStyle="1" w:styleId="WW8Num174z6">
    <w:name w:val="WW8Num174z6"/>
    <w:rsid w:val="00336DBE"/>
    <w:rPr>
      <w:rFonts w:ascii="Symbol" w:hAnsi="Symbol" w:cs="Times New Roman"/>
    </w:rPr>
  </w:style>
  <w:style w:type="character" w:customStyle="1" w:styleId="WW8Num174z8">
    <w:name w:val="WW8Num174z8"/>
    <w:rsid w:val="00336DBE"/>
    <w:rPr>
      <w:rFonts w:ascii="Wingdings" w:hAnsi="Wingdings" w:cs="Times New Roman"/>
    </w:rPr>
  </w:style>
  <w:style w:type="character" w:customStyle="1" w:styleId="WW8Num175z6">
    <w:name w:val="WW8Num175z6"/>
    <w:rsid w:val="00336DBE"/>
    <w:rPr>
      <w:rFonts w:ascii="Symbol" w:hAnsi="Symbol" w:cs="Times New Roman"/>
    </w:rPr>
  </w:style>
  <w:style w:type="character" w:customStyle="1" w:styleId="WW8Num175z8">
    <w:name w:val="WW8Num175z8"/>
    <w:rsid w:val="00336DBE"/>
    <w:rPr>
      <w:rFonts w:ascii="Wingdings" w:hAnsi="Wingdings" w:cs="Times New Roman"/>
    </w:rPr>
  </w:style>
  <w:style w:type="character" w:customStyle="1" w:styleId="WW8Num177z0">
    <w:name w:val="WW8Num177z0"/>
    <w:rsid w:val="00336DBE"/>
    <w:rPr>
      <w:rFonts w:ascii="Symbol" w:hAnsi="Symbol" w:cs="Symbol"/>
    </w:rPr>
  </w:style>
  <w:style w:type="character" w:customStyle="1" w:styleId="WW8Num177z1">
    <w:name w:val="WW8Num177z1"/>
    <w:rsid w:val="00336DBE"/>
    <w:rPr>
      <w:rFonts w:ascii="Courier New" w:hAnsi="Courier New" w:cs="Courier New"/>
    </w:rPr>
  </w:style>
  <w:style w:type="character" w:customStyle="1" w:styleId="WW8Num177z2">
    <w:name w:val="WW8Num177z2"/>
    <w:rsid w:val="00336DBE"/>
    <w:rPr>
      <w:rFonts w:ascii="Wingdings" w:hAnsi="Wingdings" w:cs="Wingdings"/>
    </w:rPr>
  </w:style>
  <w:style w:type="character" w:customStyle="1" w:styleId="WW8Num179z0">
    <w:name w:val="WW8Num179z0"/>
    <w:rsid w:val="00336DBE"/>
    <w:rPr>
      <w:rFonts w:ascii="Symbol" w:hAnsi="Symbol" w:cs="Symbol"/>
    </w:rPr>
  </w:style>
  <w:style w:type="character" w:customStyle="1" w:styleId="WW8Num182z0">
    <w:name w:val="WW8Num182z0"/>
    <w:rsid w:val="00336DBE"/>
    <w:rPr>
      <w:rFonts w:ascii="Arial" w:hAnsi="Arial" w:cs="Arial"/>
      <w:b w:val="0"/>
      <w:i w:val="0"/>
      <w:sz w:val="20"/>
      <w:u w:val="none"/>
    </w:rPr>
  </w:style>
  <w:style w:type="character" w:customStyle="1" w:styleId="WW8Num183z6">
    <w:name w:val="WW8Num183z6"/>
    <w:rsid w:val="00336DBE"/>
    <w:rPr>
      <w:rFonts w:ascii="Symbol" w:hAnsi="Symbol" w:cs="Times New Roman"/>
    </w:rPr>
  </w:style>
  <w:style w:type="character" w:customStyle="1" w:styleId="WW8Num183z8">
    <w:name w:val="WW8Num183z8"/>
    <w:rsid w:val="00336DBE"/>
    <w:rPr>
      <w:rFonts w:ascii="Wingdings" w:hAnsi="Wingdings" w:cs="Times New Roman"/>
    </w:rPr>
  </w:style>
  <w:style w:type="character" w:customStyle="1" w:styleId="WW8Num184z0">
    <w:name w:val="WW8Num184z0"/>
    <w:rsid w:val="00336DBE"/>
    <w:rPr>
      <w:rFonts w:ascii="Arial" w:hAnsi="Arial" w:cs="Arial"/>
      <w:b w:val="0"/>
      <w:i w:val="0"/>
      <w:sz w:val="20"/>
      <w:u w:val="none"/>
    </w:rPr>
  </w:style>
  <w:style w:type="character" w:customStyle="1" w:styleId="WW8Num186z0">
    <w:name w:val="WW8Num186z0"/>
    <w:rsid w:val="00336DBE"/>
    <w:rPr>
      <w:rFonts w:ascii="Symbol" w:hAnsi="Symbol" w:cs="Symbol"/>
    </w:rPr>
  </w:style>
  <w:style w:type="character" w:customStyle="1" w:styleId="WW8Num188z0">
    <w:name w:val="WW8Num188z0"/>
    <w:rsid w:val="00336DBE"/>
    <w:rPr>
      <w:b/>
    </w:rPr>
  </w:style>
  <w:style w:type="character" w:customStyle="1" w:styleId="WW8Num189z0">
    <w:name w:val="WW8Num189z0"/>
    <w:rsid w:val="00336DBE"/>
    <w:rPr>
      <w:rFonts w:ascii="Symbol" w:hAnsi="Symbol" w:cs="Symbol"/>
    </w:rPr>
  </w:style>
  <w:style w:type="character" w:customStyle="1" w:styleId="WW8Num191z0">
    <w:name w:val="WW8Num191z0"/>
    <w:rsid w:val="00336DBE"/>
    <w:rPr>
      <w:b/>
    </w:rPr>
  </w:style>
  <w:style w:type="character" w:customStyle="1" w:styleId="WW8Num192z0">
    <w:name w:val="WW8Num192z0"/>
    <w:rsid w:val="00336DBE"/>
    <w:rPr>
      <w:rFonts w:ascii="Wingdings" w:hAnsi="Wingdings" w:cs="Wingdings"/>
      <w:sz w:val="24"/>
    </w:rPr>
  </w:style>
  <w:style w:type="character" w:customStyle="1" w:styleId="WW8Num192z1">
    <w:name w:val="WW8Num192z1"/>
    <w:rsid w:val="00336DBE"/>
    <w:rPr>
      <w:rFonts w:ascii="Courier New" w:hAnsi="Courier New" w:cs="Courier New"/>
    </w:rPr>
  </w:style>
  <w:style w:type="character" w:customStyle="1" w:styleId="WW8Num192z2">
    <w:name w:val="WW8Num192z2"/>
    <w:rsid w:val="00336DBE"/>
    <w:rPr>
      <w:rFonts w:ascii="Wingdings" w:hAnsi="Wingdings" w:cs="Wingdings"/>
    </w:rPr>
  </w:style>
  <w:style w:type="character" w:customStyle="1" w:styleId="WW8Num192z3">
    <w:name w:val="WW8Num192z3"/>
    <w:rsid w:val="00336DBE"/>
    <w:rPr>
      <w:rFonts w:ascii="Symbol" w:hAnsi="Symbol" w:cs="Symbol"/>
    </w:rPr>
  </w:style>
  <w:style w:type="character" w:customStyle="1" w:styleId="WW8Num193z0">
    <w:name w:val="WW8Num193z0"/>
    <w:rsid w:val="00336DBE"/>
    <w:rPr>
      <w:rFonts w:ascii="Symbol" w:hAnsi="Symbol" w:cs="Symbol"/>
    </w:rPr>
  </w:style>
  <w:style w:type="character" w:customStyle="1" w:styleId="WW8Num193z1">
    <w:name w:val="WW8Num193z1"/>
    <w:rsid w:val="00336DBE"/>
    <w:rPr>
      <w:rFonts w:ascii="Courier New" w:hAnsi="Courier New" w:cs="Courier New"/>
    </w:rPr>
  </w:style>
  <w:style w:type="character" w:customStyle="1" w:styleId="WW8Num193z2">
    <w:name w:val="WW8Num193z2"/>
    <w:rsid w:val="00336DBE"/>
    <w:rPr>
      <w:rFonts w:ascii="Wingdings" w:hAnsi="Wingdings" w:cs="Wingdings"/>
    </w:rPr>
  </w:style>
  <w:style w:type="character" w:customStyle="1" w:styleId="WW8Num201z6">
    <w:name w:val="WW8Num201z6"/>
    <w:rsid w:val="00336DBE"/>
    <w:rPr>
      <w:rFonts w:ascii="Symbol" w:hAnsi="Symbol" w:cs="Symbol"/>
    </w:rPr>
  </w:style>
  <w:style w:type="character" w:customStyle="1" w:styleId="WW8Num201z8">
    <w:name w:val="WW8Num201z8"/>
    <w:rsid w:val="00336DBE"/>
    <w:rPr>
      <w:rFonts w:ascii="Wingdings" w:hAnsi="Wingdings" w:cs="Wingdings"/>
    </w:rPr>
  </w:style>
  <w:style w:type="character" w:customStyle="1" w:styleId="WW8Num203z0">
    <w:name w:val="WW8Num203z0"/>
    <w:rsid w:val="00336DBE"/>
    <w:rPr>
      <w:rFonts w:ascii="Symbol" w:hAnsi="Symbol" w:cs="Symbol"/>
    </w:rPr>
  </w:style>
  <w:style w:type="character" w:customStyle="1" w:styleId="WW8Num203z1">
    <w:name w:val="WW8Num203z1"/>
    <w:rsid w:val="00336DBE"/>
    <w:rPr>
      <w:rFonts w:ascii="Courier New" w:hAnsi="Courier New" w:cs="Courier New"/>
    </w:rPr>
  </w:style>
  <w:style w:type="character" w:customStyle="1" w:styleId="WW8Num203z2">
    <w:name w:val="WW8Num203z2"/>
    <w:rsid w:val="00336DBE"/>
    <w:rPr>
      <w:rFonts w:ascii="Wingdings" w:hAnsi="Wingdings" w:cs="Wingdings"/>
    </w:rPr>
  </w:style>
  <w:style w:type="character" w:customStyle="1" w:styleId="WW8Num204z6">
    <w:name w:val="WW8Num204z6"/>
    <w:rsid w:val="00336DBE"/>
    <w:rPr>
      <w:rFonts w:ascii="Symbol" w:hAnsi="Symbol" w:cs="Times New Roman"/>
    </w:rPr>
  </w:style>
  <w:style w:type="character" w:customStyle="1" w:styleId="WW8Num204z8">
    <w:name w:val="WW8Num204z8"/>
    <w:rsid w:val="00336DBE"/>
    <w:rPr>
      <w:rFonts w:ascii="Wingdings" w:hAnsi="Wingdings" w:cs="Times New Roman"/>
    </w:rPr>
  </w:style>
  <w:style w:type="character" w:customStyle="1" w:styleId="WW8Num205z0">
    <w:name w:val="WW8Num205z0"/>
    <w:rsid w:val="00336DBE"/>
    <w:rPr>
      <w:rFonts w:ascii="Symbol" w:hAnsi="Symbol" w:cs="Symbol"/>
    </w:rPr>
  </w:style>
  <w:style w:type="character" w:customStyle="1" w:styleId="WW8Num207z0">
    <w:name w:val="WW8Num207z0"/>
    <w:rsid w:val="00336DBE"/>
    <w:rPr>
      <w:rFonts w:ascii="Times New Roman" w:hAnsi="Times New Roman" w:cs="Times New Roman"/>
    </w:rPr>
  </w:style>
  <w:style w:type="character" w:customStyle="1" w:styleId="WW8Num208z1">
    <w:name w:val="WW8Num208z1"/>
    <w:rsid w:val="00336DBE"/>
    <w:rPr>
      <w:rFonts w:ascii="Arial" w:eastAsia="Times New Roman" w:hAnsi="Arial" w:cs="Arial"/>
    </w:rPr>
  </w:style>
  <w:style w:type="character" w:customStyle="1" w:styleId="WW8Num210z0">
    <w:name w:val="WW8Num210z0"/>
    <w:rsid w:val="00336DBE"/>
    <w:rPr>
      <w:rFonts w:ascii="Wingdings" w:hAnsi="Wingdings" w:cs="Wingdings"/>
      <w:sz w:val="24"/>
    </w:rPr>
  </w:style>
  <w:style w:type="character" w:customStyle="1" w:styleId="WW8Num210z1">
    <w:name w:val="WW8Num210z1"/>
    <w:rsid w:val="00336DBE"/>
    <w:rPr>
      <w:rFonts w:ascii="Courier New" w:hAnsi="Courier New" w:cs="Courier New"/>
    </w:rPr>
  </w:style>
  <w:style w:type="character" w:customStyle="1" w:styleId="WW8Num210z2">
    <w:name w:val="WW8Num210z2"/>
    <w:rsid w:val="00336DBE"/>
    <w:rPr>
      <w:rFonts w:ascii="Wingdings" w:hAnsi="Wingdings" w:cs="Wingdings"/>
    </w:rPr>
  </w:style>
  <w:style w:type="character" w:customStyle="1" w:styleId="WW8Num210z3">
    <w:name w:val="WW8Num210z3"/>
    <w:rsid w:val="00336DBE"/>
    <w:rPr>
      <w:rFonts w:ascii="Symbol" w:hAnsi="Symbol" w:cs="Symbol"/>
    </w:rPr>
  </w:style>
  <w:style w:type="character" w:customStyle="1" w:styleId="WW8Num212z0">
    <w:name w:val="WW8Num212z0"/>
    <w:rsid w:val="00336DBE"/>
    <w:rPr>
      <w:rFonts w:ascii="Arial" w:hAnsi="Arial" w:cs="Arial"/>
      <w:b w:val="0"/>
      <w:i w:val="0"/>
      <w:sz w:val="20"/>
      <w:u w:val="none"/>
    </w:rPr>
  </w:style>
  <w:style w:type="character" w:customStyle="1" w:styleId="WW8Num213z6">
    <w:name w:val="WW8Num213z6"/>
    <w:rsid w:val="00336DBE"/>
    <w:rPr>
      <w:rFonts w:ascii="Symbol" w:hAnsi="Symbol" w:cs="Times New Roman"/>
    </w:rPr>
  </w:style>
  <w:style w:type="character" w:customStyle="1" w:styleId="WW8Num213z8">
    <w:name w:val="WW8Num213z8"/>
    <w:rsid w:val="00336DBE"/>
    <w:rPr>
      <w:rFonts w:ascii="Wingdings" w:hAnsi="Wingdings" w:cs="Times New Roman"/>
    </w:rPr>
  </w:style>
  <w:style w:type="character" w:customStyle="1" w:styleId="WW8Num215z0">
    <w:name w:val="WW8Num215z0"/>
    <w:rsid w:val="00336DBE"/>
    <w:rPr>
      <w:rFonts w:ascii="Arial" w:hAnsi="Arial" w:cs="Arial"/>
      <w:b w:val="0"/>
      <w:i w:val="0"/>
      <w:sz w:val="20"/>
      <w:u w:val="none"/>
    </w:rPr>
  </w:style>
  <w:style w:type="character" w:customStyle="1" w:styleId="WW8Num216z0">
    <w:name w:val="WW8Num216z0"/>
    <w:rsid w:val="00336DBE"/>
    <w:rPr>
      <w:rFonts w:ascii="Courier New" w:hAnsi="Courier New" w:cs="Courier New"/>
      <w:b w:val="0"/>
      <w:i w:val="0"/>
      <w:sz w:val="22"/>
      <w:u w:val="none"/>
    </w:rPr>
  </w:style>
  <w:style w:type="character" w:customStyle="1" w:styleId="WW8Num218z6">
    <w:name w:val="WW8Num218z6"/>
    <w:rsid w:val="00336DBE"/>
    <w:rPr>
      <w:rFonts w:ascii="Symbol" w:hAnsi="Symbol" w:cs="Times New Roman"/>
    </w:rPr>
  </w:style>
  <w:style w:type="character" w:customStyle="1" w:styleId="WW8Num218z8">
    <w:name w:val="WW8Num218z8"/>
    <w:rsid w:val="00336DBE"/>
    <w:rPr>
      <w:rFonts w:ascii="Wingdings" w:hAnsi="Wingdings" w:cs="Times New Roman"/>
    </w:rPr>
  </w:style>
  <w:style w:type="character" w:customStyle="1" w:styleId="WW8Num219z0">
    <w:name w:val="WW8Num219z0"/>
    <w:rsid w:val="00336DBE"/>
    <w:rPr>
      <w:rFonts w:ascii="Symbol" w:hAnsi="Symbol" w:cs="Symbol"/>
    </w:rPr>
  </w:style>
  <w:style w:type="character" w:customStyle="1" w:styleId="WW8Num221z0">
    <w:name w:val="WW8Num221z0"/>
    <w:rsid w:val="00336DBE"/>
    <w:rPr>
      <w:rFonts w:ascii="Symbol" w:hAnsi="Symbol" w:cs="Symbol"/>
    </w:rPr>
  </w:style>
  <w:style w:type="character" w:customStyle="1" w:styleId="WW8Num222z0">
    <w:name w:val="WW8Num222z0"/>
    <w:rsid w:val="00336DBE"/>
    <w:rPr>
      <w:rFonts w:ascii="Symbol" w:hAnsi="Symbol" w:cs="Symbol"/>
    </w:rPr>
  </w:style>
  <w:style w:type="character" w:customStyle="1" w:styleId="WW8Num222z1">
    <w:name w:val="WW8Num222z1"/>
    <w:rsid w:val="00336DBE"/>
    <w:rPr>
      <w:rFonts w:ascii="Courier New" w:hAnsi="Courier New" w:cs="Courier New"/>
    </w:rPr>
  </w:style>
  <w:style w:type="character" w:customStyle="1" w:styleId="WW8Num222z2">
    <w:name w:val="WW8Num222z2"/>
    <w:rsid w:val="00336DBE"/>
    <w:rPr>
      <w:rFonts w:ascii="Wingdings" w:hAnsi="Wingdings" w:cs="Wingdings"/>
    </w:rPr>
  </w:style>
  <w:style w:type="character" w:customStyle="1" w:styleId="WW8Num226z0">
    <w:name w:val="WW8Num226z0"/>
    <w:rsid w:val="00336DBE"/>
    <w:rPr>
      <w:rFonts w:ascii="Wingdings" w:hAnsi="Wingdings" w:cs="Wingdings"/>
    </w:rPr>
  </w:style>
  <w:style w:type="character" w:customStyle="1" w:styleId="WW8Num228z0">
    <w:name w:val="WW8Num228z0"/>
    <w:rsid w:val="00336DBE"/>
    <w:rPr>
      <w:rFonts w:ascii="Arial" w:hAnsi="Arial" w:cs="Arial"/>
      <w:b w:val="0"/>
      <w:i w:val="0"/>
      <w:sz w:val="20"/>
      <w:u w:val="none"/>
    </w:rPr>
  </w:style>
  <w:style w:type="character" w:customStyle="1" w:styleId="WW8Num229z6">
    <w:name w:val="WW8Num229z6"/>
    <w:rsid w:val="00336DBE"/>
    <w:rPr>
      <w:rFonts w:ascii="Symbol" w:hAnsi="Symbol" w:cs="Times New Roman"/>
    </w:rPr>
  </w:style>
  <w:style w:type="character" w:customStyle="1" w:styleId="WW8Num229z8">
    <w:name w:val="WW8Num229z8"/>
    <w:rsid w:val="00336DBE"/>
    <w:rPr>
      <w:rFonts w:ascii="Wingdings" w:hAnsi="Wingdings" w:cs="Times New Roman"/>
    </w:rPr>
  </w:style>
  <w:style w:type="character" w:customStyle="1" w:styleId="WW8Num232z0">
    <w:name w:val="WW8Num232z0"/>
    <w:rsid w:val="00336DBE"/>
    <w:rPr>
      <w:rFonts w:ascii="ZapfDingbats BT" w:hAnsi="ZapfDingbats BT" w:cs="ZapfDingbats BT"/>
      <w:sz w:val="16"/>
    </w:rPr>
  </w:style>
  <w:style w:type="character" w:customStyle="1" w:styleId="WW8Num234z0">
    <w:name w:val="WW8Num234z0"/>
    <w:rsid w:val="00336DBE"/>
    <w:rPr>
      <w:rFonts w:ascii="Symbol" w:hAnsi="Symbol" w:cs="Symbol"/>
    </w:rPr>
  </w:style>
  <w:style w:type="character" w:customStyle="1" w:styleId="WW8Num234z1">
    <w:name w:val="WW8Num234z1"/>
    <w:rsid w:val="00336DBE"/>
    <w:rPr>
      <w:rFonts w:ascii="Courier New" w:hAnsi="Courier New" w:cs="Courier New"/>
    </w:rPr>
  </w:style>
  <w:style w:type="character" w:customStyle="1" w:styleId="WW8Num234z2">
    <w:name w:val="WW8Num234z2"/>
    <w:rsid w:val="00336DBE"/>
    <w:rPr>
      <w:rFonts w:ascii="Wingdings" w:hAnsi="Wingdings" w:cs="Wingdings"/>
    </w:rPr>
  </w:style>
  <w:style w:type="character" w:customStyle="1" w:styleId="WW8Num235z0">
    <w:name w:val="WW8Num235z0"/>
    <w:rsid w:val="00336DBE"/>
    <w:rPr>
      <w:rFonts w:ascii="Arial" w:hAnsi="Arial" w:cs="Arial"/>
      <w:b w:val="0"/>
      <w:i w:val="0"/>
      <w:sz w:val="20"/>
      <w:u w:val="none"/>
    </w:rPr>
  </w:style>
  <w:style w:type="character" w:customStyle="1" w:styleId="WW8Num237z0">
    <w:name w:val="WW8Num237z0"/>
    <w:rsid w:val="00336DBE"/>
    <w:rPr>
      <w:rFonts w:ascii="Arial" w:hAnsi="Arial" w:cs="Arial"/>
      <w:b w:val="0"/>
      <w:i w:val="0"/>
      <w:sz w:val="20"/>
      <w:u w:val="none"/>
    </w:rPr>
  </w:style>
  <w:style w:type="character" w:customStyle="1" w:styleId="WW8Num238z0">
    <w:name w:val="WW8Num238z0"/>
    <w:rsid w:val="00336DBE"/>
    <w:rPr>
      <w:rFonts w:ascii="Arial" w:hAnsi="Arial" w:cs="Arial"/>
      <w:b w:val="0"/>
      <w:i w:val="0"/>
      <w:sz w:val="24"/>
      <w:u w:val="none"/>
    </w:rPr>
  </w:style>
  <w:style w:type="character" w:customStyle="1" w:styleId="WW8Num239z0">
    <w:name w:val="WW8Num239z0"/>
    <w:rsid w:val="00336DBE"/>
    <w:rPr>
      <w:rFonts w:ascii="Times New Roman" w:hAnsi="Times New Roman" w:cs="Times New Roman"/>
    </w:rPr>
  </w:style>
  <w:style w:type="character" w:customStyle="1" w:styleId="WW8Num242z0">
    <w:name w:val="WW8Num242z0"/>
    <w:rsid w:val="00336DBE"/>
    <w:rPr>
      <w:rFonts w:ascii="Symbol" w:hAnsi="Symbol" w:cs="Symbol"/>
    </w:rPr>
  </w:style>
  <w:style w:type="character" w:customStyle="1" w:styleId="WW8Num246z0">
    <w:name w:val="WW8Num246z0"/>
    <w:rsid w:val="00336DBE"/>
    <w:rPr>
      <w:rFonts w:ascii="Symbol" w:hAnsi="Symbol" w:cs="Symbol"/>
    </w:rPr>
  </w:style>
  <w:style w:type="character" w:customStyle="1" w:styleId="WW8Num249z0">
    <w:name w:val="WW8Num249z0"/>
    <w:rsid w:val="00336DBE"/>
    <w:rPr>
      <w:rFonts w:ascii="Arial" w:hAnsi="Arial" w:cs="Arial"/>
      <w:b w:val="0"/>
      <w:i w:val="0"/>
      <w:sz w:val="20"/>
      <w:u w:val="none"/>
    </w:rPr>
  </w:style>
  <w:style w:type="character" w:customStyle="1" w:styleId="WW8Num253z0">
    <w:name w:val="WW8Num253z0"/>
    <w:rsid w:val="00336DBE"/>
    <w:rPr>
      <w:rFonts w:ascii="Arial" w:hAnsi="Arial" w:cs="Arial"/>
      <w:b w:val="0"/>
      <w:i w:val="0"/>
      <w:sz w:val="24"/>
      <w:u w:val="none"/>
    </w:rPr>
  </w:style>
  <w:style w:type="character" w:customStyle="1" w:styleId="WW8Num254z0">
    <w:name w:val="WW8Num254z0"/>
    <w:rsid w:val="00336DBE"/>
    <w:rPr>
      <w:rFonts w:ascii="Symbol" w:hAnsi="Symbol" w:cs="Symbol"/>
    </w:rPr>
  </w:style>
  <w:style w:type="character" w:customStyle="1" w:styleId="WW8Num256z0">
    <w:name w:val="WW8Num256z0"/>
    <w:rsid w:val="00336DBE"/>
    <w:rPr>
      <w:rFonts w:ascii="Arial" w:hAnsi="Arial" w:cs="Arial"/>
      <w:b w:val="0"/>
      <w:i w:val="0"/>
      <w:sz w:val="20"/>
      <w:u w:val="none"/>
    </w:rPr>
  </w:style>
  <w:style w:type="character" w:customStyle="1" w:styleId="WW8Num258z6">
    <w:name w:val="WW8Num258z6"/>
    <w:rsid w:val="00336DBE"/>
    <w:rPr>
      <w:rFonts w:ascii="Symbol" w:hAnsi="Symbol" w:cs="Symbol"/>
    </w:rPr>
  </w:style>
  <w:style w:type="character" w:customStyle="1" w:styleId="WW8Num258z8">
    <w:name w:val="WW8Num258z8"/>
    <w:rsid w:val="00336DBE"/>
    <w:rPr>
      <w:rFonts w:ascii="Wingdings" w:hAnsi="Wingdings" w:cs="Wingdings"/>
    </w:rPr>
  </w:style>
  <w:style w:type="character" w:customStyle="1" w:styleId="WW8Num263z0">
    <w:name w:val="WW8Num263z0"/>
    <w:rsid w:val="00336DBE"/>
    <w:rPr>
      <w:rFonts w:ascii="Arial" w:hAnsi="Arial" w:cs="Arial"/>
      <w:b w:val="0"/>
      <w:i w:val="0"/>
      <w:sz w:val="20"/>
      <w:u w:val="none"/>
    </w:rPr>
  </w:style>
  <w:style w:type="character" w:customStyle="1" w:styleId="WW8Num264z0">
    <w:name w:val="WW8Num264z0"/>
    <w:rsid w:val="00336DBE"/>
    <w:rPr>
      <w:rFonts w:ascii="Symbol" w:hAnsi="Symbol" w:cs="Symbol"/>
    </w:rPr>
  </w:style>
  <w:style w:type="character" w:customStyle="1" w:styleId="WW8Num264z1">
    <w:name w:val="WW8Num264z1"/>
    <w:rsid w:val="00336DBE"/>
    <w:rPr>
      <w:rFonts w:ascii="Courier New" w:hAnsi="Courier New" w:cs="Courier New"/>
    </w:rPr>
  </w:style>
  <w:style w:type="character" w:customStyle="1" w:styleId="WW8Num264z2">
    <w:name w:val="WW8Num264z2"/>
    <w:rsid w:val="00336DBE"/>
    <w:rPr>
      <w:rFonts w:ascii="Wingdings" w:hAnsi="Wingdings" w:cs="Wingdings"/>
    </w:rPr>
  </w:style>
  <w:style w:type="character" w:customStyle="1" w:styleId="WW8Num265z0">
    <w:name w:val="WW8Num265z0"/>
    <w:rsid w:val="00336DBE"/>
    <w:rPr>
      <w:rFonts w:ascii="Arial" w:hAnsi="Arial" w:cs="Arial"/>
      <w:b w:val="0"/>
      <w:i w:val="0"/>
      <w:sz w:val="20"/>
      <w:u w:val="none"/>
    </w:rPr>
  </w:style>
  <w:style w:type="character" w:customStyle="1" w:styleId="WW8Num267z0">
    <w:name w:val="WW8Num267z0"/>
    <w:rsid w:val="00336DBE"/>
    <w:rPr>
      <w:rFonts w:ascii="Symbol" w:hAnsi="Symbol" w:cs="Symbol"/>
    </w:rPr>
  </w:style>
  <w:style w:type="character" w:customStyle="1" w:styleId="WW8Num268z0">
    <w:name w:val="WW8Num268z0"/>
    <w:rsid w:val="00336DBE"/>
    <w:rPr>
      <w:rFonts w:ascii="Symbol" w:hAnsi="Symbol" w:cs="Symbol"/>
    </w:rPr>
  </w:style>
  <w:style w:type="character" w:customStyle="1" w:styleId="WW8Num271z0">
    <w:name w:val="WW8Num271z0"/>
    <w:rsid w:val="00336DBE"/>
    <w:rPr>
      <w:rFonts w:ascii="Arial" w:hAnsi="Arial" w:cs="Arial"/>
      <w:b w:val="0"/>
      <w:i w:val="0"/>
      <w:sz w:val="20"/>
      <w:u w:val="none"/>
    </w:rPr>
  </w:style>
  <w:style w:type="character" w:customStyle="1" w:styleId="WW8Num272z0">
    <w:name w:val="WW8Num272z0"/>
    <w:rsid w:val="00336DBE"/>
    <w:rPr>
      <w:rFonts w:ascii="Symbol" w:hAnsi="Symbol" w:cs="Symbol"/>
    </w:rPr>
  </w:style>
  <w:style w:type="character" w:customStyle="1" w:styleId="WW8Num279z0">
    <w:name w:val="WW8Num279z0"/>
    <w:rsid w:val="00336DBE"/>
    <w:rPr>
      <w:rFonts w:ascii="Arial" w:hAnsi="Arial" w:cs="Arial"/>
      <w:b w:val="0"/>
      <w:i w:val="0"/>
      <w:sz w:val="20"/>
      <w:u w:val="none"/>
    </w:rPr>
  </w:style>
  <w:style w:type="character" w:customStyle="1" w:styleId="WW8Num282z0">
    <w:name w:val="WW8Num282z0"/>
    <w:rsid w:val="00336DBE"/>
    <w:rPr>
      <w:rFonts w:ascii="Arial" w:hAnsi="Arial" w:cs="Arial"/>
      <w:b w:val="0"/>
      <w:i w:val="0"/>
      <w:sz w:val="20"/>
      <w:u w:val="none"/>
    </w:rPr>
  </w:style>
  <w:style w:type="character" w:customStyle="1" w:styleId="WW8Num283z6">
    <w:name w:val="WW8Num283z6"/>
    <w:rsid w:val="00336DBE"/>
    <w:rPr>
      <w:rFonts w:ascii="Symbol" w:hAnsi="Symbol" w:cs="Times New Roman"/>
    </w:rPr>
  </w:style>
  <w:style w:type="character" w:customStyle="1" w:styleId="WW8Num283z8">
    <w:name w:val="WW8Num283z8"/>
    <w:rsid w:val="00336DBE"/>
    <w:rPr>
      <w:rFonts w:ascii="Wingdings" w:hAnsi="Wingdings" w:cs="Times New Roman"/>
    </w:rPr>
  </w:style>
  <w:style w:type="character" w:customStyle="1" w:styleId="WW8Num284z6">
    <w:name w:val="WW8Num284z6"/>
    <w:rsid w:val="00336DBE"/>
    <w:rPr>
      <w:rFonts w:ascii="Symbol" w:hAnsi="Symbol" w:cs="Symbol"/>
    </w:rPr>
  </w:style>
  <w:style w:type="character" w:customStyle="1" w:styleId="WW8Num284z8">
    <w:name w:val="WW8Num284z8"/>
    <w:rsid w:val="00336DBE"/>
    <w:rPr>
      <w:rFonts w:ascii="Wingdings" w:hAnsi="Wingdings" w:cs="Wingdings"/>
    </w:rPr>
  </w:style>
  <w:style w:type="character" w:customStyle="1" w:styleId="WW8Num286z0">
    <w:name w:val="WW8Num286z0"/>
    <w:rsid w:val="00336DBE"/>
    <w:rPr>
      <w:rFonts w:ascii="Symbol" w:hAnsi="Symbol" w:cs="Symbol"/>
    </w:rPr>
  </w:style>
  <w:style w:type="character" w:customStyle="1" w:styleId="WW8Num290z0">
    <w:name w:val="WW8Num290z0"/>
    <w:rsid w:val="00336DBE"/>
    <w:rPr>
      <w:rFonts w:ascii="Symbol" w:hAnsi="Symbol" w:cs="Symbol"/>
    </w:rPr>
  </w:style>
  <w:style w:type="character" w:customStyle="1" w:styleId="WW8Num290z1">
    <w:name w:val="WW8Num290z1"/>
    <w:rsid w:val="00336DBE"/>
    <w:rPr>
      <w:rFonts w:ascii="Courier New" w:hAnsi="Courier New" w:cs="Courier New"/>
    </w:rPr>
  </w:style>
  <w:style w:type="character" w:customStyle="1" w:styleId="WW8Num290z2">
    <w:name w:val="WW8Num290z2"/>
    <w:rsid w:val="00336DBE"/>
    <w:rPr>
      <w:rFonts w:ascii="Wingdings" w:hAnsi="Wingdings" w:cs="Wingdings"/>
    </w:rPr>
  </w:style>
  <w:style w:type="character" w:customStyle="1" w:styleId="WW8Num291z0">
    <w:name w:val="WW8Num291z0"/>
    <w:rsid w:val="00336DBE"/>
    <w:rPr>
      <w:rFonts w:ascii="Symbol" w:hAnsi="Symbol" w:cs="Symbol"/>
    </w:rPr>
  </w:style>
  <w:style w:type="character" w:customStyle="1" w:styleId="WW8Num300z0">
    <w:name w:val="WW8Num300z0"/>
    <w:rsid w:val="00336DBE"/>
    <w:rPr>
      <w:rFonts w:ascii="Symbol" w:hAnsi="Symbol" w:cs="Symbol"/>
    </w:rPr>
  </w:style>
  <w:style w:type="character" w:customStyle="1" w:styleId="WW8Num302z0">
    <w:name w:val="WW8Num302z0"/>
    <w:rsid w:val="00336DBE"/>
    <w:rPr>
      <w:rFonts w:ascii="Symbol" w:hAnsi="Symbol" w:cs="Symbol"/>
    </w:rPr>
  </w:style>
  <w:style w:type="character" w:customStyle="1" w:styleId="WW8Num306z6">
    <w:name w:val="WW8Num306z6"/>
    <w:rsid w:val="00336DBE"/>
    <w:rPr>
      <w:rFonts w:ascii="Symbol" w:hAnsi="Symbol" w:cs="Times New Roman"/>
    </w:rPr>
  </w:style>
  <w:style w:type="character" w:customStyle="1" w:styleId="WW8Num306z8">
    <w:name w:val="WW8Num306z8"/>
    <w:rsid w:val="00336DBE"/>
    <w:rPr>
      <w:rFonts w:ascii="Wingdings" w:hAnsi="Wingdings" w:cs="Times New Roman"/>
    </w:rPr>
  </w:style>
  <w:style w:type="character" w:customStyle="1" w:styleId="WW8Num307z0">
    <w:name w:val="WW8Num307z0"/>
    <w:rsid w:val="00336DBE"/>
    <w:rPr>
      <w:b/>
    </w:rPr>
  </w:style>
  <w:style w:type="character" w:customStyle="1" w:styleId="WW8Num308z0">
    <w:name w:val="WW8Num308z0"/>
    <w:rsid w:val="00336DBE"/>
    <w:rPr>
      <w:rFonts w:ascii="Arial" w:hAnsi="Arial" w:cs="Arial"/>
      <w:b w:val="0"/>
      <w:i w:val="0"/>
      <w:sz w:val="20"/>
      <w:u w:val="none"/>
    </w:rPr>
  </w:style>
  <w:style w:type="character" w:customStyle="1" w:styleId="WW8Num309z0">
    <w:name w:val="WW8Num309z0"/>
    <w:rsid w:val="00336DBE"/>
    <w:rPr>
      <w:rFonts w:ascii="Wingdings" w:hAnsi="Wingdings" w:cs="Wingdings"/>
      <w:sz w:val="24"/>
    </w:rPr>
  </w:style>
  <w:style w:type="character" w:customStyle="1" w:styleId="WW8Num309z1">
    <w:name w:val="WW8Num309z1"/>
    <w:rsid w:val="00336DBE"/>
    <w:rPr>
      <w:rFonts w:ascii="Courier New" w:hAnsi="Courier New" w:cs="Courier New"/>
    </w:rPr>
  </w:style>
  <w:style w:type="character" w:customStyle="1" w:styleId="WW8Num309z2">
    <w:name w:val="WW8Num309z2"/>
    <w:rsid w:val="00336DBE"/>
    <w:rPr>
      <w:rFonts w:ascii="Wingdings" w:hAnsi="Wingdings" w:cs="Wingdings"/>
    </w:rPr>
  </w:style>
  <w:style w:type="character" w:customStyle="1" w:styleId="WW8Num309z3">
    <w:name w:val="WW8Num309z3"/>
    <w:rsid w:val="00336DBE"/>
    <w:rPr>
      <w:rFonts w:ascii="Symbol" w:hAnsi="Symbol" w:cs="Symbol"/>
    </w:rPr>
  </w:style>
  <w:style w:type="character" w:customStyle="1" w:styleId="WW8Num313z0">
    <w:name w:val="WW8Num313z0"/>
    <w:rsid w:val="00336DBE"/>
    <w:rPr>
      <w:rFonts w:ascii="Symbol" w:hAnsi="Symbol" w:cs="Symbol"/>
    </w:rPr>
  </w:style>
  <w:style w:type="character" w:customStyle="1" w:styleId="WW8Num313z1">
    <w:name w:val="WW8Num313z1"/>
    <w:rsid w:val="00336DBE"/>
    <w:rPr>
      <w:rFonts w:ascii="Courier New" w:hAnsi="Courier New" w:cs="Courier New"/>
    </w:rPr>
  </w:style>
  <w:style w:type="character" w:customStyle="1" w:styleId="WW8Num313z2">
    <w:name w:val="WW8Num313z2"/>
    <w:rsid w:val="00336DBE"/>
    <w:rPr>
      <w:rFonts w:ascii="Wingdings" w:hAnsi="Wingdings" w:cs="Wingdings"/>
    </w:rPr>
  </w:style>
  <w:style w:type="character" w:customStyle="1" w:styleId="WW8Num314z0">
    <w:name w:val="WW8Num314z0"/>
    <w:rsid w:val="00336DBE"/>
    <w:rPr>
      <w:rFonts w:ascii="Wingdings" w:hAnsi="Wingdings" w:cs="Wingdings"/>
      <w:color w:val="000000"/>
      <w:sz w:val="20"/>
    </w:rPr>
  </w:style>
  <w:style w:type="character" w:customStyle="1" w:styleId="WW8Num315z0">
    <w:name w:val="WW8Num315z0"/>
    <w:rsid w:val="00336DBE"/>
    <w:rPr>
      <w:b/>
    </w:rPr>
  </w:style>
  <w:style w:type="character" w:customStyle="1" w:styleId="WW8Num316z0">
    <w:name w:val="WW8Num316z0"/>
    <w:rsid w:val="00336DBE"/>
    <w:rPr>
      <w:rFonts w:ascii="Symbol" w:hAnsi="Symbol" w:cs="Symbol"/>
    </w:rPr>
  </w:style>
  <w:style w:type="character" w:customStyle="1" w:styleId="WW8Num316z1">
    <w:name w:val="WW8Num316z1"/>
    <w:rsid w:val="00336DBE"/>
    <w:rPr>
      <w:rFonts w:ascii="Courier New" w:hAnsi="Courier New" w:cs="Courier New"/>
    </w:rPr>
  </w:style>
  <w:style w:type="character" w:customStyle="1" w:styleId="WW8Num316z2">
    <w:name w:val="WW8Num316z2"/>
    <w:rsid w:val="00336DBE"/>
    <w:rPr>
      <w:rFonts w:ascii="Wingdings" w:hAnsi="Wingdings" w:cs="Wingdings"/>
    </w:rPr>
  </w:style>
  <w:style w:type="character" w:customStyle="1" w:styleId="WW8Num317z0">
    <w:name w:val="WW8Num317z0"/>
    <w:rsid w:val="00336DBE"/>
    <w:rPr>
      <w:rFonts w:ascii="Arial" w:hAnsi="Arial" w:cs="Arial"/>
      <w:b w:val="0"/>
      <w:i w:val="0"/>
      <w:sz w:val="20"/>
      <w:u w:val="none"/>
    </w:rPr>
  </w:style>
  <w:style w:type="character" w:customStyle="1" w:styleId="WW8Num323z0">
    <w:name w:val="WW8Num323z0"/>
    <w:rsid w:val="00336DBE"/>
    <w:rPr>
      <w:rFonts w:ascii="Wingdings" w:hAnsi="Wingdings" w:cs="Wingdings"/>
      <w:color w:val="auto"/>
      <w:sz w:val="20"/>
    </w:rPr>
  </w:style>
  <w:style w:type="character" w:customStyle="1" w:styleId="WW8Num326z0">
    <w:name w:val="WW8Num326z0"/>
    <w:rsid w:val="00336DBE"/>
    <w:rPr>
      <w:rFonts w:ascii="Wingdings" w:hAnsi="Wingdings" w:cs="Wingdings"/>
      <w:sz w:val="20"/>
    </w:rPr>
  </w:style>
  <w:style w:type="character" w:customStyle="1" w:styleId="WW8Num326z1">
    <w:name w:val="WW8Num326z1"/>
    <w:rsid w:val="00336DBE"/>
    <w:rPr>
      <w:rFonts w:ascii="Courier New" w:hAnsi="Courier New" w:cs="Courier New"/>
    </w:rPr>
  </w:style>
  <w:style w:type="character" w:customStyle="1" w:styleId="WW8Num326z2">
    <w:name w:val="WW8Num326z2"/>
    <w:rsid w:val="00336DBE"/>
    <w:rPr>
      <w:rFonts w:ascii="Wingdings" w:hAnsi="Wingdings" w:cs="Wingdings"/>
    </w:rPr>
  </w:style>
  <w:style w:type="character" w:customStyle="1" w:styleId="WW8Num326z3">
    <w:name w:val="WW8Num326z3"/>
    <w:rsid w:val="00336DBE"/>
    <w:rPr>
      <w:rFonts w:ascii="Symbol" w:hAnsi="Symbol" w:cs="Symbol"/>
    </w:rPr>
  </w:style>
  <w:style w:type="character" w:customStyle="1" w:styleId="WW8Num327z0">
    <w:name w:val="WW8Num327z0"/>
    <w:rsid w:val="00336DBE"/>
    <w:rPr>
      <w:rFonts w:ascii="Symbol" w:hAnsi="Symbol" w:cs="Symbol"/>
      <w:sz w:val="20"/>
    </w:rPr>
  </w:style>
  <w:style w:type="character" w:customStyle="1" w:styleId="WW8Num327z1">
    <w:name w:val="WW8Num327z1"/>
    <w:rsid w:val="00336DBE"/>
    <w:rPr>
      <w:rFonts w:ascii="Courier New" w:hAnsi="Courier New" w:cs="Courier New"/>
      <w:sz w:val="20"/>
    </w:rPr>
  </w:style>
  <w:style w:type="character" w:customStyle="1" w:styleId="WW8Num327z2">
    <w:name w:val="WW8Num327z2"/>
    <w:rsid w:val="00336DBE"/>
    <w:rPr>
      <w:rFonts w:ascii="Wingdings" w:hAnsi="Wingdings" w:cs="Wingdings"/>
      <w:sz w:val="20"/>
    </w:rPr>
  </w:style>
  <w:style w:type="character" w:customStyle="1" w:styleId="WW8Num329z0">
    <w:name w:val="WW8Num329z0"/>
    <w:rsid w:val="00336DBE"/>
    <w:rPr>
      <w:rFonts w:ascii="Arial" w:hAnsi="Arial" w:cs="Arial"/>
      <w:b w:val="0"/>
      <w:i w:val="0"/>
      <w:sz w:val="20"/>
      <w:u w:val="none"/>
    </w:rPr>
  </w:style>
  <w:style w:type="character" w:customStyle="1" w:styleId="WW8Num330z0">
    <w:name w:val="WW8Num330z0"/>
    <w:rsid w:val="00336DBE"/>
    <w:rPr>
      <w:rFonts w:ascii="Times New Roman" w:eastAsia="Times New Roman" w:hAnsi="Times New Roman" w:cs="Times New Roman"/>
      <w:b w:val="0"/>
    </w:rPr>
  </w:style>
  <w:style w:type="character" w:customStyle="1" w:styleId="WW8Num330z1">
    <w:name w:val="WW8Num330z1"/>
    <w:rsid w:val="00336DBE"/>
    <w:rPr>
      <w:b w:val="0"/>
    </w:rPr>
  </w:style>
  <w:style w:type="character" w:customStyle="1" w:styleId="WW8Num333z0">
    <w:name w:val="WW8Num333z0"/>
    <w:rsid w:val="00336DBE"/>
    <w:rPr>
      <w:rFonts w:ascii="Arial" w:hAnsi="Arial" w:cs="Arial"/>
      <w:b w:val="0"/>
      <w:i w:val="0"/>
      <w:sz w:val="20"/>
      <w:u w:val="none"/>
    </w:rPr>
  </w:style>
  <w:style w:type="character" w:customStyle="1" w:styleId="WW8Num334z0">
    <w:name w:val="WW8Num334z0"/>
    <w:rsid w:val="00336DBE"/>
    <w:rPr>
      <w:rFonts w:ascii="Wingdings" w:hAnsi="Wingdings" w:cs="Wingdings"/>
    </w:rPr>
  </w:style>
  <w:style w:type="character" w:customStyle="1" w:styleId="WW8Num335z0">
    <w:name w:val="WW8Num335z0"/>
    <w:rsid w:val="00336DBE"/>
    <w:rPr>
      <w:rFonts w:ascii="Symbol" w:hAnsi="Symbol" w:cs="Symbol"/>
    </w:rPr>
  </w:style>
  <w:style w:type="character" w:customStyle="1" w:styleId="WW8Num338z0">
    <w:name w:val="WW8Num338z0"/>
    <w:rsid w:val="00336DBE"/>
    <w:rPr>
      <w:rFonts w:ascii="Wingdings" w:hAnsi="Wingdings" w:cs="Wingdings"/>
      <w:sz w:val="24"/>
    </w:rPr>
  </w:style>
  <w:style w:type="character" w:customStyle="1" w:styleId="WW8Num338z1">
    <w:name w:val="WW8Num338z1"/>
    <w:rsid w:val="00336DBE"/>
    <w:rPr>
      <w:rFonts w:ascii="Courier New" w:hAnsi="Courier New" w:cs="Courier New"/>
    </w:rPr>
  </w:style>
  <w:style w:type="character" w:customStyle="1" w:styleId="WW8Num338z2">
    <w:name w:val="WW8Num338z2"/>
    <w:rsid w:val="00336DBE"/>
    <w:rPr>
      <w:rFonts w:ascii="Wingdings" w:hAnsi="Wingdings" w:cs="Wingdings"/>
    </w:rPr>
  </w:style>
  <w:style w:type="character" w:customStyle="1" w:styleId="WW8Num338z3">
    <w:name w:val="WW8Num338z3"/>
    <w:rsid w:val="00336DBE"/>
    <w:rPr>
      <w:rFonts w:ascii="Symbol" w:hAnsi="Symbol" w:cs="Symbol"/>
    </w:rPr>
  </w:style>
  <w:style w:type="character" w:customStyle="1" w:styleId="WW8Num342z0">
    <w:name w:val="WW8Num342z0"/>
    <w:rsid w:val="00336DBE"/>
    <w:rPr>
      <w:b/>
    </w:rPr>
  </w:style>
  <w:style w:type="character" w:customStyle="1" w:styleId="WW8Num344z0">
    <w:name w:val="WW8Num344z0"/>
    <w:rsid w:val="00336DBE"/>
    <w:rPr>
      <w:rFonts w:ascii="Symbol" w:hAnsi="Symbol" w:cs="Symbol"/>
    </w:rPr>
  </w:style>
  <w:style w:type="character" w:customStyle="1" w:styleId="WW8Num345z0">
    <w:name w:val="WW8Num345z0"/>
    <w:rsid w:val="00336DBE"/>
    <w:rPr>
      <w:rFonts w:ascii="Arial" w:hAnsi="Arial" w:cs="Arial"/>
      <w:b w:val="0"/>
      <w:i w:val="0"/>
      <w:sz w:val="20"/>
      <w:u w:val="none"/>
    </w:rPr>
  </w:style>
  <w:style w:type="character" w:customStyle="1" w:styleId="WW8Num347z0">
    <w:name w:val="WW8Num347z0"/>
    <w:rsid w:val="00336DBE"/>
    <w:rPr>
      <w:rFonts w:ascii="Arial" w:hAnsi="Arial" w:cs="Arial"/>
      <w:b w:val="0"/>
      <w:i w:val="0"/>
      <w:sz w:val="20"/>
      <w:szCs w:val="20"/>
      <w:u w:val="none"/>
    </w:rPr>
  </w:style>
  <w:style w:type="character" w:customStyle="1" w:styleId="WW8Num348z0">
    <w:name w:val="WW8Num348z0"/>
    <w:rsid w:val="00336DBE"/>
    <w:rPr>
      <w:b/>
    </w:rPr>
  </w:style>
  <w:style w:type="character" w:customStyle="1" w:styleId="WW8Num349z6">
    <w:name w:val="WW8Num349z6"/>
    <w:rsid w:val="00336DBE"/>
    <w:rPr>
      <w:rFonts w:ascii="Symbol" w:hAnsi="Symbol" w:cs="Times New Roman"/>
    </w:rPr>
  </w:style>
  <w:style w:type="character" w:customStyle="1" w:styleId="WW8Num349z8">
    <w:name w:val="WW8Num349z8"/>
    <w:rsid w:val="00336DBE"/>
    <w:rPr>
      <w:rFonts w:ascii="Wingdings" w:hAnsi="Wingdings" w:cs="Times New Roman"/>
    </w:rPr>
  </w:style>
  <w:style w:type="character" w:customStyle="1" w:styleId="WW8Num350z0">
    <w:name w:val="WW8Num350z0"/>
    <w:rsid w:val="00336DBE"/>
    <w:rPr>
      <w:rFonts w:ascii="Wingdings" w:hAnsi="Wingdings" w:cs="Times New Roman"/>
    </w:rPr>
  </w:style>
  <w:style w:type="character" w:customStyle="1" w:styleId="WW8Num351z0">
    <w:name w:val="WW8Num351z0"/>
    <w:rsid w:val="00336DBE"/>
    <w:rPr>
      <w:rFonts w:ascii="Wingdings" w:hAnsi="Wingdings" w:cs="Wingdings"/>
      <w:sz w:val="24"/>
    </w:rPr>
  </w:style>
  <w:style w:type="character" w:customStyle="1" w:styleId="WW8Num351z1">
    <w:name w:val="WW8Num351z1"/>
    <w:rsid w:val="00336DBE"/>
    <w:rPr>
      <w:rFonts w:ascii="Courier New" w:hAnsi="Courier New" w:cs="Courier New"/>
    </w:rPr>
  </w:style>
  <w:style w:type="character" w:customStyle="1" w:styleId="WW8Num351z2">
    <w:name w:val="WW8Num351z2"/>
    <w:rsid w:val="00336DBE"/>
    <w:rPr>
      <w:rFonts w:ascii="Wingdings" w:hAnsi="Wingdings" w:cs="Wingdings"/>
    </w:rPr>
  </w:style>
  <w:style w:type="character" w:customStyle="1" w:styleId="WW8Num351z3">
    <w:name w:val="WW8Num351z3"/>
    <w:rsid w:val="00336DBE"/>
    <w:rPr>
      <w:rFonts w:ascii="Symbol" w:hAnsi="Symbol" w:cs="Symbol"/>
    </w:rPr>
  </w:style>
  <w:style w:type="character" w:customStyle="1" w:styleId="WW8Num357z0">
    <w:name w:val="WW8Num357z0"/>
    <w:rsid w:val="00336DBE"/>
    <w:rPr>
      <w:rFonts w:ascii="Symbol" w:hAnsi="Symbol" w:cs="Symbol"/>
    </w:rPr>
  </w:style>
  <w:style w:type="character" w:customStyle="1" w:styleId="WW8Num357z1">
    <w:name w:val="WW8Num357z1"/>
    <w:rsid w:val="00336DBE"/>
    <w:rPr>
      <w:rFonts w:ascii="Courier New" w:hAnsi="Courier New" w:cs="Courier New"/>
    </w:rPr>
  </w:style>
  <w:style w:type="character" w:customStyle="1" w:styleId="WW8Num357z2">
    <w:name w:val="WW8Num357z2"/>
    <w:rsid w:val="00336DBE"/>
    <w:rPr>
      <w:rFonts w:ascii="Wingdings" w:hAnsi="Wingdings" w:cs="Wingdings"/>
    </w:rPr>
  </w:style>
  <w:style w:type="character" w:customStyle="1" w:styleId="WW8Num358z0">
    <w:name w:val="WW8Num358z0"/>
    <w:rsid w:val="00336DBE"/>
    <w:rPr>
      <w:rFonts w:ascii="Wingdings" w:hAnsi="Wingdings" w:cs="Wingdings"/>
      <w:sz w:val="16"/>
    </w:rPr>
  </w:style>
  <w:style w:type="character" w:customStyle="1" w:styleId="WW8Num363z0">
    <w:name w:val="WW8Num363z0"/>
    <w:rsid w:val="00336DBE"/>
    <w:rPr>
      <w:rFonts w:ascii="Symbol" w:hAnsi="Symbol" w:cs="Symbol"/>
    </w:rPr>
  </w:style>
  <w:style w:type="character" w:customStyle="1" w:styleId="WW8Num367z0">
    <w:name w:val="WW8Num367z0"/>
    <w:rsid w:val="00336DBE"/>
    <w:rPr>
      <w:rFonts w:ascii="Symbol" w:hAnsi="Symbol" w:cs="Symbol"/>
    </w:rPr>
  </w:style>
  <w:style w:type="character" w:customStyle="1" w:styleId="WW8Num367z1">
    <w:name w:val="WW8Num367z1"/>
    <w:rsid w:val="00336DBE"/>
    <w:rPr>
      <w:rFonts w:ascii="Courier New" w:hAnsi="Courier New" w:cs="Courier New"/>
    </w:rPr>
  </w:style>
  <w:style w:type="character" w:customStyle="1" w:styleId="WW8Num367z2">
    <w:name w:val="WW8Num367z2"/>
    <w:rsid w:val="00336DBE"/>
    <w:rPr>
      <w:rFonts w:ascii="Wingdings" w:hAnsi="Wingdings" w:cs="Wingdings"/>
    </w:rPr>
  </w:style>
  <w:style w:type="character" w:customStyle="1" w:styleId="WW8Num373z0">
    <w:name w:val="WW8Num373z0"/>
    <w:rsid w:val="00336DBE"/>
    <w:rPr>
      <w:b/>
    </w:rPr>
  </w:style>
  <w:style w:type="character" w:customStyle="1" w:styleId="WW8Num376z0">
    <w:name w:val="WW8Num376z0"/>
    <w:rsid w:val="00336DBE"/>
    <w:rPr>
      <w:rFonts w:ascii="Arial" w:hAnsi="Arial" w:cs="Arial"/>
      <w:b w:val="0"/>
      <w:i w:val="0"/>
      <w:sz w:val="20"/>
      <w:u w:val="none"/>
    </w:rPr>
  </w:style>
  <w:style w:type="character" w:customStyle="1" w:styleId="WW8Num380z0">
    <w:name w:val="WW8Num380z0"/>
    <w:rsid w:val="00336DBE"/>
    <w:rPr>
      <w:rFonts w:ascii="Symbol" w:hAnsi="Symbol" w:cs="Symbol"/>
    </w:rPr>
  </w:style>
  <w:style w:type="character" w:customStyle="1" w:styleId="WW8Num380z1">
    <w:name w:val="WW8Num380z1"/>
    <w:rsid w:val="00336DBE"/>
    <w:rPr>
      <w:rFonts w:ascii="Courier New" w:hAnsi="Courier New" w:cs="Courier New"/>
    </w:rPr>
  </w:style>
  <w:style w:type="character" w:customStyle="1" w:styleId="WW8Num380z2">
    <w:name w:val="WW8Num380z2"/>
    <w:rsid w:val="00336DBE"/>
    <w:rPr>
      <w:rFonts w:ascii="Wingdings" w:hAnsi="Wingdings" w:cs="Wingdings"/>
    </w:rPr>
  </w:style>
  <w:style w:type="character" w:customStyle="1" w:styleId="WW8Num381z0">
    <w:name w:val="WW8Num381z0"/>
    <w:rsid w:val="00336DBE"/>
    <w:rPr>
      <w:rFonts w:ascii="Arial" w:hAnsi="Arial" w:cs="Arial"/>
      <w:b w:val="0"/>
      <w:i w:val="0"/>
      <w:sz w:val="20"/>
      <w:u w:val="none"/>
    </w:rPr>
  </w:style>
  <w:style w:type="character" w:customStyle="1" w:styleId="WW8Num383z0">
    <w:name w:val="WW8Num383z0"/>
    <w:rsid w:val="00336DBE"/>
    <w:rPr>
      <w:rFonts w:ascii="Arial" w:hAnsi="Arial" w:cs="Arial"/>
      <w:b w:val="0"/>
      <w:i w:val="0"/>
      <w:sz w:val="20"/>
      <w:u w:val="none"/>
    </w:rPr>
  </w:style>
  <w:style w:type="character" w:customStyle="1" w:styleId="WW8Num385z0">
    <w:name w:val="WW8Num385z0"/>
    <w:rsid w:val="00336DBE"/>
    <w:rPr>
      <w:rFonts w:ascii="Symbol" w:hAnsi="Symbol" w:cs="Symbol"/>
    </w:rPr>
  </w:style>
  <w:style w:type="character" w:customStyle="1" w:styleId="WW8Num385z1">
    <w:name w:val="WW8Num385z1"/>
    <w:rsid w:val="00336DBE"/>
    <w:rPr>
      <w:rFonts w:ascii="Courier New" w:hAnsi="Courier New" w:cs="Courier New"/>
    </w:rPr>
  </w:style>
  <w:style w:type="character" w:customStyle="1" w:styleId="WW8Num385z2">
    <w:name w:val="WW8Num385z2"/>
    <w:rsid w:val="00336DBE"/>
    <w:rPr>
      <w:rFonts w:ascii="Wingdings" w:hAnsi="Wingdings" w:cs="Wingdings"/>
    </w:rPr>
  </w:style>
  <w:style w:type="character" w:customStyle="1" w:styleId="WW8Num387z0">
    <w:name w:val="WW8Num387z0"/>
    <w:rsid w:val="00336DBE"/>
    <w:rPr>
      <w:rFonts w:ascii="Wingdings" w:hAnsi="Wingdings" w:cs="Wingdings"/>
      <w:sz w:val="22"/>
    </w:rPr>
  </w:style>
  <w:style w:type="character" w:customStyle="1" w:styleId="WW8Num387z1">
    <w:name w:val="WW8Num387z1"/>
    <w:rsid w:val="00336DBE"/>
    <w:rPr>
      <w:rFonts w:ascii="Courier New" w:hAnsi="Courier New" w:cs="Courier New"/>
    </w:rPr>
  </w:style>
  <w:style w:type="character" w:customStyle="1" w:styleId="WW8Num387z2">
    <w:name w:val="WW8Num387z2"/>
    <w:rsid w:val="00336DBE"/>
    <w:rPr>
      <w:rFonts w:ascii="Wingdings" w:hAnsi="Wingdings" w:cs="Wingdings"/>
    </w:rPr>
  </w:style>
  <w:style w:type="character" w:customStyle="1" w:styleId="WW8Num387z3">
    <w:name w:val="WW8Num387z3"/>
    <w:rsid w:val="00336DBE"/>
    <w:rPr>
      <w:rFonts w:ascii="Symbol" w:hAnsi="Symbol" w:cs="Symbol"/>
    </w:rPr>
  </w:style>
  <w:style w:type="character" w:customStyle="1" w:styleId="WW8Num389z0">
    <w:name w:val="WW8Num389z0"/>
    <w:rsid w:val="00336DBE"/>
    <w:rPr>
      <w:rFonts w:ascii="Symbol" w:hAnsi="Symbol" w:cs="Symbol"/>
    </w:rPr>
  </w:style>
  <w:style w:type="character" w:customStyle="1" w:styleId="WW8Num390z0">
    <w:name w:val="WW8Num390z0"/>
    <w:rsid w:val="00336DBE"/>
    <w:rPr>
      <w:rFonts w:ascii="Arial" w:hAnsi="Arial" w:cs="Arial"/>
      <w:b w:val="0"/>
      <w:i w:val="0"/>
      <w:sz w:val="24"/>
      <w:u w:val="none"/>
    </w:rPr>
  </w:style>
  <w:style w:type="character" w:customStyle="1" w:styleId="WW8Num392z0">
    <w:name w:val="WW8Num392z0"/>
    <w:rsid w:val="00336DBE"/>
    <w:rPr>
      <w:rFonts w:ascii="Wingdings" w:hAnsi="Wingdings" w:cs="Wingdings"/>
      <w:sz w:val="16"/>
    </w:rPr>
  </w:style>
  <w:style w:type="character" w:customStyle="1" w:styleId="WW8Num393z0">
    <w:name w:val="WW8Num393z0"/>
    <w:rsid w:val="00336DBE"/>
    <w:rPr>
      <w:rFonts w:ascii="Symbol" w:hAnsi="Symbol" w:cs="Symbol"/>
    </w:rPr>
  </w:style>
  <w:style w:type="character" w:customStyle="1" w:styleId="WW8Num393z1">
    <w:name w:val="WW8Num393z1"/>
    <w:rsid w:val="00336DBE"/>
    <w:rPr>
      <w:rFonts w:ascii="Courier New" w:hAnsi="Courier New" w:cs="Courier New"/>
    </w:rPr>
  </w:style>
  <w:style w:type="character" w:customStyle="1" w:styleId="WW8Num393z2">
    <w:name w:val="WW8Num393z2"/>
    <w:rsid w:val="00336DBE"/>
    <w:rPr>
      <w:rFonts w:ascii="Wingdings" w:hAnsi="Wingdings" w:cs="Wingdings"/>
    </w:rPr>
  </w:style>
  <w:style w:type="character" w:customStyle="1" w:styleId="WW8Num395z0">
    <w:name w:val="WW8Num395z0"/>
    <w:rsid w:val="00336DBE"/>
    <w:rPr>
      <w:rFonts w:ascii="Symbol" w:hAnsi="Symbol" w:cs="Symbol"/>
    </w:rPr>
  </w:style>
  <w:style w:type="character" w:customStyle="1" w:styleId="WW8Num395z1">
    <w:name w:val="WW8Num395z1"/>
    <w:rsid w:val="00336DBE"/>
    <w:rPr>
      <w:rFonts w:ascii="Courier New" w:hAnsi="Courier New" w:cs="Courier New"/>
    </w:rPr>
  </w:style>
  <w:style w:type="character" w:customStyle="1" w:styleId="WW8Num395z2">
    <w:name w:val="WW8Num395z2"/>
    <w:rsid w:val="00336DBE"/>
    <w:rPr>
      <w:rFonts w:ascii="Wingdings" w:hAnsi="Wingdings" w:cs="Wingdings"/>
    </w:rPr>
  </w:style>
  <w:style w:type="character" w:customStyle="1" w:styleId="WW8Num399z0">
    <w:name w:val="WW8Num399z0"/>
    <w:rsid w:val="00336DBE"/>
    <w:rPr>
      <w:rFonts w:ascii="Arial" w:hAnsi="Arial" w:cs="Arial"/>
      <w:b w:val="0"/>
      <w:i w:val="0"/>
      <w:sz w:val="20"/>
      <w:u w:val="none"/>
    </w:rPr>
  </w:style>
  <w:style w:type="character" w:customStyle="1" w:styleId="WW8Num400z6">
    <w:name w:val="WW8Num400z6"/>
    <w:rsid w:val="00336DBE"/>
    <w:rPr>
      <w:rFonts w:ascii="Symbol" w:hAnsi="Symbol" w:cs="Times New Roman"/>
    </w:rPr>
  </w:style>
  <w:style w:type="character" w:customStyle="1" w:styleId="WW8Num400z8">
    <w:name w:val="WW8Num400z8"/>
    <w:rsid w:val="00336DBE"/>
    <w:rPr>
      <w:rFonts w:ascii="Wingdings" w:hAnsi="Wingdings" w:cs="Times New Roman"/>
    </w:rPr>
  </w:style>
  <w:style w:type="character" w:customStyle="1" w:styleId="WW8Num403z0">
    <w:name w:val="WW8Num403z0"/>
    <w:rsid w:val="00336DBE"/>
    <w:rPr>
      <w:b/>
    </w:rPr>
  </w:style>
  <w:style w:type="character" w:customStyle="1" w:styleId="WW8Num406z0">
    <w:name w:val="WW8Num406z0"/>
    <w:rsid w:val="00336DBE"/>
    <w:rPr>
      <w:rFonts w:ascii="Arial" w:hAnsi="Arial" w:cs="Arial"/>
      <w:b w:val="0"/>
      <w:i w:val="0"/>
      <w:sz w:val="24"/>
      <w:u w:val="none"/>
    </w:rPr>
  </w:style>
  <w:style w:type="character" w:customStyle="1" w:styleId="WW8Num409z0">
    <w:name w:val="WW8Num409z0"/>
    <w:rsid w:val="00336DBE"/>
    <w:rPr>
      <w:rFonts w:ascii="Symbol" w:hAnsi="Symbol" w:cs="Symbol"/>
      <w:color w:val="auto"/>
    </w:rPr>
  </w:style>
  <w:style w:type="character" w:customStyle="1" w:styleId="WW8Num410z6">
    <w:name w:val="WW8Num410z6"/>
    <w:rsid w:val="00336DBE"/>
    <w:rPr>
      <w:rFonts w:ascii="Symbol" w:hAnsi="Symbol" w:cs="Times New Roman"/>
    </w:rPr>
  </w:style>
  <w:style w:type="character" w:customStyle="1" w:styleId="WW8Num410z8">
    <w:name w:val="WW8Num410z8"/>
    <w:rsid w:val="00336DBE"/>
    <w:rPr>
      <w:rFonts w:ascii="Wingdings" w:hAnsi="Wingdings" w:cs="Times New Roman"/>
    </w:rPr>
  </w:style>
  <w:style w:type="character" w:customStyle="1" w:styleId="WW8Num411z0">
    <w:name w:val="WW8Num411z0"/>
    <w:rsid w:val="00336DBE"/>
    <w:rPr>
      <w:rFonts w:ascii="Symbol" w:hAnsi="Symbol" w:cs="Symbol"/>
    </w:rPr>
  </w:style>
  <w:style w:type="character" w:customStyle="1" w:styleId="WW8Num411z1">
    <w:name w:val="WW8Num411z1"/>
    <w:rsid w:val="00336DBE"/>
    <w:rPr>
      <w:rFonts w:ascii="Courier New" w:hAnsi="Courier New" w:cs="Courier New"/>
    </w:rPr>
  </w:style>
  <w:style w:type="character" w:customStyle="1" w:styleId="WW8Num411z2">
    <w:name w:val="WW8Num411z2"/>
    <w:rsid w:val="00336DBE"/>
    <w:rPr>
      <w:rFonts w:ascii="Wingdings" w:hAnsi="Wingdings" w:cs="Wingdings"/>
    </w:rPr>
  </w:style>
  <w:style w:type="character" w:customStyle="1" w:styleId="WW8Num412z0">
    <w:name w:val="WW8Num412z0"/>
    <w:rsid w:val="00336DBE"/>
    <w:rPr>
      <w:b/>
    </w:rPr>
  </w:style>
  <w:style w:type="character" w:customStyle="1" w:styleId="WW8Num413z6">
    <w:name w:val="WW8Num413z6"/>
    <w:rsid w:val="00336DBE"/>
    <w:rPr>
      <w:rFonts w:ascii="Symbol" w:hAnsi="Symbol" w:cs="Times New Roman"/>
    </w:rPr>
  </w:style>
  <w:style w:type="character" w:customStyle="1" w:styleId="WW8Num413z8">
    <w:name w:val="WW8Num413z8"/>
    <w:rsid w:val="00336DBE"/>
    <w:rPr>
      <w:rFonts w:ascii="Wingdings" w:hAnsi="Wingdings" w:cs="Times New Roman"/>
    </w:rPr>
  </w:style>
  <w:style w:type="character" w:customStyle="1" w:styleId="WW8Num416z0">
    <w:name w:val="WW8Num416z0"/>
    <w:rsid w:val="00336DBE"/>
    <w:rPr>
      <w:rFonts w:ascii="Symbol" w:hAnsi="Symbol" w:cs="Symbol"/>
    </w:rPr>
  </w:style>
  <w:style w:type="character" w:customStyle="1" w:styleId="WW8Num417z0">
    <w:name w:val="WW8Num417z0"/>
    <w:rsid w:val="00336DBE"/>
    <w:rPr>
      <w:rFonts w:ascii="Arial" w:hAnsi="Arial" w:cs="Arial"/>
      <w:b w:val="0"/>
      <w:i w:val="0"/>
      <w:sz w:val="20"/>
      <w:u w:val="none"/>
    </w:rPr>
  </w:style>
  <w:style w:type="character" w:customStyle="1" w:styleId="WW8Num419z0">
    <w:name w:val="WW8Num419z0"/>
    <w:rsid w:val="00336DBE"/>
    <w:rPr>
      <w:rFonts w:ascii="Arial" w:hAnsi="Arial" w:cs="Arial"/>
      <w:b w:val="0"/>
      <w:i w:val="0"/>
      <w:sz w:val="20"/>
      <w:u w:val="none"/>
    </w:rPr>
  </w:style>
  <w:style w:type="character" w:customStyle="1" w:styleId="WW8Num422z0">
    <w:name w:val="WW8Num422z0"/>
    <w:rsid w:val="00336DBE"/>
    <w:rPr>
      <w:b/>
    </w:rPr>
  </w:style>
  <w:style w:type="character" w:customStyle="1" w:styleId="WW8Num425z0">
    <w:name w:val="WW8Num425z0"/>
    <w:rsid w:val="00336DBE"/>
    <w:rPr>
      <w:rFonts w:ascii="Times New Roman" w:hAnsi="Times New Roman" w:cs="Times New Roman"/>
      <w:b/>
      <w:i w:val="0"/>
      <w:sz w:val="24"/>
      <w:szCs w:val="24"/>
      <w:u w:val="none"/>
    </w:rPr>
  </w:style>
  <w:style w:type="character" w:customStyle="1" w:styleId="WW8Num426z0">
    <w:name w:val="WW8Num426z0"/>
    <w:rsid w:val="00336DBE"/>
    <w:rPr>
      <w:rFonts w:ascii="Arial" w:hAnsi="Arial" w:cs="Arial"/>
      <w:b w:val="0"/>
      <w:i w:val="0"/>
      <w:sz w:val="20"/>
      <w:u w:val="none"/>
    </w:rPr>
  </w:style>
  <w:style w:type="character" w:customStyle="1" w:styleId="WW8Num428z0">
    <w:name w:val="WW8Num428z0"/>
    <w:rsid w:val="00336DBE"/>
    <w:rPr>
      <w:rFonts w:ascii="Symbol" w:hAnsi="Symbol" w:cs="Symbol"/>
    </w:rPr>
  </w:style>
  <w:style w:type="character" w:customStyle="1" w:styleId="WW8Num430z0">
    <w:name w:val="WW8Num430z0"/>
    <w:rsid w:val="00336DBE"/>
    <w:rPr>
      <w:rFonts w:ascii="Arial" w:hAnsi="Arial" w:cs="Arial"/>
      <w:b w:val="0"/>
      <w:i w:val="0"/>
      <w:sz w:val="20"/>
      <w:u w:val="none"/>
    </w:rPr>
  </w:style>
  <w:style w:type="character" w:customStyle="1" w:styleId="WW8Num431z0">
    <w:name w:val="WW8Num431z0"/>
    <w:rsid w:val="00336DBE"/>
    <w:rPr>
      <w:rFonts w:ascii="Symbol" w:hAnsi="Symbol" w:cs="Symbol"/>
    </w:rPr>
  </w:style>
  <w:style w:type="character" w:customStyle="1" w:styleId="WW8Num433z6">
    <w:name w:val="WW8Num433z6"/>
    <w:rsid w:val="00336DBE"/>
    <w:rPr>
      <w:rFonts w:ascii="Symbol" w:hAnsi="Symbol" w:cs="Times New Roman"/>
    </w:rPr>
  </w:style>
  <w:style w:type="character" w:customStyle="1" w:styleId="WW8Num433z8">
    <w:name w:val="WW8Num433z8"/>
    <w:rsid w:val="00336DBE"/>
    <w:rPr>
      <w:rFonts w:ascii="Wingdings" w:hAnsi="Wingdings" w:cs="Times New Roman"/>
    </w:rPr>
  </w:style>
  <w:style w:type="character" w:customStyle="1" w:styleId="WW8Num435z0">
    <w:name w:val="WW8Num435z0"/>
    <w:rsid w:val="00336DBE"/>
    <w:rPr>
      <w:rFonts w:ascii="Symbol" w:hAnsi="Symbol" w:cs="Symbol"/>
    </w:rPr>
  </w:style>
  <w:style w:type="character" w:customStyle="1" w:styleId="WW8Num435z1">
    <w:name w:val="WW8Num435z1"/>
    <w:rsid w:val="00336DBE"/>
    <w:rPr>
      <w:rFonts w:ascii="Courier New" w:hAnsi="Courier New" w:cs="Courier New"/>
    </w:rPr>
  </w:style>
  <w:style w:type="character" w:customStyle="1" w:styleId="WW8Num435z2">
    <w:name w:val="WW8Num435z2"/>
    <w:rsid w:val="00336DBE"/>
    <w:rPr>
      <w:rFonts w:ascii="Wingdings" w:hAnsi="Wingdings" w:cs="Wingdings"/>
    </w:rPr>
  </w:style>
  <w:style w:type="character" w:customStyle="1" w:styleId="WW8Num437z0">
    <w:name w:val="WW8Num437z0"/>
    <w:rsid w:val="00336DBE"/>
    <w:rPr>
      <w:rFonts w:ascii="Arial" w:hAnsi="Arial" w:cs="Arial"/>
      <w:b w:val="0"/>
      <w:i w:val="0"/>
      <w:sz w:val="20"/>
      <w:u w:val="none"/>
    </w:rPr>
  </w:style>
  <w:style w:type="character" w:customStyle="1" w:styleId="WW8Num438z6">
    <w:name w:val="WW8Num438z6"/>
    <w:rsid w:val="00336DBE"/>
    <w:rPr>
      <w:rFonts w:ascii="Symbol" w:hAnsi="Symbol" w:cs="Times New Roman"/>
    </w:rPr>
  </w:style>
  <w:style w:type="character" w:customStyle="1" w:styleId="WW8Num438z8">
    <w:name w:val="WW8Num438z8"/>
    <w:rsid w:val="00336DBE"/>
    <w:rPr>
      <w:rFonts w:ascii="Wingdings" w:hAnsi="Wingdings" w:cs="Times New Roman"/>
    </w:rPr>
  </w:style>
  <w:style w:type="character" w:customStyle="1" w:styleId="WW8Num439z6">
    <w:name w:val="WW8Num439z6"/>
    <w:rsid w:val="00336DBE"/>
    <w:rPr>
      <w:rFonts w:ascii="Symbol" w:hAnsi="Symbol" w:cs="Times New Roman"/>
    </w:rPr>
  </w:style>
  <w:style w:type="character" w:customStyle="1" w:styleId="WW8Num439z8">
    <w:name w:val="WW8Num439z8"/>
    <w:rsid w:val="00336DBE"/>
    <w:rPr>
      <w:rFonts w:ascii="Wingdings" w:hAnsi="Wingdings" w:cs="Times New Roman"/>
    </w:rPr>
  </w:style>
  <w:style w:type="character" w:customStyle="1" w:styleId="WW8Num441z0">
    <w:name w:val="WW8Num441z0"/>
    <w:rsid w:val="00336DBE"/>
    <w:rPr>
      <w:rFonts w:ascii="Arial" w:hAnsi="Arial" w:cs="Arial"/>
      <w:b w:val="0"/>
      <w:i w:val="0"/>
      <w:sz w:val="20"/>
      <w:u w:val="none"/>
    </w:rPr>
  </w:style>
  <w:style w:type="character" w:customStyle="1" w:styleId="WW8Num444z0">
    <w:name w:val="WW8Num444z0"/>
    <w:rsid w:val="00336DBE"/>
    <w:rPr>
      <w:rFonts w:ascii="Arial" w:hAnsi="Arial" w:cs="Arial"/>
      <w:b w:val="0"/>
      <w:i w:val="0"/>
      <w:sz w:val="24"/>
      <w:u w:val="none"/>
    </w:rPr>
  </w:style>
  <w:style w:type="character" w:customStyle="1" w:styleId="WW8Num448z6">
    <w:name w:val="WW8Num448z6"/>
    <w:rsid w:val="00336DBE"/>
    <w:rPr>
      <w:rFonts w:ascii="Symbol" w:hAnsi="Symbol" w:cs="Times New Roman"/>
    </w:rPr>
  </w:style>
  <w:style w:type="character" w:customStyle="1" w:styleId="WW8Num448z8">
    <w:name w:val="WW8Num448z8"/>
    <w:rsid w:val="00336DBE"/>
    <w:rPr>
      <w:rFonts w:ascii="Wingdings" w:hAnsi="Wingdings" w:cs="Times New Roman"/>
    </w:rPr>
  </w:style>
  <w:style w:type="character" w:customStyle="1" w:styleId="WW8Num452z0">
    <w:name w:val="WW8Num452z0"/>
    <w:rsid w:val="00336DBE"/>
    <w:rPr>
      <w:rFonts w:ascii="Arial" w:hAnsi="Arial" w:cs="Arial"/>
      <w:b w:val="0"/>
      <w:i w:val="0"/>
      <w:sz w:val="24"/>
      <w:u w:val="none"/>
    </w:rPr>
  </w:style>
  <w:style w:type="character" w:customStyle="1" w:styleId="WW8Num455z0">
    <w:name w:val="WW8Num455z0"/>
    <w:rsid w:val="00336DBE"/>
    <w:rPr>
      <w:rFonts w:ascii="Symbol" w:hAnsi="Symbol" w:cs="Symbol"/>
    </w:rPr>
  </w:style>
  <w:style w:type="character" w:customStyle="1" w:styleId="WW8Num457z0">
    <w:name w:val="WW8Num457z0"/>
    <w:rsid w:val="00336DBE"/>
    <w:rPr>
      <w:b/>
    </w:rPr>
  </w:style>
  <w:style w:type="character" w:customStyle="1" w:styleId="WW8Num464z6">
    <w:name w:val="WW8Num464z6"/>
    <w:rsid w:val="00336DBE"/>
    <w:rPr>
      <w:rFonts w:ascii="Symbol" w:hAnsi="Symbol" w:cs="Times New Roman"/>
    </w:rPr>
  </w:style>
  <w:style w:type="character" w:customStyle="1" w:styleId="WW8Num464z8">
    <w:name w:val="WW8Num464z8"/>
    <w:rsid w:val="00336DBE"/>
    <w:rPr>
      <w:rFonts w:ascii="Wingdings" w:hAnsi="Wingdings" w:cs="Times New Roman"/>
    </w:rPr>
  </w:style>
  <w:style w:type="character" w:customStyle="1" w:styleId="WW8Num465z0">
    <w:name w:val="WW8Num465z0"/>
    <w:rsid w:val="00336DBE"/>
    <w:rPr>
      <w:rFonts w:ascii="Arial" w:hAnsi="Arial" w:cs="Arial"/>
      <w:b w:val="0"/>
      <w:i w:val="0"/>
      <w:sz w:val="20"/>
      <w:u w:val="none"/>
    </w:rPr>
  </w:style>
  <w:style w:type="character" w:customStyle="1" w:styleId="WW8Num466z0">
    <w:name w:val="WW8Num466z0"/>
    <w:rsid w:val="00336DBE"/>
    <w:rPr>
      <w:rFonts w:ascii="Symbol" w:hAnsi="Symbol" w:cs="Symbol"/>
    </w:rPr>
  </w:style>
  <w:style w:type="character" w:customStyle="1" w:styleId="WW8Num467z7">
    <w:name w:val="WW8Num467z7"/>
    <w:rsid w:val="00336DBE"/>
    <w:rPr>
      <w:rFonts w:ascii="Symbol" w:hAnsi="Symbol" w:cs="Symbol"/>
      <w:color w:val="000000"/>
    </w:rPr>
  </w:style>
  <w:style w:type="character" w:customStyle="1" w:styleId="WW8Num468z0">
    <w:name w:val="WW8Num468z0"/>
    <w:rsid w:val="00336DBE"/>
    <w:rPr>
      <w:rFonts w:ascii="Arial" w:hAnsi="Arial" w:cs="Arial"/>
      <w:b/>
      <w:i w:val="0"/>
      <w:sz w:val="20"/>
      <w:u w:val="none"/>
    </w:rPr>
  </w:style>
  <w:style w:type="character" w:customStyle="1" w:styleId="WW8Num470z0">
    <w:name w:val="WW8Num470z0"/>
    <w:rsid w:val="00336DBE"/>
    <w:rPr>
      <w:rFonts w:ascii="Symbol" w:hAnsi="Symbol" w:cs="Symbol"/>
    </w:rPr>
  </w:style>
  <w:style w:type="character" w:customStyle="1" w:styleId="WW8Num470z1">
    <w:name w:val="WW8Num470z1"/>
    <w:rsid w:val="00336DBE"/>
    <w:rPr>
      <w:rFonts w:ascii="Courier New" w:hAnsi="Courier New" w:cs="Courier New"/>
    </w:rPr>
  </w:style>
  <w:style w:type="character" w:customStyle="1" w:styleId="WW8Num470z2">
    <w:name w:val="WW8Num470z2"/>
    <w:rsid w:val="00336DBE"/>
    <w:rPr>
      <w:rFonts w:ascii="Wingdings" w:hAnsi="Wingdings" w:cs="Wingdings"/>
    </w:rPr>
  </w:style>
  <w:style w:type="character" w:customStyle="1" w:styleId="WW8Num475z0">
    <w:name w:val="WW8Num475z0"/>
    <w:rsid w:val="00336DBE"/>
    <w:rPr>
      <w:rFonts w:ascii="Arial" w:hAnsi="Arial" w:cs="Arial"/>
      <w:b w:val="0"/>
      <w:i w:val="0"/>
      <w:sz w:val="20"/>
      <w:u w:val="none"/>
    </w:rPr>
  </w:style>
  <w:style w:type="character" w:customStyle="1" w:styleId="WW8Num476z0">
    <w:name w:val="WW8Num476z0"/>
    <w:rsid w:val="00336DBE"/>
    <w:rPr>
      <w:rFonts w:ascii="Arial" w:hAnsi="Arial" w:cs="Arial"/>
      <w:b w:val="0"/>
      <w:i w:val="0"/>
      <w:sz w:val="20"/>
      <w:u w:val="none"/>
    </w:rPr>
  </w:style>
  <w:style w:type="character" w:customStyle="1" w:styleId="WW8Num478z0">
    <w:name w:val="WW8Num478z0"/>
    <w:rsid w:val="00336DBE"/>
    <w:rPr>
      <w:rFonts w:ascii="Symbol" w:hAnsi="Symbol" w:cs="Symbol"/>
    </w:rPr>
  </w:style>
  <w:style w:type="character" w:customStyle="1" w:styleId="WW8Num478z1">
    <w:name w:val="WW8Num478z1"/>
    <w:rsid w:val="00336DBE"/>
    <w:rPr>
      <w:rFonts w:ascii="Courier New" w:hAnsi="Courier New" w:cs="Courier New"/>
    </w:rPr>
  </w:style>
  <w:style w:type="character" w:customStyle="1" w:styleId="WW8Num478z2">
    <w:name w:val="WW8Num478z2"/>
    <w:rsid w:val="00336DBE"/>
    <w:rPr>
      <w:rFonts w:ascii="Wingdings" w:hAnsi="Wingdings" w:cs="Wingdings"/>
    </w:rPr>
  </w:style>
  <w:style w:type="character" w:customStyle="1" w:styleId="WW8Num480z6">
    <w:name w:val="WW8Num480z6"/>
    <w:rsid w:val="00336DBE"/>
    <w:rPr>
      <w:rFonts w:ascii="Symbol" w:hAnsi="Symbol" w:cs="Symbol"/>
      <w:color w:val="auto"/>
      <w:sz w:val="28"/>
    </w:rPr>
  </w:style>
  <w:style w:type="character" w:customStyle="1" w:styleId="WW8Num480z8">
    <w:name w:val="WW8Num480z8"/>
    <w:rsid w:val="00336DBE"/>
    <w:rPr>
      <w:rFonts w:ascii="Symbol" w:hAnsi="Symbol" w:cs="Symbol"/>
      <w:color w:val="auto"/>
    </w:rPr>
  </w:style>
  <w:style w:type="character" w:customStyle="1" w:styleId="WW8Num482z0">
    <w:name w:val="WW8Num482z0"/>
    <w:rsid w:val="00336DBE"/>
    <w:rPr>
      <w:rFonts w:ascii="Wingdings" w:hAnsi="Wingdings" w:cs="Wingdings"/>
    </w:rPr>
  </w:style>
  <w:style w:type="character" w:customStyle="1" w:styleId="WW8Num482z1">
    <w:name w:val="WW8Num482z1"/>
    <w:rsid w:val="00336DBE"/>
    <w:rPr>
      <w:rFonts w:ascii="Courier New" w:hAnsi="Courier New" w:cs="Courier New"/>
    </w:rPr>
  </w:style>
  <w:style w:type="character" w:customStyle="1" w:styleId="WW8Num482z3">
    <w:name w:val="WW8Num482z3"/>
    <w:rsid w:val="00336DBE"/>
    <w:rPr>
      <w:rFonts w:ascii="Symbol" w:hAnsi="Symbol" w:cs="Symbol"/>
    </w:rPr>
  </w:style>
  <w:style w:type="character" w:customStyle="1" w:styleId="WW8Num484z0">
    <w:name w:val="WW8Num484z0"/>
    <w:rsid w:val="00336DBE"/>
    <w:rPr>
      <w:b/>
    </w:rPr>
  </w:style>
  <w:style w:type="character" w:customStyle="1" w:styleId="WW8Num485z0">
    <w:name w:val="WW8Num485z0"/>
    <w:rsid w:val="00336DBE"/>
    <w:rPr>
      <w:b/>
    </w:rPr>
  </w:style>
  <w:style w:type="character" w:customStyle="1" w:styleId="WW8Num486z0">
    <w:name w:val="WW8Num486z0"/>
    <w:rsid w:val="00336DBE"/>
    <w:rPr>
      <w:rFonts w:ascii="Arial" w:hAnsi="Arial" w:cs="Arial"/>
      <w:b w:val="0"/>
      <w:i w:val="0"/>
      <w:sz w:val="20"/>
      <w:u w:val="none"/>
    </w:rPr>
  </w:style>
  <w:style w:type="character" w:customStyle="1" w:styleId="WW8Num488z0">
    <w:name w:val="WW8Num488z0"/>
    <w:rsid w:val="00336DBE"/>
    <w:rPr>
      <w:rFonts w:ascii="Symbol" w:hAnsi="Symbol" w:cs="Symbol"/>
    </w:rPr>
  </w:style>
  <w:style w:type="character" w:customStyle="1" w:styleId="WW8Num490z0">
    <w:name w:val="WW8Num490z0"/>
    <w:rsid w:val="00336DBE"/>
    <w:rPr>
      <w:rFonts w:ascii="Symbol" w:hAnsi="Symbol" w:cs="Symbol"/>
    </w:rPr>
  </w:style>
  <w:style w:type="character" w:customStyle="1" w:styleId="WW8Num494z0">
    <w:name w:val="WW8Num494z0"/>
    <w:rsid w:val="00336DBE"/>
    <w:rPr>
      <w:rFonts w:ascii="Symbol" w:hAnsi="Symbol" w:cs="Symbol"/>
    </w:rPr>
  </w:style>
  <w:style w:type="character" w:customStyle="1" w:styleId="WW8Num495z0">
    <w:name w:val="WW8Num495z0"/>
    <w:rsid w:val="00336DBE"/>
    <w:rPr>
      <w:rFonts w:ascii="Arial" w:hAnsi="Arial" w:cs="Arial"/>
      <w:b/>
      <w:i w:val="0"/>
      <w:sz w:val="24"/>
      <w:u w:val="none"/>
    </w:rPr>
  </w:style>
  <w:style w:type="character" w:customStyle="1" w:styleId="WW8Num500z0">
    <w:name w:val="WW8Num500z0"/>
    <w:rsid w:val="00336DBE"/>
    <w:rPr>
      <w:b/>
    </w:rPr>
  </w:style>
  <w:style w:type="character" w:customStyle="1" w:styleId="WW8Num503z0">
    <w:name w:val="WW8Num503z0"/>
    <w:rsid w:val="00336DBE"/>
    <w:rPr>
      <w:b/>
    </w:rPr>
  </w:style>
  <w:style w:type="character" w:customStyle="1" w:styleId="WW8Num505z6">
    <w:name w:val="WW8Num505z6"/>
    <w:rsid w:val="00336DBE"/>
    <w:rPr>
      <w:rFonts w:ascii="Symbol" w:hAnsi="Symbol" w:cs="Times New Roman"/>
    </w:rPr>
  </w:style>
  <w:style w:type="character" w:customStyle="1" w:styleId="WW8Num505z8">
    <w:name w:val="WW8Num505z8"/>
    <w:rsid w:val="00336DBE"/>
    <w:rPr>
      <w:rFonts w:ascii="Wingdings" w:hAnsi="Wingdings" w:cs="Times New Roman"/>
    </w:rPr>
  </w:style>
  <w:style w:type="character" w:customStyle="1" w:styleId="WW8Num506z0">
    <w:name w:val="WW8Num506z0"/>
    <w:rsid w:val="00336DBE"/>
    <w:rPr>
      <w:rFonts w:ascii="Times New Roman" w:hAnsi="Times New Roman" w:cs="Times New Roman"/>
    </w:rPr>
  </w:style>
  <w:style w:type="character" w:customStyle="1" w:styleId="WW8Num507z0">
    <w:name w:val="WW8Num507z0"/>
    <w:rsid w:val="00336DBE"/>
    <w:rPr>
      <w:rFonts w:ascii="Symbol" w:hAnsi="Symbol" w:cs="Times New Roman"/>
    </w:rPr>
  </w:style>
  <w:style w:type="character" w:customStyle="1" w:styleId="WW8Num507z1">
    <w:name w:val="WW8Num507z1"/>
    <w:rsid w:val="00336DBE"/>
    <w:rPr>
      <w:rFonts w:ascii="Courier New" w:hAnsi="Courier New" w:cs="Wingdings"/>
    </w:rPr>
  </w:style>
  <w:style w:type="character" w:customStyle="1" w:styleId="WW8Num507z2">
    <w:name w:val="WW8Num507z2"/>
    <w:rsid w:val="00336DBE"/>
    <w:rPr>
      <w:rFonts w:ascii="Wingdings" w:hAnsi="Wingdings" w:cs="Times New Roman"/>
    </w:rPr>
  </w:style>
  <w:style w:type="character" w:customStyle="1" w:styleId="WW8Num510z0">
    <w:name w:val="WW8Num510z0"/>
    <w:rsid w:val="00336DBE"/>
    <w:rPr>
      <w:rFonts w:ascii="Arial" w:hAnsi="Arial" w:cs="Arial"/>
      <w:b w:val="0"/>
      <w:i w:val="0"/>
      <w:sz w:val="24"/>
      <w:u w:val="none"/>
    </w:rPr>
  </w:style>
  <w:style w:type="character" w:customStyle="1" w:styleId="WW8Num511z0">
    <w:name w:val="WW8Num511z0"/>
    <w:rsid w:val="00336DBE"/>
    <w:rPr>
      <w:rFonts w:ascii="Symbol" w:hAnsi="Symbol" w:cs="Symbol"/>
    </w:rPr>
  </w:style>
  <w:style w:type="character" w:customStyle="1" w:styleId="WW8Num511z1">
    <w:name w:val="WW8Num511z1"/>
    <w:rsid w:val="00336DBE"/>
    <w:rPr>
      <w:rFonts w:ascii="Courier New" w:hAnsi="Courier New" w:cs="Courier New"/>
    </w:rPr>
  </w:style>
  <w:style w:type="character" w:customStyle="1" w:styleId="WW8Num511z2">
    <w:name w:val="WW8Num511z2"/>
    <w:rsid w:val="00336DBE"/>
    <w:rPr>
      <w:rFonts w:ascii="Wingdings" w:hAnsi="Wingdings" w:cs="Wingdings"/>
    </w:rPr>
  </w:style>
  <w:style w:type="character" w:customStyle="1" w:styleId="WW8Num512z6">
    <w:name w:val="WW8Num512z6"/>
    <w:rsid w:val="00336DBE"/>
    <w:rPr>
      <w:rFonts w:ascii="Symbol" w:hAnsi="Symbol" w:cs="Times New Roman"/>
    </w:rPr>
  </w:style>
  <w:style w:type="character" w:customStyle="1" w:styleId="WW8Num512z8">
    <w:name w:val="WW8Num512z8"/>
    <w:rsid w:val="00336DBE"/>
    <w:rPr>
      <w:rFonts w:ascii="Wingdings" w:hAnsi="Wingdings" w:cs="Times New Roman"/>
    </w:rPr>
  </w:style>
  <w:style w:type="character" w:customStyle="1" w:styleId="WW8Num515z0">
    <w:name w:val="WW8Num515z0"/>
    <w:rsid w:val="00336DBE"/>
    <w:rPr>
      <w:rFonts w:ascii="Arial" w:hAnsi="Arial" w:cs="Arial"/>
      <w:b w:val="0"/>
      <w:i w:val="0"/>
      <w:sz w:val="24"/>
      <w:szCs w:val="24"/>
      <w:u w:val="none"/>
    </w:rPr>
  </w:style>
  <w:style w:type="character" w:customStyle="1" w:styleId="WW8Num516z6">
    <w:name w:val="WW8Num516z6"/>
    <w:rsid w:val="00336DBE"/>
    <w:rPr>
      <w:rFonts w:ascii="Symbol" w:hAnsi="Symbol" w:cs="Times New Roman"/>
    </w:rPr>
  </w:style>
  <w:style w:type="character" w:customStyle="1" w:styleId="WW8Num516z8">
    <w:name w:val="WW8Num516z8"/>
    <w:rsid w:val="00336DBE"/>
    <w:rPr>
      <w:rFonts w:ascii="Wingdings" w:hAnsi="Wingdings" w:cs="Times New Roman"/>
    </w:rPr>
  </w:style>
  <w:style w:type="character" w:customStyle="1" w:styleId="WW8Num517z0">
    <w:name w:val="WW8Num517z0"/>
    <w:rsid w:val="00336DBE"/>
    <w:rPr>
      <w:rFonts w:ascii="Wingdings" w:hAnsi="Wingdings" w:cs="Wingdings"/>
      <w:sz w:val="28"/>
    </w:rPr>
  </w:style>
  <w:style w:type="character" w:customStyle="1" w:styleId="WW8Num517z1">
    <w:name w:val="WW8Num517z1"/>
    <w:rsid w:val="00336DBE"/>
    <w:rPr>
      <w:rFonts w:ascii="Courier New" w:hAnsi="Courier New" w:cs="Courier New"/>
    </w:rPr>
  </w:style>
  <w:style w:type="character" w:customStyle="1" w:styleId="WW8Num517z2">
    <w:name w:val="WW8Num517z2"/>
    <w:rsid w:val="00336DBE"/>
    <w:rPr>
      <w:rFonts w:ascii="Wingdings" w:hAnsi="Wingdings" w:cs="Wingdings"/>
    </w:rPr>
  </w:style>
  <w:style w:type="character" w:customStyle="1" w:styleId="WW8Num517z3">
    <w:name w:val="WW8Num517z3"/>
    <w:rsid w:val="00336DBE"/>
    <w:rPr>
      <w:rFonts w:ascii="Symbol" w:hAnsi="Symbol" w:cs="Symbol"/>
    </w:rPr>
  </w:style>
  <w:style w:type="character" w:customStyle="1" w:styleId="WW8Num519z0">
    <w:name w:val="WW8Num519z0"/>
    <w:rsid w:val="00336DBE"/>
    <w:rPr>
      <w:rFonts w:ascii="Symbol" w:hAnsi="Symbol" w:cs="Symbol"/>
      <w:color w:val="auto"/>
    </w:rPr>
  </w:style>
  <w:style w:type="character" w:customStyle="1" w:styleId="WW8Num520z6">
    <w:name w:val="WW8Num520z6"/>
    <w:rsid w:val="00336DBE"/>
    <w:rPr>
      <w:rFonts w:ascii="Symbol" w:hAnsi="Symbol" w:cs="Symbol"/>
    </w:rPr>
  </w:style>
  <w:style w:type="character" w:customStyle="1" w:styleId="WW8Num520z8">
    <w:name w:val="WW8Num520z8"/>
    <w:rsid w:val="00336DBE"/>
    <w:rPr>
      <w:rFonts w:ascii="Wingdings" w:hAnsi="Wingdings" w:cs="Wingdings"/>
    </w:rPr>
  </w:style>
  <w:style w:type="character" w:customStyle="1" w:styleId="WW8Num521z0">
    <w:name w:val="WW8Num521z0"/>
    <w:rsid w:val="00336DBE"/>
    <w:rPr>
      <w:b/>
    </w:rPr>
  </w:style>
  <w:style w:type="character" w:customStyle="1" w:styleId="WW8Num526z0">
    <w:name w:val="WW8Num526z0"/>
    <w:rsid w:val="00336DBE"/>
    <w:rPr>
      <w:rFonts w:ascii="Symbol" w:hAnsi="Symbol" w:cs="Symbol"/>
    </w:rPr>
  </w:style>
  <w:style w:type="character" w:customStyle="1" w:styleId="WW8Num527z6">
    <w:name w:val="WW8Num527z6"/>
    <w:rsid w:val="00336DBE"/>
    <w:rPr>
      <w:rFonts w:ascii="Symbol" w:hAnsi="Symbol" w:cs="Times New Roman"/>
    </w:rPr>
  </w:style>
  <w:style w:type="character" w:customStyle="1" w:styleId="WW8Num527z8">
    <w:name w:val="WW8Num527z8"/>
    <w:rsid w:val="00336DBE"/>
    <w:rPr>
      <w:rFonts w:ascii="Wingdings" w:hAnsi="Wingdings" w:cs="Times New Roman"/>
    </w:rPr>
  </w:style>
  <w:style w:type="character" w:customStyle="1" w:styleId="WW8Num528z0">
    <w:name w:val="WW8Num528z0"/>
    <w:rsid w:val="00336DBE"/>
    <w:rPr>
      <w:rFonts w:ascii="Symbol" w:hAnsi="Symbol" w:cs="Symbol"/>
    </w:rPr>
  </w:style>
  <w:style w:type="character" w:customStyle="1" w:styleId="WW8Num536z0">
    <w:name w:val="WW8Num536z0"/>
    <w:rsid w:val="00336DBE"/>
    <w:rPr>
      <w:rFonts w:ascii="Symbol" w:hAnsi="Symbol" w:cs="Symbol"/>
    </w:rPr>
  </w:style>
  <w:style w:type="character" w:customStyle="1" w:styleId="WW8Num536z1">
    <w:name w:val="WW8Num536z1"/>
    <w:rsid w:val="00336DBE"/>
    <w:rPr>
      <w:rFonts w:ascii="Courier New" w:hAnsi="Courier New" w:cs="Courier New"/>
    </w:rPr>
  </w:style>
  <w:style w:type="character" w:customStyle="1" w:styleId="WW8Num536z2">
    <w:name w:val="WW8Num536z2"/>
    <w:rsid w:val="00336DBE"/>
    <w:rPr>
      <w:rFonts w:ascii="Wingdings" w:hAnsi="Wingdings" w:cs="Wingdings"/>
    </w:rPr>
  </w:style>
  <w:style w:type="character" w:customStyle="1" w:styleId="WW8Num537z0">
    <w:name w:val="WW8Num537z0"/>
    <w:rsid w:val="00336DBE"/>
    <w:rPr>
      <w:rFonts w:ascii="Symbol" w:hAnsi="Symbol" w:cs="Symbol"/>
    </w:rPr>
  </w:style>
  <w:style w:type="character" w:customStyle="1" w:styleId="WW8Num537z1">
    <w:name w:val="WW8Num537z1"/>
    <w:rsid w:val="00336DBE"/>
    <w:rPr>
      <w:rFonts w:ascii="Courier New" w:hAnsi="Courier New" w:cs="Courier New"/>
    </w:rPr>
  </w:style>
  <w:style w:type="character" w:customStyle="1" w:styleId="WW8Num537z2">
    <w:name w:val="WW8Num537z2"/>
    <w:rsid w:val="00336DBE"/>
    <w:rPr>
      <w:rFonts w:ascii="Wingdings" w:hAnsi="Wingdings" w:cs="Wingdings"/>
    </w:rPr>
  </w:style>
  <w:style w:type="character" w:customStyle="1" w:styleId="WW8Num538z0">
    <w:name w:val="WW8Num538z0"/>
    <w:rsid w:val="00336DBE"/>
    <w:rPr>
      <w:b/>
    </w:rPr>
  </w:style>
  <w:style w:type="character" w:customStyle="1" w:styleId="WW8Num539z0">
    <w:name w:val="WW8Num539z0"/>
    <w:rsid w:val="00336DBE"/>
    <w:rPr>
      <w:b/>
    </w:rPr>
  </w:style>
  <w:style w:type="character" w:customStyle="1" w:styleId="WW8Num540z0">
    <w:name w:val="WW8Num540z0"/>
    <w:rsid w:val="00336DBE"/>
    <w:rPr>
      <w:rFonts w:ascii="Symbol" w:hAnsi="Symbol" w:cs="Symbol"/>
    </w:rPr>
  </w:style>
  <w:style w:type="character" w:customStyle="1" w:styleId="WW8Num544z0">
    <w:name w:val="WW8Num544z0"/>
    <w:rsid w:val="00336DBE"/>
    <w:rPr>
      <w:rFonts w:ascii="Wingdings" w:hAnsi="Wingdings" w:cs="Wingdings"/>
    </w:rPr>
  </w:style>
  <w:style w:type="character" w:customStyle="1" w:styleId="WW8Num544z1">
    <w:name w:val="WW8Num544z1"/>
    <w:rsid w:val="00336DBE"/>
    <w:rPr>
      <w:rFonts w:ascii="Courier New" w:hAnsi="Courier New" w:cs="Courier New"/>
    </w:rPr>
  </w:style>
  <w:style w:type="character" w:customStyle="1" w:styleId="WW8Num544z3">
    <w:name w:val="WW8Num544z3"/>
    <w:rsid w:val="00336DBE"/>
    <w:rPr>
      <w:rFonts w:ascii="Symbol" w:hAnsi="Symbol" w:cs="Symbol"/>
    </w:rPr>
  </w:style>
  <w:style w:type="character" w:customStyle="1" w:styleId="WW8Num545z0">
    <w:name w:val="WW8Num545z0"/>
    <w:rsid w:val="00336DBE"/>
    <w:rPr>
      <w:rFonts w:ascii="Arial" w:hAnsi="Arial" w:cs="Arial"/>
      <w:b w:val="0"/>
      <w:i w:val="0"/>
      <w:sz w:val="20"/>
      <w:u w:val="none"/>
    </w:rPr>
  </w:style>
  <w:style w:type="character" w:customStyle="1" w:styleId="WW8Num546z0">
    <w:name w:val="WW8Num546z0"/>
    <w:rsid w:val="00336DBE"/>
    <w:rPr>
      <w:rFonts w:ascii="Arial" w:hAnsi="Arial" w:cs="Arial"/>
      <w:b w:val="0"/>
      <w:i w:val="0"/>
      <w:sz w:val="24"/>
      <w:u w:val="none"/>
    </w:rPr>
  </w:style>
  <w:style w:type="character" w:customStyle="1" w:styleId="WW8Num550z0">
    <w:name w:val="WW8Num550z0"/>
    <w:rsid w:val="00336DBE"/>
    <w:rPr>
      <w:rFonts w:ascii="Arial" w:hAnsi="Arial" w:cs="Arial"/>
      <w:b w:val="0"/>
      <w:i w:val="0"/>
      <w:sz w:val="20"/>
      <w:u w:val="none"/>
    </w:rPr>
  </w:style>
  <w:style w:type="character" w:customStyle="1" w:styleId="WW8Num552z0">
    <w:name w:val="WW8Num552z0"/>
    <w:rsid w:val="00336DBE"/>
    <w:rPr>
      <w:rFonts w:ascii="Arial" w:hAnsi="Arial" w:cs="Arial"/>
      <w:b w:val="0"/>
      <w:i w:val="0"/>
      <w:sz w:val="24"/>
      <w:u w:val="none"/>
    </w:rPr>
  </w:style>
  <w:style w:type="character" w:customStyle="1" w:styleId="WW8Num553z0">
    <w:name w:val="WW8Num553z0"/>
    <w:rsid w:val="00336DBE"/>
    <w:rPr>
      <w:rFonts w:ascii="Arial" w:hAnsi="Arial" w:cs="Arial"/>
      <w:b w:val="0"/>
      <w:i w:val="0"/>
      <w:sz w:val="20"/>
      <w:u w:val="none"/>
    </w:rPr>
  </w:style>
  <w:style w:type="character" w:customStyle="1" w:styleId="WW8Num555z0">
    <w:name w:val="WW8Num555z0"/>
    <w:rsid w:val="00336DBE"/>
    <w:rPr>
      <w:b/>
    </w:rPr>
  </w:style>
  <w:style w:type="character" w:customStyle="1" w:styleId="WW8Num556z0">
    <w:name w:val="WW8Num556z0"/>
    <w:rsid w:val="00336DBE"/>
    <w:rPr>
      <w:rFonts w:ascii="Symbol" w:hAnsi="Symbol" w:cs="Symbol"/>
    </w:rPr>
  </w:style>
  <w:style w:type="character" w:customStyle="1" w:styleId="WW8Num557z0">
    <w:name w:val="WW8Num557z0"/>
    <w:rsid w:val="00336DBE"/>
    <w:rPr>
      <w:b/>
    </w:rPr>
  </w:style>
  <w:style w:type="character" w:customStyle="1" w:styleId="WW8Num558z0">
    <w:name w:val="WW8Num558z0"/>
    <w:rsid w:val="00336DBE"/>
    <w:rPr>
      <w:b/>
    </w:rPr>
  </w:style>
  <w:style w:type="character" w:customStyle="1" w:styleId="WW8Num559z0">
    <w:name w:val="WW8Num559z0"/>
    <w:rsid w:val="00336DBE"/>
    <w:rPr>
      <w:b/>
    </w:rPr>
  </w:style>
  <w:style w:type="character" w:customStyle="1" w:styleId="WW8Num562z0">
    <w:name w:val="WW8Num562z0"/>
    <w:rsid w:val="00336DBE"/>
    <w:rPr>
      <w:rFonts w:ascii="Wingdings" w:hAnsi="Wingdings" w:cs="Wingdings"/>
      <w:sz w:val="16"/>
    </w:rPr>
  </w:style>
  <w:style w:type="character" w:customStyle="1" w:styleId="WW8Num563z0">
    <w:name w:val="WW8Num563z0"/>
    <w:rsid w:val="00336DBE"/>
    <w:rPr>
      <w:rFonts w:ascii="Arial" w:hAnsi="Arial" w:cs="Arial"/>
      <w:b/>
      <w:i w:val="0"/>
      <w:sz w:val="20"/>
    </w:rPr>
  </w:style>
  <w:style w:type="character" w:customStyle="1" w:styleId="WW8Num567z6">
    <w:name w:val="WW8Num567z6"/>
    <w:rsid w:val="00336DBE"/>
    <w:rPr>
      <w:rFonts w:ascii="Symbol" w:hAnsi="Symbol" w:cs="Times New Roman"/>
    </w:rPr>
  </w:style>
  <w:style w:type="character" w:customStyle="1" w:styleId="WW8Num567z8">
    <w:name w:val="WW8Num567z8"/>
    <w:rsid w:val="00336DBE"/>
    <w:rPr>
      <w:rFonts w:ascii="Wingdings" w:hAnsi="Wingdings" w:cs="Times New Roman"/>
    </w:rPr>
  </w:style>
  <w:style w:type="character" w:customStyle="1" w:styleId="WW8Num568z0">
    <w:name w:val="WW8Num568z0"/>
    <w:rsid w:val="00336DBE"/>
    <w:rPr>
      <w:rFonts w:ascii="Arial" w:hAnsi="Arial" w:cs="Arial"/>
      <w:b w:val="0"/>
      <w:i w:val="0"/>
      <w:sz w:val="24"/>
      <w:u w:val="none"/>
    </w:rPr>
  </w:style>
  <w:style w:type="character" w:customStyle="1" w:styleId="WW8Num569z6">
    <w:name w:val="WW8Num569z6"/>
    <w:rsid w:val="00336DBE"/>
    <w:rPr>
      <w:rFonts w:ascii="Symbol" w:hAnsi="Symbol" w:cs="Times New Roman"/>
    </w:rPr>
  </w:style>
  <w:style w:type="character" w:customStyle="1" w:styleId="WW8Num569z8">
    <w:name w:val="WW8Num569z8"/>
    <w:rsid w:val="00336DBE"/>
    <w:rPr>
      <w:rFonts w:ascii="Wingdings" w:hAnsi="Wingdings" w:cs="Times New Roman"/>
    </w:rPr>
  </w:style>
  <w:style w:type="character" w:customStyle="1" w:styleId="WW8Num570z0">
    <w:name w:val="WW8Num570z0"/>
    <w:rsid w:val="00336DBE"/>
    <w:rPr>
      <w:rFonts w:ascii="Arial" w:hAnsi="Arial" w:cs="Arial"/>
      <w:b w:val="0"/>
      <w:i w:val="0"/>
      <w:sz w:val="20"/>
      <w:u w:val="none"/>
    </w:rPr>
  </w:style>
  <w:style w:type="character" w:customStyle="1" w:styleId="WW8Num572z0">
    <w:name w:val="WW8Num572z0"/>
    <w:rsid w:val="00336DBE"/>
    <w:rPr>
      <w:rFonts w:ascii="Symbol" w:hAnsi="Symbol" w:cs="Symbol"/>
    </w:rPr>
  </w:style>
  <w:style w:type="character" w:customStyle="1" w:styleId="WW8Num574z0">
    <w:name w:val="WW8Num574z0"/>
    <w:rsid w:val="00336DBE"/>
    <w:rPr>
      <w:rFonts w:ascii="Arial" w:hAnsi="Arial" w:cs="Arial"/>
      <w:b w:val="0"/>
      <w:i w:val="0"/>
      <w:sz w:val="20"/>
      <w:u w:val="none"/>
    </w:rPr>
  </w:style>
  <w:style w:type="character" w:customStyle="1" w:styleId="WW8Num577z0">
    <w:name w:val="WW8Num577z0"/>
    <w:rsid w:val="00336DBE"/>
    <w:rPr>
      <w:rFonts w:ascii="Symbol" w:hAnsi="Symbol" w:cs="Symbol"/>
    </w:rPr>
  </w:style>
  <w:style w:type="character" w:customStyle="1" w:styleId="WW8Num579z0">
    <w:name w:val="WW8Num579z0"/>
    <w:rsid w:val="00336DBE"/>
    <w:rPr>
      <w:rFonts w:ascii="Symbol" w:hAnsi="Symbol" w:cs="Symbol"/>
    </w:rPr>
  </w:style>
  <w:style w:type="character" w:customStyle="1" w:styleId="WW8Num587z3">
    <w:name w:val="WW8Num587z3"/>
    <w:rsid w:val="00336DBE"/>
    <w:rPr>
      <w:rFonts w:ascii="Arial" w:eastAsia="Times New Roman" w:hAnsi="Arial" w:cs="Times New Roman"/>
    </w:rPr>
  </w:style>
  <w:style w:type="character" w:customStyle="1" w:styleId="WW8Num588z0">
    <w:name w:val="WW8Num588z0"/>
    <w:rsid w:val="00336DBE"/>
    <w:rPr>
      <w:rFonts w:ascii="Wingdings" w:hAnsi="Wingdings" w:cs="Wingdings"/>
    </w:rPr>
  </w:style>
  <w:style w:type="character" w:customStyle="1" w:styleId="WW8Num589z0">
    <w:name w:val="WW8Num589z0"/>
    <w:rsid w:val="00336DBE"/>
    <w:rPr>
      <w:rFonts w:ascii="Symbol" w:hAnsi="Symbol" w:cs="Symbol"/>
    </w:rPr>
  </w:style>
  <w:style w:type="character" w:customStyle="1" w:styleId="WW8Num589z1">
    <w:name w:val="WW8Num589z1"/>
    <w:rsid w:val="00336DBE"/>
    <w:rPr>
      <w:rFonts w:ascii="Courier New" w:hAnsi="Courier New" w:cs="Courier New"/>
    </w:rPr>
  </w:style>
  <w:style w:type="character" w:customStyle="1" w:styleId="WW8Num589z2">
    <w:name w:val="WW8Num589z2"/>
    <w:rsid w:val="00336DBE"/>
    <w:rPr>
      <w:rFonts w:ascii="Wingdings" w:hAnsi="Wingdings" w:cs="Wingdings"/>
    </w:rPr>
  </w:style>
  <w:style w:type="character" w:customStyle="1" w:styleId="WW8Num590z6">
    <w:name w:val="WW8Num590z6"/>
    <w:rsid w:val="00336DBE"/>
    <w:rPr>
      <w:rFonts w:ascii="Symbol" w:hAnsi="Symbol" w:cs="Times New Roman"/>
    </w:rPr>
  </w:style>
  <w:style w:type="character" w:customStyle="1" w:styleId="WW8Num590z8">
    <w:name w:val="WW8Num590z8"/>
    <w:rsid w:val="00336DBE"/>
    <w:rPr>
      <w:rFonts w:ascii="Wingdings" w:hAnsi="Wingdings" w:cs="Times New Roman"/>
    </w:rPr>
  </w:style>
  <w:style w:type="character" w:customStyle="1" w:styleId="WW8Num592z0">
    <w:name w:val="WW8Num592z0"/>
    <w:rsid w:val="00336DBE"/>
    <w:rPr>
      <w:rFonts w:ascii="Symbol" w:hAnsi="Symbol" w:cs="Symbol"/>
    </w:rPr>
  </w:style>
  <w:style w:type="character" w:customStyle="1" w:styleId="WW8Num593z6">
    <w:name w:val="WW8Num593z6"/>
    <w:rsid w:val="00336DBE"/>
    <w:rPr>
      <w:rFonts w:ascii="Symbol" w:hAnsi="Symbol" w:cs="Times New Roman"/>
    </w:rPr>
  </w:style>
  <w:style w:type="character" w:customStyle="1" w:styleId="WW8Num593z8">
    <w:name w:val="WW8Num593z8"/>
    <w:rsid w:val="00336DBE"/>
    <w:rPr>
      <w:rFonts w:ascii="Wingdings" w:hAnsi="Wingdings" w:cs="Times New Roman"/>
    </w:rPr>
  </w:style>
  <w:style w:type="character" w:customStyle="1" w:styleId="WW8Num594z0">
    <w:name w:val="WW8Num594z0"/>
    <w:rsid w:val="00336DBE"/>
    <w:rPr>
      <w:rFonts w:ascii="Arial" w:hAnsi="Arial" w:cs="Arial"/>
      <w:b w:val="0"/>
      <w:i w:val="0"/>
      <w:sz w:val="20"/>
      <w:u w:val="none"/>
    </w:rPr>
  </w:style>
  <w:style w:type="character" w:customStyle="1" w:styleId="WW8Num596z0">
    <w:name w:val="WW8Num596z0"/>
    <w:rsid w:val="00336DBE"/>
    <w:rPr>
      <w:rFonts w:ascii="Arial" w:hAnsi="Arial" w:cs="Arial"/>
      <w:b w:val="0"/>
      <w:i w:val="0"/>
      <w:sz w:val="20"/>
      <w:u w:val="none"/>
    </w:rPr>
  </w:style>
  <w:style w:type="character" w:customStyle="1" w:styleId="WW8Num597z0">
    <w:name w:val="WW8Num597z0"/>
    <w:rsid w:val="00336DBE"/>
    <w:rPr>
      <w:rFonts w:ascii="Symbol" w:hAnsi="Symbol" w:cs="Symbol"/>
    </w:rPr>
  </w:style>
  <w:style w:type="character" w:customStyle="1" w:styleId="WW8Num597z1">
    <w:name w:val="WW8Num597z1"/>
    <w:rsid w:val="00336DBE"/>
    <w:rPr>
      <w:rFonts w:ascii="Courier New" w:hAnsi="Courier New" w:cs="Courier New"/>
    </w:rPr>
  </w:style>
  <w:style w:type="character" w:customStyle="1" w:styleId="WW8Num597z2">
    <w:name w:val="WW8Num597z2"/>
    <w:rsid w:val="00336DBE"/>
    <w:rPr>
      <w:rFonts w:ascii="Wingdings" w:hAnsi="Wingdings" w:cs="Wingdings"/>
    </w:rPr>
  </w:style>
  <w:style w:type="character" w:customStyle="1" w:styleId="WW8Num598z0">
    <w:name w:val="WW8Num598z0"/>
    <w:rsid w:val="00336DBE"/>
    <w:rPr>
      <w:rFonts w:ascii="Times New Roman" w:hAnsi="Times New Roman" w:cs="Times New Roman"/>
    </w:rPr>
  </w:style>
  <w:style w:type="character" w:customStyle="1" w:styleId="WW8Num599z0">
    <w:name w:val="WW8Num599z0"/>
    <w:rsid w:val="00336DBE"/>
    <w:rPr>
      <w:rFonts w:ascii="Symbol" w:hAnsi="Symbol" w:cs="Symbol"/>
    </w:rPr>
  </w:style>
  <w:style w:type="character" w:customStyle="1" w:styleId="WW8Num599z1">
    <w:name w:val="WW8Num599z1"/>
    <w:rsid w:val="00336DBE"/>
    <w:rPr>
      <w:rFonts w:ascii="Courier New" w:hAnsi="Courier New" w:cs="Courier New"/>
    </w:rPr>
  </w:style>
  <w:style w:type="character" w:customStyle="1" w:styleId="WW8Num599z2">
    <w:name w:val="WW8Num599z2"/>
    <w:rsid w:val="00336DBE"/>
    <w:rPr>
      <w:rFonts w:ascii="Wingdings" w:hAnsi="Wingdings" w:cs="Wingdings"/>
    </w:rPr>
  </w:style>
  <w:style w:type="character" w:customStyle="1" w:styleId="WW8Num600z6">
    <w:name w:val="WW8Num600z6"/>
    <w:rsid w:val="00336DBE"/>
    <w:rPr>
      <w:rFonts w:ascii="Symbol" w:hAnsi="Symbol" w:cs="Times New Roman"/>
    </w:rPr>
  </w:style>
  <w:style w:type="character" w:customStyle="1" w:styleId="WW8Num600z8">
    <w:name w:val="WW8Num600z8"/>
    <w:rsid w:val="00336DBE"/>
    <w:rPr>
      <w:rFonts w:ascii="Wingdings" w:hAnsi="Wingdings" w:cs="Times New Roman"/>
    </w:rPr>
  </w:style>
  <w:style w:type="character" w:customStyle="1" w:styleId="WW8Num604z0">
    <w:name w:val="WW8Num604z0"/>
    <w:rsid w:val="00336DBE"/>
    <w:rPr>
      <w:rFonts w:ascii="Arial" w:hAnsi="Arial" w:cs="Arial"/>
      <w:b w:val="0"/>
      <w:i w:val="0"/>
      <w:sz w:val="20"/>
      <w:u w:val="none"/>
    </w:rPr>
  </w:style>
  <w:style w:type="character" w:customStyle="1" w:styleId="WW8Num605z0">
    <w:name w:val="WW8Num605z0"/>
    <w:rsid w:val="00336DBE"/>
    <w:rPr>
      <w:rFonts w:ascii="Symbol" w:hAnsi="Symbol" w:cs="Symbol"/>
    </w:rPr>
  </w:style>
  <w:style w:type="character" w:customStyle="1" w:styleId="WW8Num610z0">
    <w:name w:val="WW8Num610z0"/>
    <w:rsid w:val="00336DBE"/>
    <w:rPr>
      <w:rFonts w:ascii="Symbol" w:hAnsi="Symbol" w:cs="Symbol"/>
    </w:rPr>
  </w:style>
  <w:style w:type="character" w:customStyle="1" w:styleId="WW8Num610z1">
    <w:name w:val="WW8Num610z1"/>
    <w:rsid w:val="00336DBE"/>
    <w:rPr>
      <w:rFonts w:ascii="Courier New" w:hAnsi="Courier New" w:cs="Courier New"/>
    </w:rPr>
  </w:style>
  <w:style w:type="character" w:customStyle="1" w:styleId="WW8Num610z2">
    <w:name w:val="WW8Num610z2"/>
    <w:rsid w:val="00336DBE"/>
    <w:rPr>
      <w:rFonts w:ascii="Wingdings" w:hAnsi="Wingdings" w:cs="Wingdings"/>
    </w:rPr>
  </w:style>
  <w:style w:type="character" w:customStyle="1" w:styleId="WW8Num611z6">
    <w:name w:val="WW8Num611z6"/>
    <w:rsid w:val="00336DBE"/>
    <w:rPr>
      <w:rFonts w:ascii="Symbol" w:hAnsi="Symbol" w:cs="Symbol"/>
    </w:rPr>
  </w:style>
  <w:style w:type="character" w:customStyle="1" w:styleId="WW8Num611z8">
    <w:name w:val="WW8Num611z8"/>
    <w:rsid w:val="00336DBE"/>
    <w:rPr>
      <w:rFonts w:ascii="Wingdings" w:hAnsi="Wingdings" w:cs="Wingdings"/>
    </w:rPr>
  </w:style>
  <w:style w:type="character" w:customStyle="1" w:styleId="WW8Num614z0">
    <w:name w:val="WW8Num614z0"/>
    <w:rsid w:val="00336DBE"/>
    <w:rPr>
      <w:rFonts w:ascii="Wingdings" w:hAnsi="Wingdings" w:cs="Wingdings"/>
      <w:sz w:val="16"/>
    </w:rPr>
  </w:style>
  <w:style w:type="character" w:customStyle="1" w:styleId="WW8Num614z1">
    <w:name w:val="WW8Num614z1"/>
    <w:rsid w:val="00336DBE"/>
    <w:rPr>
      <w:rFonts w:ascii="Courier New" w:hAnsi="Courier New" w:cs="Courier New"/>
    </w:rPr>
  </w:style>
  <w:style w:type="character" w:customStyle="1" w:styleId="WW8Num614z2">
    <w:name w:val="WW8Num614z2"/>
    <w:rsid w:val="00336DBE"/>
    <w:rPr>
      <w:rFonts w:ascii="Wingdings" w:hAnsi="Wingdings" w:cs="Wingdings"/>
    </w:rPr>
  </w:style>
  <w:style w:type="character" w:customStyle="1" w:styleId="WW8Num614z3">
    <w:name w:val="WW8Num614z3"/>
    <w:rsid w:val="00336DBE"/>
    <w:rPr>
      <w:rFonts w:ascii="Symbol" w:hAnsi="Symbol" w:cs="Symbol"/>
    </w:rPr>
  </w:style>
  <w:style w:type="character" w:customStyle="1" w:styleId="WW8Num615z0">
    <w:name w:val="WW8Num615z0"/>
    <w:rsid w:val="00336DBE"/>
    <w:rPr>
      <w:rFonts w:ascii="Arial" w:hAnsi="Arial" w:cs="Arial"/>
      <w:b w:val="0"/>
      <w:i w:val="0"/>
      <w:sz w:val="20"/>
      <w:u w:val="none"/>
    </w:rPr>
  </w:style>
  <w:style w:type="character" w:customStyle="1" w:styleId="WW8Num616z0">
    <w:name w:val="WW8Num616z0"/>
    <w:rsid w:val="00336DBE"/>
    <w:rPr>
      <w:rFonts w:ascii="Arial" w:hAnsi="Arial" w:cs="Arial"/>
      <w:b w:val="0"/>
      <w:i w:val="0"/>
      <w:sz w:val="20"/>
      <w:u w:val="none"/>
    </w:rPr>
  </w:style>
  <w:style w:type="character" w:customStyle="1" w:styleId="WW8Num618z0">
    <w:name w:val="WW8Num618z0"/>
    <w:rsid w:val="00336DBE"/>
    <w:rPr>
      <w:rFonts w:ascii="Arial" w:hAnsi="Arial" w:cs="Arial"/>
      <w:b w:val="0"/>
      <w:i w:val="0"/>
      <w:sz w:val="20"/>
      <w:u w:val="none"/>
    </w:rPr>
  </w:style>
  <w:style w:type="character" w:customStyle="1" w:styleId="WW8Num619z0">
    <w:name w:val="WW8Num619z0"/>
    <w:rsid w:val="00336DBE"/>
    <w:rPr>
      <w:rFonts w:ascii="Symbol" w:hAnsi="Symbol" w:cs="Symbol"/>
    </w:rPr>
  </w:style>
  <w:style w:type="character" w:customStyle="1" w:styleId="WW8Num619z1">
    <w:name w:val="WW8Num619z1"/>
    <w:rsid w:val="00336DBE"/>
    <w:rPr>
      <w:rFonts w:ascii="Courier New" w:hAnsi="Courier New" w:cs="Courier New"/>
    </w:rPr>
  </w:style>
  <w:style w:type="character" w:customStyle="1" w:styleId="WW8Num619z2">
    <w:name w:val="WW8Num619z2"/>
    <w:rsid w:val="00336DBE"/>
    <w:rPr>
      <w:rFonts w:ascii="Wingdings" w:hAnsi="Wingdings" w:cs="Wingdings"/>
    </w:rPr>
  </w:style>
  <w:style w:type="character" w:customStyle="1" w:styleId="WW8Num621z0">
    <w:name w:val="WW8Num621z0"/>
    <w:rsid w:val="00336DBE"/>
    <w:rPr>
      <w:b/>
    </w:rPr>
  </w:style>
  <w:style w:type="character" w:customStyle="1" w:styleId="WW8Num624z0">
    <w:name w:val="WW8Num624z0"/>
    <w:rsid w:val="00336DBE"/>
    <w:rPr>
      <w:rFonts w:ascii="Arial" w:hAnsi="Arial" w:cs="Arial"/>
      <w:b w:val="0"/>
      <w:i w:val="0"/>
      <w:sz w:val="20"/>
      <w:u w:val="none"/>
    </w:rPr>
  </w:style>
  <w:style w:type="character" w:customStyle="1" w:styleId="WW8Num626z0">
    <w:name w:val="WW8Num626z0"/>
    <w:rsid w:val="00336DBE"/>
    <w:rPr>
      <w:u w:val="none"/>
    </w:rPr>
  </w:style>
  <w:style w:type="character" w:customStyle="1" w:styleId="WW8Num627z0">
    <w:name w:val="WW8Num627z0"/>
    <w:rsid w:val="00336DBE"/>
    <w:rPr>
      <w:rFonts w:ascii="Arial" w:hAnsi="Arial" w:cs="Arial"/>
      <w:b w:val="0"/>
      <w:i w:val="0"/>
      <w:sz w:val="20"/>
      <w:u w:val="none"/>
    </w:rPr>
  </w:style>
  <w:style w:type="character" w:customStyle="1" w:styleId="WW8Num628z0">
    <w:name w:val="WW8Num628z0"/>
    <w:rsid w:val="00336DBE"/>
    <w:rPr>
      <w:rFonts w:ascii="Symbol" w:hAnsi="Symbol" w:cs="Symbol"/>
    </w:rPr>
  </w:style>
  <w:style w:type="character" w:customStyle="1" w:styleId="WW8Num629z0">
    <w:name w:val="WW8Num629z0"/>
    <w:rsid w:val="00336DBE"/>
    <w:rPr>
      <w:rFonts w:ascii="Symbol" w:hAnsi="Symbol" w:cs="Symbol"/>
    </w:rPr>
  </w:style>
  <w:style w:type="character" w:customStyle="1" w:styleId="WW8Num629z1">
    <w:name w:val="WW8Num629z1"/>
    <w:rsid w:val="00336DBE"/>
    <w:rPr>
      <w:rFonts w:ascii="Courier New" w:hAnsi="Courier New" w:cs="Courier New"/>
    </w:rPr>
  </w:style>
  <w:style w:type="character" w:customStyle="1" w:styleId="WW8Num629z2">
    <w:name w:val="WW8Num629z2"/>
    <w:rsid w:val="00336DBE"/>
    <w:rPr>
      <w:rFonts w:ascii="Wingdings" w:hAnsi="Wingdings" w:cs="Wingdings"/>
    </w:rPr>
  </w:style>
  <w:style w:type="character" w:customStyle="1" w:styleId="WW8Num632z0">
    <w:name w:val="WW8Num632z0"/>
    <w:rsid w:val="00336DBE"/>
    <w:rPr>
      <w:rFonts w:ascii="Arial" w:hAnsi="Arial" w:cs="Arial"/>
      <w:b w:val="0"/>
      <w:i w:val="0"/>
      <w:sz w:val="20"/>
      <w:u w:val="none"/>
    </w:rPr>
  </w:style>
  <w:style w:type="character" w:customStyle="1" w:styleId="WW8Num633z0">
    <w:name w:val="WW8Num633z0"/>
    <w:rsid w:val="00336DBE"/>
    <w:rPr>
      <w:rFonts w:ascii="Arial" w:hAnsi="Arial" w:cs="Arial"/>
      <w:b w:val="0"/>
      <w:i w:val="0"/>
      <w:sz w:val="20"/>
      <w:u w:val="none"/>
    </w:rPr>
  </w:style>
  <w:style w:type="character" w:customStyle="1" w:styleId="WW8Num634z0">
    <w:name w:val="WW8Num634z0"/>
    <w:rsid w:val="00336DBE"/>
    <w:rPr>
      <w:rFonts w:ascii="Wingdings" w:hAnsi="Wingdings" w:cs="Wingdings"/>
      <w:sz w:val="24"/>
    </w:rPr>
  </w:style>
  <w:style w:type="character" w:customStyle="1" w:styleId="WW8Num634z1">
    <w:name w:val="WW8Num634z1"/>
    <w:rsid w:val="00336DBE"/>
    <w:rPr>
      <w:rFonts w:ascii="Courier New" w:hAnsi="Courier New" w:cs="Courier New"/>
    </w:rPr>
  </w:style>
  <w:style w:type="character" w:customStyle="1" w:styleId="WW8Num634z2">
    <w:name w:val="WW8Num634z2"/>
    <w:rsid w:val="00336DBE"/>
    <w:rPr>
      <w:rFonts w:ascii="Wingdings" w:hAnsi="Wingdings" w:cs="Wingdings"/>
    </w:rPr>
  </w:style>
  <w:style w:type="character" w:customStyle="1" w:styleId="WW8Num634z3">
    <w:name w:val="WW8Num634z3"/>
    <w:rsid w:val="00336DBE"/>
    <w:rPr>
      <w:rFonts w:ascii="Symbol" w:hAnsi="Symbol" w:cs="Symbol"/>
    </w:rPr>
  </w:style>
  <w:style w:type="character" w:customStyle="1" w:styleId="WW8Num635z0">
    <w:name w:val="WW8Num635z0"/>
    <w:rsid w:val="00336DBE"/>
    <w:rPr>
      <w:rFonts w:ascii="Times New Roman" w:eastAsia="Times New Roman" w:hAnsi="Times New Roman" w:cs="Times New Roman"/>
    </w:rPr>
  </w:style>
  <w:style w:type="character" w:customStyle="1" w:styleId="WW8Num635z1">
    <w:name w:val="WW8Num635z1"/>
    <w:rsid w:val="00336DBE"/>
    <w:rPr>
      <w:rFonts w:ascii="Courier New" w:hAnsi="Courier New" w:cs="Courier New"/>
    </w:rPr>
  </w:style>
  <w:style w:type="character" w:customStyle="1" w:styleId="WW8Num635z2">
    <w:name w:val="WW8Num635z2"/>
    <w:rsid w:val="00336DBE"/>
    <w:rPr>
      <w:rFonts w:ascii="Wingdings" w:hAnsi="Wingdings" w:cs="Wingdings"/>
    </w:rPr>
  </w:style>
  <w:style w:type="character" w:customStyle="1" w:styleId="WW8Num635z3">
    <w:name w:val="WW8Num635z3"/>
    <w:rsid w:val="00336DBE"/>
    <w:rPr>
      <w:rFonts w:ascii="Symbol" w:hAnsi="Symbol" w:cs="Symbol"/>
    </w:rPr>
  </w:style>
  <w:style w:type="character" w:customStyle="1" w:styleId="WW8Num637z0">
    <w:name w:val="WW8Num637z0"/>
    <w:rsid w:val="00336DBE"/>
    <w:rPr>
      <w:rFonts w:ascii="Symbol" w:hAnsi="Symbol" w:cs="Symbol"/>
    </w:rPr>
  </w:style>
  <w:style w:type="character" w:customStyle="1" w:styleId="WW8Num637z1">
    <w:name w:val="WW8Num637z1"/>
    <w:rsid w:val="00336DBE"/>
    <w:rPr>
      <w:rFonts w:ascii="Courier New" w:hAnsi="Courier New" w:cs="Courier New"/>
    </w:rPr>
  </w:style>
  <w:style w:type="character" w:customStyle="1" w:styleId="WW8Num637z2">
    <w:name w:val="WW8Num637z2"/>
    <w:rsid w:val="00336DBE"/>
    <w:rPr>
      <w:rFonts w:ascii="Wingdings" w:hAnsi="Wingdings" w:cs="Wingdings"/>
    </w:rPr>
  </w:style>
  <w:style w:type="character" w:customStyle="1" w:styleId="WW8Num640z0">
    <w:name w:val="WW8Num640z0"/>
    <w:rsid w:val="00336DBE"/>
    <w:rPr>
      <w:rFonts w:ascii="Symbol" w:hAnsi="Symbol" w:cs="Symbol"/>
    </w:rPr>
  </w:style>
  <w:style w:type="character" w:customStyle="1" w:styleId="WW8Num641z7">
    <w:name w:val="WW8Num641z7"/>
    <w:rsid w:val="00336DBE"/>
    <w:rPr>
      <w:rFonts w:ascii="Symbol" w:hAnsi="Symbol" w:cs="Symbol"/>
      <w:color w:val="000000"/>
    </w:rPr>
  </w:style>
  <w:style w:type="character" w:customStyle="1" w:styleId="WW8Num642z0">
    <w:name w:val="WW8Num642z0"/>
    <w:rsid w:val="00336DBE"/>
    <w:rPr>
      <w:rFonts w:ascii="Symbol" w:hAnsi="Symbol" w:cs="Symbol"/>
    </w:rPr>
  </w:style>
  <w:style w:type="character" w:customStyle="1" w:styleId="WW8Num646z0">
    <w:name w:val="WW8Num646z0"/>
    <w:rsid w:val="00336DBE"/>
    <w:rPr>
      <w:b/>
    </w:rPr>
  </w:style>
  <w:style w:type="character" w:customStyle="1" w:styleId="WW8Num649z0">
    <w:name w:val="WW8Num649z0"/>
    <w:rsid w:val="00336DBE"/>
    <w:rPr>
      <w:rFonts w:ascii="Symbol" w:hAnsi="Symbol" w:cs="Symbol"/>
    </w:rPr>
  </w:style>
  <w:style w:type="character" w:customStyle="1" w:styleId="WW8Num652z0">
    <w:name w:val="WW8Num652z0"/>
    <w:rsid w:val="00336DBE"/>
    <w:rPr>
      <w:b/>
    </w:rPr>
  </w:style>
  <w:style w:type="character" w:customStyle="1" w:styleId="WW8Num655z0">
    <w:name w:val="WW8Num655z0"/>
    <w:rsid w:val="00336DBE"/>
    <w:rPr>
      <w:rFonts w:ascii="Symbol" w:hAnsi="Symbol" w:cs="Symbol"/>
      <w:sz w:val="20"/>
    </w:rPr>
  </w:style>
  <w:style w:type="character" w:customStyle="1" w:styleId="WW8Num655z1">
    <w:name w:val="WW8Num655z1"/>
    <w:rsid w:val="00336DBE"/>
    <w:rPr>
      <w:rFonts w:ascii="Courier New" w:hAnsi="Courier New" w:cs="Courier New"/>
      <w:sz w:val="20"/>
    </w:rPr>
  </w:style>
  <w:style w:type="character" w:customStyle="1" w:styleId="WW8Num655z2">
    <w:name w:val="WW8Num655z2"/>
    <w:rsid w:val="00336DBE"/>
    <w:rPr>
      <w:rFonts w:ascii="Wingdings" w:hAnsi="Wingdings" w:cs="Wingdings"/>
      <w:sz w:val="20"/>
    </w:rPr>
  </w:style>
  <w:style w:type="character" w:customStyle="1" w:styleId="WW8Num656z0">
    <w:name w:val="WW8Num656z0"/>
    <w:rsid w:val="00336DBE"/>
    <w:rPr>
      <w:rFonts w:ascii="Symbol" w:hAnsi="Symbol" w:cs="Symbol"/>
    </w:rPr>
  </w:style>
  <w:style w:type="character" w:customStyle="1" w:styleId="WW8Num657z0">
    <w:name w:val="WW8Num657z0"/>
    <w:rsid w:val="00336DBE"/>
    <w:rPr>
      <w:rFonts w:ascii="Symbol" w:hAnsi="Symbol" w:cs="Symbol"/>
    </w:rPr>
  </w:style>
  <w:style w:type="character" w:customStyle="1" w:styleId="WW8Num661z0">
    <w:name w:val="WW8Num661z0"/>
    <w:rsid w:val="00336DBE"/>
    <w:rPr>
      <w:rFonts w:ascii="Symbol" w:hAnsi="Symbol" w:cs="Symbol"/>
    </w:rPr>
  </w:style>
  <w:style w:type="character" w:customStyle="1" w:styleId="WW8Num661z1">
    <w:name w:val="WW8Num661z1"/>
    <w:rsid w:val="00336DBE"/>
    <w:rPr>
      <w:rFonts w:ascii="Courier New" w:hAnsi="Courier New" w:cs="Courier New"/>
    </w:rPr>
  </w:style>
  <w:style w:type="character" w:customStyle="1" w:styleId="WW8Num661z2">
    <w:name w:val="WW8Num661z2"/>
    <w:rsid w:val="00336DBE"/>
    <w:rPr>
      <w:rFonts w:ascii="Wingdings" w:hAnsi="Wingdings" w:cs="Wingdings"/>
    </w:rPr>
  </w:style>
  <w:style w:type="character" w:customStyle="1" w:styleId="WW8Num663z0">
    <w:name w:val="WW8Num663z0"/>
    <w:rsid w:val="00336DBE"/>
    <w:rPr>
      <w:rFonts w:ascii="Symbol" w:hAnsi="Symbol" w:cs="Symbol"/>
    </w:rPr>
  </w:style>
  <w:style w:type="character" w:customStyle="1" w:styleId="WW8Num664z6">
    <w:name w:val="WW8Num664z6"/>
    <w:rsid w:val="00336DBE"/>
    <w:rPr>
      <w:rFonts w:ascii="Symbol" w:hAnsi="Symbol" w:cs="Times New Roman"/>
    </w:rPr>
  </w:style>
  <w:style w:type="character" w:customStyle="1" w:styleId="WW8Num664z8">
    <w:name w:val="WW8Num664z8"/>
    <w:rsid w:val="00336DBE"/>
    <w:rPr>
      <w:rFonts w:ascii="Wingdings" w:hAnsi="Wingdings" w:cs="Times New Roman"/>
    </w:rPr>
  </w:style>
  <w:style w:type="character" w:customStyle="1" w:styleId="WW8Num665z0">
    <w:name w:val="WW8Num665z0"/>
    <w:rsid w:val="00336DBE"/>
    <w:rPr>
      <w:rFonts w:ascii="Arial" w:hAnsi="Arial" w:cs="Arial"/>
      <w:b w:val="0"/>
      <w:i w:val="0"/>
      <w:sz w:val="20"/>
      <w:u w:val="none"/>
    </w:rPr>
  </w:style>
  <w:style w:type="character" w:customStyle="1" w:styleId="WW8Num666z0">
    <w:name w:val="WW8Num666z0"/>
    <w:rsid w:val="00336DBE"/>
    <w:rPr>
      <w:rFonts w:ascii="Courier New" w:hAnsi="Courier New" w:cs="Courier New"/>
      <w:b/>
      <w:i w:val="0"/>
      <w:sz w:val="22"/>
      <w:u w:val="none"/>
    </w:rPr>
  </w:style>
  <w:style w:type="character" w:customStyle="1" w:styleId="WW8Num667z0">
    <w:name w:val="WW8Num667z0"/>
    <w:rsid w:val="00336DBE"/>
    <w:rPr>
      <w:rFonts w:ascii="Symbol" w:hAnsi="Symbol" w:cs="Symbol"/>
    </w:rPr>
  </w:style>
  <w:style w:type="character" w:customStyle="1" w:styleId="WW8Num670z0">
    <w:name w:val="WW8Num670z0"/>
    <w:rsid w:val="00336DBE"/>
    <w:rPr>
      <w:rFonts w:ascii="Symbol" w:hAnsi="Symbol" w:cs="Symbol"/>
    </w:rPr>
  </w:style>
  <w:style w:type="character" w:customStyle="1" w:styleId="WW8Num671z0">
    <w:name w:val="WW8Num671z0"/>
    <w:rsid w:val="00336DBE"/>
    <w:rPr>
      <w:rFonts w:ascii="Wingdings" w:hAnsi="Wingdings" w:cs="Times New Roman"/>
    </w:rPr>
  </w:style>
  <w:style w:type="character" w:customStyle="1" w:styleId="WW8Num672z0">
    <w:name w:val="WW8Num672z0"/>
    <w:rsid w:val="00336DBE"/>
    <w:rPr>
      <w:rFonts w:ascii="Arial" w:hAnsi="Arial" w:cs="Arial"/>
      <w:b w:val="0"/>
      <w:i w:val="0"/>
      <w:sz w:val="20"/>
      <w:u w:val="none"/>
    </w:rPr>
  </w:style>
  <w:style w:type="character" w:customStyle="1" w:styleId="WW8Num674z0">
    <w:name w:val="WW8Num674z0"/>
    <w:rsid w:val="00336DBE"/>
    <w:rPr>
      <w:b/>
    </w:rPr>
  </w:style>
  <w:style w:type="character" w:customStyle="1" w:styleId="WW8Num676z0">
    <w:name w:val="WW8Num676z0"/>
    <w:rsid w:val="00336DBE"/>
    <w:rPr>
      <w:rFonts w:ascii="Symbol" w:hAnsi="Symbol" w:cs="Symbol"/>
    </w:rPr>
  </w:style>
  <w:style w:type="character" w:customStyle="1" w:styleId="WW8Num678z0">
    <w:name w:val="WW8Num678z0"/>
    <w:rsid w:val="00336DBE"/>
    <w:rPr>
      <w:b/>
    </w:rPr>
  </w:style>
  <w:style w:type="character" w:customStyle="1" w:styleId="WW8Num679z6">
    <w:name w:val="WW8Num679z6"/>
    <w:rsid w:val="00336DBE"/>
    <w:rPr>
      <w:rFonts w:ascii="Symbol" w:hAnsi="Symbol" w:cs="Times New Roman"/>
    </w:rPr>
  </w:style>
  <w:style w:type="character" w:customStyle="1" w:styleId="WW8Num679z8">
    <w:name w:val="WW8Num679z8"/>
    <w:rsid w:val="00336DBE"/>
    <w:rPr>
      <w:rFonts w:ascii="Wingdings" w:hAnsi="Wingdings" w:cs="Times New Roman"/>
    </w:rPr>
  </w:style>
  <w:style w:type="character" w:customStyle="1" w:styleId="WW8Num683z0">
    <w:name w:val="WW8Num683z0"/>
    <w:rsid w:val="00336DBE"/>
    <w:rPr>
      <w:rFonts w:ascii="Symbol" w:hAnsi="Symbol" w:cs="Symbol"/>
    </w:rPr>
  </w:style>
  <w:style w:type="character" w:customStyle="1" w:styleId="WW8Num683z1">
    <w:name w:val="WW8Num683z1"/>
    <w:rsid w:val="00336DBE"/>
    <w:rPr>
      <w:rFonts w:ascii="Courier New" w:hAnsi="Courier New" w:cs="Courier New"/>
    </w:rPr>
  </w:style>
  <w:style w:type="character" w:customStyle="1" w:styleId="WW8Num683z2">
    <w:name w:val="WW8Num683z2"/>
    <w:rsid w:val="00336DBE"/>
    <w:rPr>
      <w:rFonts w:ascii="Wingdings" w:hAnsi="Wingdings" w:cs="Wingdings"/>
    </w:rPr>
  </w:style>
  <w:style w:type="character" w:customStyle="1" w:styleId="WW8Num686z6">
    <w:name w:val="WW8Num686z6"/>
    <w:rsid w:val="00336DBE"/>
    <w:rPr>
      <w:rFonts w:ascii="Symbol" w:hAnsi="Symbol" w:cs="Times New Roman"/>
    </w:rPr>
  </w:style>
  <w:style w:type="character" w:customStyle="1" w:styleId="WW8Num686z8">
    <w:name w:val="WW8Num686z8"/>
    <w:rsid w:val="00336DBE"/>
    <w:rPr>
      <w:rFonts w:ascii="Wingdings" w:hAnsi="Wingdings" w:cs="Times New Roman"/>
    </w:rPr>
  </w:style>
  <w:style w:type="character" w:customStyle="1" w:styleId="WW8Num688z0">
    <w:name w:val="WW8Num688z0"/>
    <w:rsid w:val="00336DBE"/>
    <w:rPr>
      <w:rFonts w:ascii="Times New Roman" w:hAnsi="Times New Roman" w:cs="Times New Roman"/>
      <w:b/>
      <w:i w:val="0"/>
      <w:sz w:val="28"/>
      <w:u w:val="single"/>
    </w:rPr>
  </w:style>
  <w:style w:type="character" w:customStyle="1" w:styleId="WW8Num689z0">
    <w:name w:val="WW8Num689z0"/>
    <w:rsid w:val="00336DBE"/>
    <w:rPr>
      <w:b/>
    </w:rPr>
  </w:style>
  <w:style w:type="character" w:customStyle="1" w:styleId="WW8Num691z0">
    <w:name w:val="WW8Num691z0"/>
    <w:rsid w:val="00336DBE"/>
    <w:rPr>
      <w:rFonts w:ascii="Symbol" w:hAnsi="Symbol" w:cs="Symbol"/>
    </w:rPr>
  </w:style>
  <w:style w:type="character" w:customStyle="1" w:styleId="WW8Num693z0">
    <w:name w:val="WW8Num693z0"/>
    <w:rsid w:val="00336DBE"/>
    <w:rPr>
      <w:rFonts w:ascii="Symbol" w:hAnsi="Symbol" w:cs="Symbol"/>
    </w:rPr>
  </w:style>
  <w:style w:type="character" w:customStyle="1" w:styleId="WW8Num695z0">
    <w:name w:val="WW8Num695z0"/>
    <w:rsid w:val="00336DBE"/>
    <w:rPr>
      <w:rFonts w:ascii="Symbol" w:hAnsi="Symbol" w:cs="Symbol"/>
    </w:rPr>
  </w:style>
  <w:style w:type="character" w:customStyle="1" w:styleId="WW8Num695z1">
    <w:name w:val="WW8Num695z1"/>
    <w:rsid w:val="00336DBE"/>
    <w:rPr>
      <w:rFonts w:ascii="Courier New" w:hAnsi="Courier New" w:cs="Courier New"/>
    </w:rPr>
  </w:style>
  <w:style w:type="character" w:customStyle="1" w:styleId="WW8Num695z2">
    <w:name w:val="WW8Num695z2"/>
    <w:rsid w:val="00336DBE"/>
    <w:rPr>
      <w:rFonts w:ascii="Wingdings" w:hAnsi="Wingdings" w:cs="Wingdings"/>
    </w:rPr>
  </w:style>
  <w:style w:type="character" w:customStyle="1" w:styleId="WW8Num696z0">
    <w:name w:val="WW8Num696z0"/>
    <w:rsid w:val="00336DBE"/>
    <w:rPr>
      <w:rFonts w:ascii="Symbol" w:hAnsi="Symbol" w:cs="Symbol"/>
    </w:rPr>
  </w:style>
  <w:style w:type="character" w:customStyle="1" w:styleId="WW8Num699z0">
    <w:name w:val="WW8Num699z0"/>
    <w:rsid w:val="00336DBE"/>
    <w:rPr>
      <w:rFonts w:ascii="Arial" w:hAnsi="Arial" w:cs="Arial"/>
      <w:b w:val="0"/>
      <w:i w:val="0"/>
      <w:sz w:val="20"/>
      <w:u w:val="none"/>
    </w:rPr>
  </w:style>
  <w:style w:type="character" w:customStyle="1" w:styleId="WW8Num700z0">
    <w:name w:val="WW8Num700z0"/>
    <w:rsid w:val="00336DBE"/>
    <w:rPr>
      <w:rFonts w:ascii="Times New Roman" w:hAnsi="Times New Roman" w:cs="Times New Roman"/>
    </w:rPr>
  </w:style>
  <w:style w:type="character" w:customStyle="1" w:styleId="WW8Num703z0">
    <w:name w:val="WW8Num703z0"/>
    <w:rsid w:val="00336DBE"/>
    <w:rPr>
      <w:rFonts w:ascii="Symbol" w:hAnsi="Symbol" w:cs="Symbol"/>
    </w:rPr>
  </w:style>
  <w:style w:type="character" w:customStyle="1" w:styleId="WW8Num704z0">
    <w:name w:val="WW8Num704z0"/>
    <w:rsid w:val="00336DBE"/>
    <w:rPr>
      <w:rFonts w:ascii="Symbol" w:hAnsi="Symbol" w:cs="Symbol"/>
    </w:rPr>
  </w:style>
  <w:style w:type="character" w:customStyle="1" w:styleId="WW8Num704z1">
    <w:name w:val="WW8Num704z1"/>
    <w:rsid w:val="00336DBE"/>
    <w:rPr>
      <w:rFonts w:ascii="Courier New" w:hAnsi="Courier New" w:cs="Courier New"/>
    </w:rPr>
  </w:style>
  <w:style w:type="character" w:customStyle="1" w:styleId="WW8Num704z2">
    <w:name w:val="WW8Num704z2"/>
    <w:rsid w:val="00336DBE"/>
    <w:rPr>
      <w:rFonts w:ascii="Wingdings" w:hAnsi="Wingdings" w:cs="Wingdings"/>
    </w:rPr>
  </w:style>
  <w:style w:type="character" w:customStyle="1" w:styleId="WW8Num705z6">
    <w:name w:val="WW8Num705z6"/>
    <w:rsid w:val="00336DBE"/>
    <w:rPr>
      <w:rFonts w:ascii="Symbol" w:hAnsi="Symbol" w:cs="Times New Roman"/>
    </w:rPr>
  </w:style>
  <w:style w:type="character" w:customStyle="1" w:styleId="WW8Num705z8">
    <w:name w:val="WW8Num705z8"/>
    <w:rsid w:val="00336DBE"/>
    <w:rPr>
      <w:rFonts w:ascii="Wingdings" w:hAnsi="Wingdings" w:cs="Times New Roman"/>
    </w:rPr>
  </w:style>
  <w:style w:type="character" w:customStyle="1" w:styleId="WW8Num706z0">
    <w:name w:val="WW8Num706z0"/>
    <w:rsid w:val="00336DBE"/>
    <w:rPr>
      <w:rFonts w:ascii="Arial" w:hAnsi="Arial" w:cs="Arial"/>
      <w:b w:val="0"/>
      <w:i w:val="0"/>
      <w:sz w:val="24"/>
      <w:u w:val="none"/>
    </w:rPr>
  </w:style>
  <w:style w:type="character" w:customStyle="1" w:styleId="WW8Num707z0">
    <w:name w:val="WW8Num707z0"/>
    <w:rsid w:val="00336DBE"/>
    <w:rPr>
      <w:rFonts w:ascii="Arial" w:hAnsi="Arial" w:cs="Arial"/>
      <w:b w:val="0"/>
      <w:i w:val="0"/>
      <w:sz w:val="20"/>
      <w:u w:val="none"/>
    </w:rPr>
  </w:style>
  <w:style w:type="character" w:customStyle="1" w:styleId="WW8Num710z0">
    <w:name w:val="WW8Num710z0"/>
    <w:rsid w:val="00336DBE"/>
    <w:rPr>
      <w:rFonts w:ascii="Symbol" w:hAnsi="Symbol" w:cs="Symbol"/>
    </w:rPr>
  </w:style>
  <w:style w:type="character" w:customStyle="1" w:styleId="WW8Num710z1">
    <w:name w:val="WW8Num710z1"/>
    <w:rsid w:val="00336DBE"/>
    <w:rPr>
      <w:rFonts w:ascii="Courier New" w:hAnsi="Courier New" w:cs="Courier New"/>
    </w:rPr>
  </w:style>
  <w:style w:type="character" w:customStyle="1" w:styleId="WW8Num710z2">
    <w:name w:val="WW8Num710z2"/>
    <w:rsid w:val="00336DBE"/>
    <w:rPr>
      <w:rFonts w:ascii="Wingdings" w:hAnsi="Wingdings" w:cs="Wingdings"/>
    </w:rPr>
  </w:style>
  <w:style w:type="character" w:customStyle="1" w:styleId="WW8Num711z6">
    <w:name w:val="WW8Num711z6"/>
    <w:rsid w:val="00336DBE"/>
    <w:rPr>
      <w:rFonts w:ascii="Symbol" w:hAnsi="Symbol" w:cs="Times New Roman"/>
    </w:rPr>
  </w:style>
  <w:style w:type="character" w:customStyle="1" w:styleId="WW8Num711z8">
    <w:name w:val="WW8Num711z8"/>
    <w:rsid w:val="00336DBE"/>
    <w:rPr>
      <w:rFonts w:ascii="Wingdings" w:hAnsi="Wingdings" w:cs="Times New Roman"/>
    </w:rPr>
  </w:style>
  <w:style w:type="character" w:customStyle="1" w:styleId="WW8Num712z0">
    <w:name w:val="WW8Num712z0"/>
    <w:rsid w:val="00336DBE"/>
    <w:rPr>
      <w:rFonts w:ascii="Symbol" w:hAnsi="Symbol" w:cs="Symbol"/>
    </w:rPr>
  </w:style>
  <w:style w:type="character" w:customStyle="1" w:styleId="WW8Num712z1">
    <w:name w:val="WW8Num712z1"/>
    <w:rsid w:val="00336DBE"/>
    <w:rPr>
      <w:rFonts w:ascii="Courier New" w:hAnsi="Courier New" w:cs="Courier New"/>
    </w:rPr>
  </w:style>
  <w:style w:type="character" w:customStyle="1" w:styleId="WW8Num712z2">
    <w:name w:val="WW8Num712z2"/>
    <w:rsid w:val="00336DBE"/>
    <w:rPr>
      <w:rFonts w:ascii="Wingdings" w:hAnsi="Wingdings" w:cs="Wingdings"/>
    </w:rPr>
  </w:style>
  <w:style w:type="character" w:customStyle="1" w:styleId="WW8Num714z6">
    <w:name w:val="WW8Num714z6"/>
    <w:rsid w:val="00336DBE"/>
    <w:rPr>
      <w:rFonts w:ascii="Symbol" w:hAnsi="Symbol" w:cs="Times New Roman"/>
    </w:rPr>
  </w:style>
  <w:style w:type="character" w:customStyle="1" w:styleId="WW8Num714z8">
    <w:name w:val="WW8Num714z8"/>
    <w:rsid w:val="00336DBE"/>
    <w:rPr>
      <w:rFonts w:ascii="Wingdings" w:hAnsi="Wingdings" w:cs="Times New Roman"/>
    </w:rPr>
  </w:style>
  <w:style w:type="character" w:customStyle="1" w:styleId="WW8Num717z0">
    <w:name w:val="WW8Num717z0"/>
    <w:rsid w:val="00336DBE"/>
    <w:rPr>
      <w:rFonts w:ascii="Symbol" w:hAnsi="Symbol" w:cs="Symbol"/>
    </w:rPr>
  </w:style>
  <w:style w:type="character" w:customStyle="1" w:styleId="WW8Num718z0">
    <w:name w:val="WW8Num718z0"/>
    <w:rsid w:val="00336DBE"/>
    <w:rPr>
      <w:rFonts w:ascii="Symbol" w:hAnsi="Symbol" w:cs="Symbol"/>
    </w:rPr>
  </w:style>
  <w:style w:type="character" w:customStyle="1" w:styleId="WW8Num718z1">
    <w:name w:val="WW8Num718z1"/>
    <w:rsid w:val="00336DBE"/>
    <w:rPr>
      <w:rFonts w:ascii="Courier New" w:hAnsi="Courier New" w:cs="Courier New"/>
    </w:rPr>
  </w:style>
  <w:style w:type="character" w:customStyle="1" w:styleId="WW8Num718z2">
    <w:name w:val="WW8Num718z2"/>
    <w:rsid w:val="00336DBE"/>
    <w:rPr>
      <w:rFonts w:ascii="Wingdings" w:hAnsi="Wingdings" w:cs="Wingdings"/>
    </w:rPr>
  </w:style>
  <w:style w:type="character" w:customStyle="1" w:styleId="WW8Num719z0">
    <w:name w:val="WW8Num719z0"/>
    <w:rsid w:val="00336DBE"/>
    <w:rPr>
      <w:rFonts w:ascii="Arial" w:hAnsi="Arial" w:cs="Arial"/>
      <w:b w:val="0"/>
      <w:i w:val="0"/>
      <w:sz w:val="20"/>
      <w:u w:val="none"/>
    </w:rPr>
  </w:style>
  <w:style w:type="character" w:customStyle="1" w:styleId="WW8Num721z0">
    <w:name w:val="WW8Num721z0"/>
    <w:rsid w:val="00336DBE"/>
    <w:rPr>
      <w:rFonts w:ascii="Wingdings" w:hAnsi="Wingdings" w:cs="Wingdings"/>
    </w:rPr>
  </w:style>
  <w:style w:type="character" w:customStyle="1" w:styleId="WW8Num722z0">
    <w:name w:val="WW8Num722z0"/>
    <w:rsid w:val="00336DBE"/>
    <w:rPr>
      <w:rFonts w:ascii="Symbol" w:hAnsi="Symbol" w:cs="Symbol"/>
      <w:color w:val="auto"/>
    </w:rPr>
  </w:style>
  <w:style w:type="character" w:customStyle="1" w:styleId="WW8Num725z0">
    <w:name w:val="WW8Num725z0"/>
    <w:rsid w:val="00336DBE"/>
    <w:rPr>
      <w:rFonts w:ascii="Symbol" w:hAnsi="Symbol" w:cs="Symbol"/>
    </w:rPr>
  </w:style>
  <w:style w:type="character" w:customStyle="1" w:styleId="WW8Num730z0">
    <w:name w:val="WW8Num730z0"/>
    <w:rsid w:val="00336DBE"/>
    <w:rPr>
      <w:rFonts w:ascii="Symbol" w:hAnsi="Symbol" w:cs="Symbol"/>
    </w:rPr>
  </w:style>
  <w:style w:type="character" w:customStyle="1" w:styleId="WW8Num733z0">
    <w:name w:val="WW8Num733z0"/>
    <w:rsid w:val="00336DBE"/>
    <w:rPr>
      <w:rFonts w:ascii="Wingdings" w:hAnsi="Wingdings" w:cs="Wingdings"/>
      <w:sz w:val="16"/>
    </w:rPr>
  </w:style>
  <w:style w:type="character" w:customStyle="1" w:styleId="WW8Num734z0">
    <w:name w:val="WW8Num734z0"/>
    <w:rsid w:val="00336DBE"/>
    <w:rPr>
      <w:rFonts w:ascii="Wingdings" w:hAnsi="Wingdings" w:cs="Wingdings"/>
      <w:sz w:val="24"/>
    </w:rPr>
  </w:style>
  <w:style w:type="character" w:customStyle="1" w:styleId="WW8Num734z1">
    <w:name w:val="WW8Num734z1"/>
    <w:rsid w:val="00336DBE"/>
    <w:rPr>
      <w:rFonts w:ascii="Courier New" w:hAnsi="Courier New" w:cs="Courier New"/>
    </w:rPr>
  </w:style>
  <w:style w:type="character" w:customStyle="1" w:styleId="WW8Num734z2">
    <w:name w:val="WW8Num734z2"/>
    <w:rsid w:val="00336DBE"/>
    <w:rPr>
      <w:rFonts w:ascii="Wingdings" w:hAnsi="Wingdings" w:cs="Wingdings"/>
    </w:rPr>
  </w:style>
  <w:style w:type="character" w:customStyle="1" w:styleId="WW8Num734z3">
    <w:name w:val="WW8Num734z3"/>
    <w:rsid w:val="00336DBE"/>
    <w:rPr>
      <w:rFonts w:ascii="Symbol" w:hAnsi="Symbol" w:cs="Symbol"/>
    </w:rPr>
  </w:style>
  <w:style w:type="character" w:customStyle="1" w:styleId="WW8Num736z0">
    <w:name w:val="WW8Num736z0"/>
    <w:rsid w:val="00336DBE"/>
    <w:rPr>
      <w:rFonts w:ascii="Symbol" w:hAnsi="Symbol" w:cs="Symbol"/>
    </w:rPr>
  </w:style>
  <w:style w:type="character" w:customStyle="1" w:styleId="WW8Num736z1">
    <w:name w:val="WW8Num736z1"/>
    <w:rsid w:val="00336DBE"/>
    <w:rPr>
      <w:rFonts w:ascii="Courier New" w:hAnsi="Courier New" w:cs="Courier New"/>
    </w:rPr>
  </w:style>
  <w:style w:type="character" w:customStyle="1" w:styleId="WW8Num736z2">
    <w:name w:val="WW8Num736z2"/>
    <w:rsid w:val="00336DBE"/>
    <w:rPr>
      <w:rFonts w:ascii="Wingdings" w:hAnsi="Wingdings" w:cs="Wingdings"/>
    </w:rPr>
  </w:style>
  <w:style w:type="character" w:customStyle="1" w:styleId="WW8Num738z0">
    <w:name w:val="WW8Num738z0"/>
    <w:rsid w:val="00336DBE"/>
    <w:rPr>
      <w:rFonts w:ascii="Wingdings" w:hAnsi="Wingdings" w:cs="Times New Roman"/>
    </w:rPr>
  </w:style>
  <w:style w:type="character" w:customStyle="1" w:styleId="WW8Num739z0">
    <w:name w:val="WW8Num739z0"/>
    <w:rsid w:val="00336DBE"/>
    <w:rPr>
      <w:rFonts w:ascii="Symbol" w:hAnsi="Symbol" w:cs="Symbol"/>
    </w:rPr>
  </w:style>
  <w:style w:type="character" w:customStyle="1" w:styleId="WW8Num739z1">
    <w:name w:val="WW8Num739z1"/>
    <w:rsid w:val="00336DBE"/>
    <w:rPr>
      <w:rFonts w:ascii="Courier New" w:hAnsi="Courier New" w:cs="Courier New"/>
    </w:rPr>
  </w:style>
  <w:style w:type="character" w:customStyle="1" w:styleId="WW8Num739z2">
    <w:name w:val="WW8Num739z2"/>
    <w:rsid w:val="00336DBE"/>
    <w:rPr>
      <w:rFonts w:ascii="Wingdings" w:hAnsi="Wingdings" w:cs="Wingdings"/>
    </w:rPr>
  </w:style>
  <w:style w:type="character" w:customStyle="1" w:styleId="WW8Num741z6">
    <w:name w:val="WW8Num741z6"/>
    <w:rsid w:val="00336DBE"/>
    <w:rPr>
      <w:rFonts w:ascii="Symbol" w:hAnsi="Symbol" w:cs="Times New Roman"/>
    </w:rPr>
  </w:style>
  <w:style w:type="character" w:customStyle="1" w:styleId="WW8Num741z8">
    <w:name w:val="WW8Num741z8"/>
    <w:rsid w:val="00336DBE"/>
    <w:rPr>
      <w:rFonts w:ascii="Wingdings" w:hAnsi="Wingdings" w:cs="Times New Roman"/>
    </w:rPr>
  </w:style>
  <w:style w:type="character" w:customStyle="1" w:styleId="WW8Num742z0">
    <w:name w:val="WW8Num742z0"/>
    <w:rsid w:val="00336DBE"/>
    <w:rPr>
      <w:b/>
    </w:rPr>
  </w:style>
  <w:style w:type="character" w:customStyle="1" w:styleId="WW8Num745z6">
    <w:name w:val="WW8Num745z6"/>
    <w:rsid w:val="00336DBE"/>
    <w:rPr>
      <w:rFonts w:ascii="Symbol" w:hAnsi="Symbol" w:cs="Symbol"/>
    </w:rPr>
  </w:style>
  <w:style w:type="character" w:customStyle="1" w:styleId="WW8Num745z8">
    <w:name w:val="WW8Num745z8"/>
    <w:rsid w:val="00336DBE"/>
    <w:rPr>
      <w:rFonts w:ascii="Wingdings" w:hAnsi="Wingdings" w:cs="Wingdings"/>
    </w:rPr>
  </w:style>
  <w:style w:type="character" w:customStyle="1" w:styleId="WW8Num746z0">
    <w:name w:val="WW8Num746z0"/>
    <w:rsid w:val="00336DBE"/>
    <w:rPr>
      <w:rFonts w:ascii="Symbol" w:hAnsi="Symbol" w:cs="Symbol"/>
    </w:rPr>
  </w:style>
  <w:style w:type="character" w:customStyle="1" w:styleId="WW8Num748z0">
    <w:name w:val="WW8Num748z0"/>
    <w:rsid w:val="00336DBE"/>
    <w:rPr>
      <w:b/>
    </w:rPr>
  </w:style>
  <w:style w:type="character" w:customStyle="1" w:styleId="WW8Num751z0">
    <w:name w:val="WW8Num751z0"/>
    <w:rsid w:val="00336DBE"/>
    <w:rPr>
      <w:rFonts w:ascii="Symbol" w:hAnsi="Symbol" w:cs="Symbol"/>
    </w:rPr>
  </w:style>
  <w:style w:type="character" w:customStyle="1" w:styleId="WW8Num751z1">
    <w:name w:val="WW8Num751z1"/>
    <w:rsid w:val="00336DBE"/>
    <w:rPr>
      <w:rFonts w:ascii="Courier New" w:hAnsi="Courier New" w:cs="Courier New"/>
    </w:rPr>
  </w:style>
  <w:style w:type="character" w:customStyle="1" w:styleId="WW8Num751z2">
    <w:name w:val="WW8Num751z2"/>
    <w:rsid w:val="00336DBE"/>
    <w:rPr>
      <w:rFonts w:ascii="Wingdings" w:hAnsi="Wingdings" w:cs="Wingdings"/>
    </w:rPr>
  </w:style>
  <w:style w:type="character" w:customStyle="1" w:styleId="WW8Num754z0">
    <w:name w:val="WW8Num754z0"/>
    <w:rsid w:val="00336DBE"/>
    <w:rPr>
      <w:rFonts w:ascii="Symbol" w:hAnsi="Symbol" w:cs="Symbol"/>
    </w:rPr>
  </w:style>
  <w:style w:type="character" w:customStyle="1" w:styleId="WW8Num755z0">
    <w:name w:val="WW8Num755z0"/>
    <w:rsid w:val="00336DBE"/>
    <w:rPr>
      <w:rFonts w:ascii="Symbol" w:hAnsi="Symbol" w:cs="Symbol"/>
    </w:rPr>
  </w:style>
  <w:style w:type="character" w:customStyle="1" w:styleId="WW8Num756z0">
    <w:name w:val="WW8Num756z0"/>
    <w:rsid w:val="00336DBE"/>
    <w:rPr>
      <w:rFonts w:ascii="Times New Roman" w:hAnsi="Times New Roman" w:cs="Times New Roman"/>
    </w:rPr>
  </w:style>
  <w:style w:type="character" w:customStyle="1" w:styleId="WW8Num759z6">
    <w:name w:val="WW8Num759z6"/>
    <w:rsid w:val="00336DBE"/>
    <w:rPr>
      <w:rFonts w:ascii="Symbol" w:hAnsi="Symbol" w:cs="Times New Roman"/>
    </w:rPr>
  </w:style>
  <w:style w:type="character" w:customStyle="1" w:styleId="WW8Num759z8">
    <w:name w:val="WW8Num759z8"/>
    <w:rsid w:val="00336DBE"/>
    <w:rPr>
      <w:rFonts w:ascii="Wingdings" w:hAnsi="Wingdings" w:cs="Times New Roman"/>
    </w:rPr>
  </w:style>
  <w:style w:type="character" w:customStyle="1" w:styleId="WW8Num761z0">
    <w:name w:val="WW8Num761z0"/>
    <w:rsid w:val="00336DBE"/>
    <w:rPr>
      <w:rFonts w:ascii="Symbol" w:hAnsi="Symbol" w:cs="Symbol"/>
    </w:rPr>
  </w:style>
  <w:style w:type="character" w:customStyle="1" w:styleId="WW8Num761z1">
    <w:name w:val="WW8Num761z1"/>
    <w:rsid w:val="00336DBE"/>
    <w:rPr>
      <w:rFonts w:ascii="Courier New" w:hAnsi="Courier New" w:cs="Courier New"/>
    </w:rPr>
  </w:style>
  <w:style w:type="character" w:customStyle="1" w:styleId="WW8Num761z2">
    <w:name w:val="WW8Num761z2"/>
    <w:rsid w:val="00336DBE"/>
    <w:rPr>
      <w:rFonts w:ascii="Wingdings" w:hAnsi="Wingdings" w:cs="Wingdings"/>
    </w:rPr>
  </w:style>
  <w:style w:type="character" w:customStyle="1" w:styleId="WW8Num763z6">
    <w:name w:val="WW8Num763z6"/>
    <w:rsid w:val="00336DBE"/>
    <w:rPr>
      <w:rFonts w:ascii="Symbol" w:hAnsi="Symbol" w:cs="Times New Roman"/>
    </w:rPr>
  </w:style>
  <w:style w:type="character" w:customStyle="1" w:styleId="WW8Num763z8">
    <w:name w:val="WW8Num763z8"/>
    <w:rsid w:val="00336DBE"/>
    <w:rPr>
      <w:rFonts w:ascii="Wingdings" w:hAnsi="Wingdings" w:cs="Times New Roman"/>
    </w:rPr>
  </w:style>
  <w:style w:type="character" w:customStyle="1" w:styleId="WW8Num764z0">
    <w:name w:val="WW8Num764z0"/>
    <w:rsid w:val="00336DBE"/>
    <w:rPr>
      <w:rFonts w:ascii="Arial" w:hAnsi="Arial" w:cs="Arial"/>
      <w:b w:val="0"/>
      <w:i w:val="0"/>
      <w:sz w:val="24"/>
      <w:u w:val="none"/>
    </w:rPr>
  </w:style>
  <w:style w:type="character" w:customStyle="1" w:styleId="WW8Num765z0">
    <w:name w:val="WW8Num765z0"/>
    <w:rsid w:val="00336DBE"/>
    <w:rPr>
      <w:rFonts w:ascii="Times New Roman" w:eastAsia="Times New Roman" w:hAnsi="Times New Roman" w:cs="Times New Roman"/>
    </w:rPr>
  </w:style>
  <w:style w:type="character" w:customStyle="1" w:styleId="WW8Num765z1">
    <w:name w:val="WW8Num765z1"/>
    <w:rsid w:val="00336DBE"/>
    <w:rPr>
      <w:rFonts w:ascii="Courier New" w:hAnsi="Courier New" w:cs="Courier New"/>
    </w:rPr>
  </w:style>
  <w:style w:type="character" w:customStyle="1" w:styleId="WW8Num765z2">
    <w:name w:val="WW8Num765z2"/>
    <w:rsid w:val="00336DBE"/>
    <w:rPr>
      <w:rFonts w:ascii="Wingdings" w:hAnsi="Wingdings" w:cs="Wingdings"/>
    </w:rPr>
  </w:style>
  <w:style w:type="character" w:customStyle="1" w:styleId="WW8Num765z3">
    <w:name w:val="WW8Num765z3"/>
    <w:rsid w:val="00336DBE"/>
    <w:rPr>
      <w:rFonts w:ascii="Symbol" w:hAnsi="Symbol" w:cs="Symbol"/>
    </w:rPr>
  </w:style>
  <w:style w:type="character" w:customStyle="1" w:styleId="WW8Num766z0">
    <w:name w:val="WW8Num766z0"/>
    <w:rsid w:val="00336DBE"/>
    <w:rPr>
      <w:rFonts w:ascii="Times New Roman" w:hAnsi="Times New Roman" w:cs="Times New Roman"/>
    </w:rPr>
  </w:style>
  <w:style w:type="character" w:customStyle="1" w:styleId="WW8Num768z0">
    <w:name w:val="WW8Num768z0"/>
    <w:rsid w:val="00336DBE"/>
    <w:rPr>
      <w:rFonts w:ascii="Symbol" w:hAnsi="Symbol" w:cs="Symbol"/>
    </w:rPr>
  </w:style>
  <w:style w:type="character" w:customStyle="1" w:styleId="WW8Num769z0">
    <w:name w:val="WW8Num769z0"/>
    <w:rsid w:val="00336DBE"/>
    <w:rPr>
      <w:b/>
    </w:rPr>
  </w:style>
  <w:style w:type="character" w:customStyle="1" w:styleId="WW8Num771z6">
    <w:name w:val="WW8Num771z6"/>
    <w:rsid w:val="00336DBE"/>
    <w:rPr>
      <w:rFonts w:ascii="Symbol" w:hAnsi="Symbol" w:cs="Times New Roman"/>
    </w:rPr>
  </w:style>
  <w:style w:type="character" w:customStyle="1" w:styleId="WW8Num771z8">
    <w:name w:val="WW8Num771z8"/>
    <w:rsid w:val="00336DBE"/>
    <w:rPr>
      <w:rFonts w:ascii="Wingdings" w:hAnsi="Wingdings" w:cs="Times New Roman"/>
    </w:rPr>
  </w:style>
  <w:style w:type="character" w:customStyle="1" w:styleId="WW8Num773z0">
    <w:name w:val="WW8Num773z0"/>
    <w:rsid w:val="00336DBE"/>
    <w:rPr>
      <w:rFonts w:ascii="Symbol" w:hAnsi="Symbol" w:cs="Symbol"/>
    </w:rPr>
  </w:style>
  <w:style w:type="character" w:customStyle="1" w:styleId="WW8Num776z0">
    <w:name w:val="WW8Num776z0"/>
    <w:rsid w:val="00336DBE"/>
    <w:rPr>
      <w:rFonts w:ascii="Wingdings" w:hAnsi="Wingdings" w:cs="Wingdings"/>
      <w:sz w:val="24"/>
    </w:rPr>
  </w:style>
  <w:style w:type="character" w:customStyle="1" w:styleId="WW8Num776z1">
    <w:name w:val="WW8Num776z1"/>
    <w:rsid w:val="00336DBE"/>
    <w:rPr>
      <w:rFonts w:ascii="Courier New" w:hAnsi="Courier New" w:cs="Courier New"/>
    </w:rPr>
  </w:style>
  <w:style w:type="character" w:customStyle="1" w:styleId="WW8Num776z2">
    <w:name w:val="WW8Num776z2"/>
    <w:rsid w:val="00336DBE"/>
    <w:rPr>
      <w:rFonts w:ascii="Wingdings" w:hAnsi="Wingdings" w:cs="Wingdings"/>
    </w:rPr>
  </w:style>
  <w:style w:type="character" w:customStyle="1" w:styleId="WW8Num776z3">
    <w:name w:val="WW8Num776z3"/>
    <w:rsid w:val="00336DBE"/>
    <w:rPr>
      <w:rFonts w:ascii="Symbol" w:hAnsi="Symbol" w:cs="Symbol"/>
    </w:rPr>
  </w:style>
  <w:style w:type="character" w:customStyle="1" w:styleId="WW8Num780z6">
    <w:name w:val="WW8Num780z6"/>
    <w:rsid w:val="00336DBE"/>
    <w:rPr>
      <w:rFonts w:ascii="Symbol" w:hAnsi="Symbol" w:cs="Times New Roman"/>
    </w:rPr>
  </w:style>
  <w:style w:type="character" w:customStyle="1" w:styleId="WW8Num780z8">
    <w:name w:val="WW8Num780z8"/>
    <w:rsid w:val="00336DBE"/>
    <w:rPr>
      <w:rFonts w:ascii="Wingdings" w:hAnsi="Wingdings" w:cs="Times New Roman"/>
    </w:rPr>
  </w:style>
  <w:style w:type="character" w:customStyle="1" w:styleId="WW8Num782z0">
    <w:name w:val="WW8Num782z0"/>
    <w:rsid w:val="00336DBE"/>
    <w:rPr>
      <w:rFonts w:ascii="Times New Roman" w:hAnsi="Times New Roman" w:cs="Times New Roman"/>
      <w:b w:val="0"/>
      <w:i w:val="0"/>
      <w:sz w:val="24"/>
      <w:szCs w:val="24"/>
    </w:rPr>
  </w:style>
  <w:style w:type="character" w:customStyle="1" w:styleId="WW8Num782z1">
    <w:name w:val="WW8Num782z1"/>
    <w:rsid w:val="00336DBE"/>
    <w:rPr>
      <w:rFonts w:ascii="Courier New" w:hAnsi="Courier New" w:cs="Courier New"/>
    </w:rPr>
  </w:style>
  <w:style w:type="character" w:customStyle="1" w:styleId="WW8Num782z2">
    <w:name w:val="WW8Num782z2"/>
    <w:rsid w:val="00336DBE"/>
    <w:rPr>
      <w:rFonts w:ascii="Wingdings" w:hAnsi="Wingdings" w:cs="Wingdings"/>
    </w:rPr>
  </w:style>
  <w:style w:type="character" w:customStyle="1" w:styleId="WW8Num782z3">
    <w:name w:val="WW8Num782z3"/>
    <w:rsid w:val="00336DBE"/>
    <w:rPr>
      <w:rFonts w:ascii="Symbol" w:hAnsi="Symbol" w:cs="Symbol"/>
    </w:rPr>
  </w:style>
  <w:style w:type="character" w:customStyle="1" w:styleId="WW8Num783z6">
    <w:name w:val="WW8Num783z6"/>
    <w:rsid w:val="00336DBE"/>
    <w:rPr>
      <w:rFonts w:ascii="Symbol" w:hAnsi="Symbol" w:cs="Times New Roman"/>
    </w:rPr>
  </w:style>
  <w:style w:type="character" w:customStyle="1" w:styleId="WW8Num783z8">
    <w:name w:val="WW8Num783z8"/>
    <w:rsid w:val="00336DBE"/>
    <w:rPr>
      <w:rFonts w:ascii="Wingdings" w:hAnsi="Wingdings" w:cs="Times New Roman"/>
    </w:rPr>
  </w:style>
  <w:style w:type="character" w:customStyle="1" w:styleId="WW8Num784z0">
    <w:name w:val="WW8Num784z0"/>
    <w:rsid w:val="00336DBE"/>
    <w:rPr>
      <w:b/>
    </w:rPr>
  </w:style>
  <w:style w:type="character" w:customStyle="1" w:styleId="WW8Num785z0">
    <w:name w:val="WW8Num785z0"/>
    <w:rsid w:val="00336DBE"/>
    <w:rPr>
      <w:b/>
    </w:rPr>
  </w:style>
  <w:style w:type="character" w:customStyle="1" w:styleId="WW8Num789z6">
    <w:name w:val="WW8Num789z6"/>
    <w:rsid w:val="00336DBE"/>
    <w:rPr>
      <w:rFonts w:ascii="Symbol" w:hAnsi="Symbol" w:cs="Times New Roman"/>
    </w:rPr>
  </w:style>
  <w:style w:type="character" w:customStyle="1" w:styleId="WW8Num789z8">
    <w:name w:val="WW8Num789z8"/>
    <w:rsid w:val="00336DBE"/>
    <w:rPr>
      <w:rFonts w:ascii="Wingdings" w:hAnsi="Wingdings" w:cs="Times New Roman"/>
    </w:rPr>
  </w:style>
  <w:style w:type="character" w:customStyle="1" w:styleId="WW8Num791z0">
    <w:name w:val="WW8Num791z0"/>
    <w:rsid w:val="00336DBE"/>
    <w:rPr>
      <w:rFonts w:ascii="ZapfDingbats BT" w:hAnsi="ZapfDingbats BT" w:cs="ZapfDingbats BT"/>
      <w:sz w:val="16"/>
    </w:rPr>
  </w:style>
  <w:style w:type="character" w:customStyle="1" w:styleId="WW8Num792z0">
    <w:name w:val="WW8Num792z0"/>
    <w:rsid w:val="00336DBE"/>
    <w:rPr>
      <w:b/>
    </w:rPr>
  </w:style>
  <w:style w:type="character" w:customStyle="1" w:styleId="WW8Num793z0">
    <w:name w:val="WW8Num793z0"/>
    <w:rsid w:val="00336DBE"/>
    <w:rPr>
      <w:rFonts w:ascii="Symbol" w:hAnsi="Symbol" w:cs="Symbol"/>
    </w:rPr>
  </w:style>
  <w:style w:type="character" w:customStyle="1" w:styleId="WW8Num794z6">
    <w:name w:val="WW8Num794z6"/>
    <w:rsid w:val="00336DBE"/>
    <w:rPr>
      <w:rFonts w:ascii="Symbol" w:hAnsi="Symbol" w:cs="Times New Roman"/>
    </w:rPr>
  </w:style>
  <w:style w:type="character" w:customStyle="1" w:styleId="WW8Num794z8">
    <w:name w:val="WW8Num794z8"/>
    <w:rsid w:val="00336DBE"/>
    <w:rPr>
      <w:rFonts w:ascii="Wingdings" w:hAnsi="Wingdings" w:cs="Times New Roman"/>
    </w:rPr>
  </w:style>
  <w:style w:type="character" w:customStyle="1" w:styleId="WW8Num797z0">
    <w:name w:val="WW8Num797z0"/>
    <w:rsid w:val="00336DBE"/>
    <w:rPr>
      <w:rFonts w:ascii="Arial" w:hAnsi="Arial" w:cs="Arial"/>
      <w:b w:val="0"/>
      <w:i w:val="0"/>
      <w:sz w:val="20"/>
      <w:u w:val="none"/>
    </w:rPr>
  </w:style>
  <w:style w:type="character" w:customStyle="1" w:styleId="WW8Num798z0">
    <w:name w:val="WW8Num798z0"/>
    <w:rsid w:val="00336DBE"/>
    <w:rPr>
      <w:rFonts w:ascii="Symbol" w:hAnsi="Symbol" w:cs="Symbol"/>
    </w:rPr>
  </w:style>
  <w:style w:type="character" w:customStyle="1" w:styleId="WW8Num799z0">
    <w:name w:val="WW8Num799z0"/>
    <w:rsid w:val="00336DBE"/>
    <w:rPr>
      <w:rFonts w:ascii="Symbol" w:hAnsi="Symbol" w:cs="Symbol"/>
    </w:rPr>
  </w:style>
  <w:style w:type="character" w:customStyle="1" w:styleId="WW8Num801z0">
    <w:name w:val="WW8Num801z0"/>
    <w:rsid w:val="00336DBE"/>
    <w:rPr>
      <w:rFonts w:ascii="Arial" w:hAnsi="Arial" w:cs="Arial"/>
      <w:b w:val="0"/>
      <w:i w:val="0"/>
      <w:sz w:val="24"/>
      <w:u w:val="none"/>
    </w:rPr>
  </w:style>
  <w:style w:type="character" w:customStyle="1" w:styleId="WW8Num802z0">
    <w:name w:val="WW8Num802z0"/>
    <w:rsid w:val="00336DBE"/>
    <w:rPr>
      <w:rFonts w:ascii="Arial" w:hAnsi="Arial" w:cs="Arial"/>
      <w:b w:val="0"/>
      <w:i w:val="0"/>
      <w:sz w:val="20"/>
      <w:u w:val="none"/>
    </w:rPr>
  </w:style>
  <w:style w:type="character" w:customStyle="1" w:styleId="WW8Num803z0">
    <w:name w:val="WW8Num803z0"/>
    <w:rsid w:val="00336DBE"/>
    <w:rPr>
      <w:rFonts w:ascii="Arial" w:hAnsi="Arial" w:cs="Arial"/>
      <w:b w:val="0"/>
      <w:i w:val="0"/>
      <w:sz w:val="20"/>
      <w:u w:val="none"/>
    </w:rPr>
  </w:style>
  <w:style w:type="character" w:customStyle="1" w:styleId="WW8Num804z6">
    <w:name w:val="WW8Num804z6"/>
    <w:rsid w:val="00336DBE"/>
    <w:rPr>
      <w:rFonts w:ascii="Symbol" w:hAnsi="Symbol" w:cs="Times New Roman"/>
    </w:rPr>
  </w:style>
  <w:style w:type="character" w:customStyle="1" w:styleId="WW8Num804z8">
    <w:name w:val="WW8Num804z8"/>
    <w:rsid w:val="00336DBE"/>
    <w:rPr>
      <w:rFonts w:ascii="Wingdings" w:hAnsi="Wingdings" w:cs="Times New Roman"/>
    </w:rPr>
  </w:style>
  <w:style w:type="character" w:customStyle="1" w:styleId="WW8Num805z0">
    <w:name w:val="WW8Num805z0"/>
    <w:rsid w:val="00336DBE"/>
    <w:rPr>
      <w:b/>
    </w:rPr>
  </w:style>
  <w:style w:type="character" w:customStyle="1" w:styleId="WW8Num807z6">
    <w:name w:val="WW8Num807z6"/>
    <w:rsid w:val="00336DBE"/>
    <w:rPr>
      <w:rFonts w:ascii="Symbol" w:hAnsi="Symbol" w:cs="Times New Roman"/>
    </w:rPr>
  </w:style>
  <w:style w:type="character" w:customStyle="1" w:styleId="WW8Num807z8">
    <w:name w:val="WW8Num807z8"/>
    <w:rsid w:val="00336DBE"/>
    <w:rPr>
      <w:rFonts w:ascii="Wingdings" w:hAnsi="Wingdings" w:cs="Times New Roman"/>
    </w:rPr>
  </w:style>
  <w:style w:type="character" w:customStyle="1" w:styleId="WW8Num808z0">
    <w:name w:val="WW8Num808z0"/>
    <w:rsid w:val="00336DBE"/>
    <w:rPr>
      <w:rFonts w:ascii="Symbol" w:hAnsi="Symbol" w:cs="Symbol"/>
    </w:rPr>
  </w:style>
  <w:style w:type="character" w:customStyle="1" w:styleId="WW8Num808z1">
    <w:name w:val="WW8Num808z1"/>
    <w:rsid w:val="00336DBE"/>
    <w:rPr>
      <w:rFonts w:ascii="Courier New" w:hAnsi="Courier New" w:cs="Courier New"/>
    </w:rPr>
  </w:style>
  <w:style w:type="character" w:customStyle="1" w:styleId="WW8Num808z2">
    <w:name w:val="WW8Num808z2"/>
    <w:rsid w:val="00336DBE"/>
    <w:rPr>
      <w:rFonts w:ascii="Wingdings" w:hAnsi="Wingdings" w:cs="Wingdings"/>
    </w:rPr>
  </w:style>
  <w:style w:type="character" w:customStyle="1" w:styleId="WW8Num810z6">
    <w:name w:val="WW8Num810z6"/>
    <w:rsid w:val="00336DBE"/>
    <w:rPr>
      <w:rFonts w:ascii="Symbol" w:hAnsi="Symbol" w:cs="Times New Roman"/>
    </w:rPr>
  </w:style>
  <w:style w:type="character" w:customStyle="1" w:styleId="WW8Num810z8">
    <w:name w:val="WW8Num810z8"/>
    <w:rsid w:val="00336DBE"/>
    <w:rPr>
      <w:rFonts w:ascii="Wingdings" w:hAnsi="Wingdings" w:cs="Times New Roman"/>
    </w:rPr>
  </w:style>
  <w:style w:type="character" w:customStyle="1" w:styleId="WW8Num811z0">
    <w:name w:val="WW8Num811z0"/>
    <w:rsid w:val="00336DBE"/>
    <w:rPr>
      <w:rFonts w:ascii="Symbol" w:hAnsi="Symbol" w:cs="Symbol"/>
    </w:rPr>
  </w:style>
  <w:style w:type="character" w:customStyle="1" w:styleId="WW8Num813z6">
    <w:name w:val="WW8Num813z6"/>
    <w:rsid w:val="00336DBE"/>
    <w:rPr>
      <w:rFonts w:ascii="Symbol" w:hAnsi="Symbol" w:cs="Times New Roman"/>
    </w:rPr>
  </w:style>
  <w:style w:type="character" w:customStyle="1" w:styleId="WW8Num813z8">
    <w:name w:val="WW8Num813z8"/>
    <w:rsid w:val="00336DBE"/>
    <w:rPr>
      <w:rFonts w:ascii="Wingdings" w:hAnsi="Wingdings" w:cs="Times New Roman"/>
    </w:rPr>
  </w:style>
  <w:style w:type="character" w:customStyle="1" w:styleId="WW8Num817z6">
    <w:name w:val="WW8Num817z6"/>
    <w:rsid w:val="00336DBE"/>
    <w:rPr>
      <w:rFonts w:ascii="Symbol" w:hAnsi="Symbol" w:cs="Times New Roman"/>
    </w:rPr>
  </w:style>
  <w:style w:type="character" w:customStyle="1" w:styleId="WW8Num817z8">
    <w:name w:val="WW8Num817z8"/>
    <w:rsid w:val="00336DBE"/>
    <w:rPr>
      <w:rFonts w:ascii="Wingdings" w:hAnsi="Wingdings" w:cs="Times New Roman"/>
    </w:rPr>
  </w:style>
  <w:style w:type="character" w:customStyle="1" w:styleId="WW8Num818z0">
    <w:name w:val="WW8Num818z0"/>
    <w:rsid w:val="00336DBE"/>
    <w:rPr>
      <w:b/>
    </w:rPr>
  </w:style>
  <w:style w:type="character" w:customStyle="1" w:styleId="WW8Num823z0">
    <w:name w:val="WW8Num823z0"/>
    <w:rsid w:val="00336DBE"/>
    <w:rPr>
      <w:rFonts w:ascii="Times New Roman" w:eastAsia="Times New Roman" w:hAnsi="Times New Roman" w:cs="Times New Roman"/>
    </w:rPr>
  </w:style>
  <w:style w:type="character" w:customStyle="1" w:styleId="WW8Num823z1">
    <w:name w:val="WW8Num823z1"/>
    <w:rsid w:val="00336DBE"/>
    <w:rPr>
      <w:rFonts w:ascii="Courier New" w:hAnsi="Courier New" w:cs="Courier New"/>
    </w:rPr>
  </w:style>
  <w:style w:type="character" w:customStyle="1" w:styleId="WW8Num823z2">
    <w:name w:val="WW8Num823z2"/>
    <w:rsid w:val="00336DBE"/>
    <w:rPr>
      <w:rFonts w:ascii="Wingdings" w:hAnsi="Wingdings" w:cs="Wingdings"/>
    </w:rPr>
  </w:style>
  <w:style w:type="character" w:customStyle="1" w:styleId="WW8Num823z3">
    <w:name w:val="WW8Num823z3"/>
    <w:rsid w:val="00336DBE"/>
    <w:rPr>
      <w:rFonts w:ascii="Symbol" w:hAnsi="Symbol" w:cs="Symbol"/>
    </w:rPr>
  </w:style>
  <w:style w:type="character" w:customStyle="1" w:styleId="WW8Num825z0">
    <w:name w:val="WW8Num825z0"/>
    <w:rsid w:val="00336DBE"/>
    <w:rPr>
      <w:rFonts w:ascii="Times New Roman" w:eastAsia="Times New Roman" w:hAnsi="Times New Roman" w:cs="Times New Roman"/>
    </w:rPr>
  </w:style>
  <w:style w:type="character" w:customStyle="1" w:styleId="WW8Num826z0">
    <w:name w:val="WW8Num826z0"/>
    <w:rsid w:val="00336DBE"/>
    <w:rPr>
      <w:rFonts w:ascii="Symbol" w:hAnsi="Symbol" w:cs="Symbol"/>
    </w:rPr>
  </w:style>
  <w:style w:type="character" w:customStyle="1" w:styleId="WW8Num828z0">
    <w:name w:val="WW8Num828z0"/>
    <w:rsid w:val="00336DBE"/>
    <w:rPr>
      <w:rFonts w:ascii="Arial" w:hAnsi="Arial" w:cs="Arial"/>
      <w:b w:val="0"/>
      <w:i w:val="0"/>
      <w:sz w:val="20"/>
      <w:u w:val="none"/>
    </w:rPr>
  </w:style>
  <w:style w:type="character" w:customStyle="1" w:styleId="WW8Num830z0">
    <w:name w:val="WW8Num830z0"/>
    <w:rsid w:val="00336DBE"/>
    <w:rPr>
      <w:rFonts w:ascii="Times New Roman" w:eastAsia="Times New Roman" w:hAnsi="Times New Roman" w:cs="Times New Roman"/>
    </w:rPr>
  </w:style>
  <w:style w:type="character" w:customStyle="1" w:styleId="WW8Num830z1">
    <w:name w:val="WW8Num830z1"/>
    <w:rsid w:val="00336DBE"/>
    <w:rPr>
      <w:rFonts w:ascii="Courier New" w:hAnsi="Courier New" w:cs="Courier New"/>
    </w:rPr>
  </w:style>
  <w:style w:type="character" w:customStyle="1" w:styleId="WW8Num830z2">
    <w:name w:val="WW8Num830z2"/>
    <w:rsid w:val="00336DBE"/>
    <w:rPr>
      <w:rFonts w:ascii="Wingdings" w:hAnsi="Wingdings" w:cs="Wingdings"/>
    </w:rPr>
  </w:style>
  <w:style w:type="character" w:customStyle="1" w:styleId="WW8Num830z3">
    <w:name w:val="WW8Num830z3"/>
    <w:rsid w:val="00336DBE"/>
    <w:rPr>
      <w:rFonts w:ascii="Symbol" w:hAnsi="Symbol" w:cs="Symbol"/>
    </w:rPr>
  </w:style>
  <w:style w:type="character" w:customStyle="1" w:styleId="WW8Num831z0">
    <w:name w:val="WW8Num831z0"/>
    <w:rsid w:val="00336DBE"/>
    <w:rPr>
      <w:rFonts w:ascii="Arial" w:hAnsi="Arial" w:cs="Arial"/>
      <w:b w:val="0"/>
      <w:i w:val="0"/>
      <w:sz w:val="20"/>
      <w:u w:val="none"/>
    </w:rPr>
  </w:style>
  <w:style w:type="character" w:customStyle="1" w:styleId="WW8Num832z0">
    <w:name w:val="WW8Num832z0"/>
    <w:rsid w:val="00336DBE"/>
    <w:rPr>
      <w:rFonts w:ascii="Symbol" w:hAnsi="Symbol" w:cs="Symbol"/>
    </w:rPr>
  </w:style>
  <w:style w:type="character" w:customStyle="1" w:styleId="WW8Num832z1">
    <w:name w:val="WW8Num832z1"/>
    <w:rsid w:val="00336DBE"/>
    <w:rPr>
      <w:rFonts w:ascii="Courier New" w:hAnsi="Courier New" w:cs="Courier New"/>
    </w:rPr>
  </w:style>
  <w:style w:type="character" w:customStyle="1" w:styleId="WW8Num832z2">
    <w:name w:val="WW8Num832z2"/>
    <w:rsid w:val="00336DBE"/>
    <w:rPr>
      <w:rFonts w:ascii="Wingdings" w:hAnsi="Wingdings" w:cs="Wingdings"/>
    </w:rPr>
  </w:style>
  <w:style w:type="character" w:customStyle="1" w:styleId="WW8Num836z0">
    <w:name w:val="WW8Num836z0"/>
    <w:rsid w:val="00336DBE"/>
    <w:rPr>
      <w:rFonts w:ascii="Symbol" w:hAnsi="Symbol" w:cs="Symbol"/>
    </w:rPr>
  </w:style>
  <w:style w:type="character" w:customStyle="1" w:styleId="WW8Num837z6">
    <w:name w:val="WW8Num837z6"/>
    <w:rsid w:val="00336DBE"/>
    <w:rPr>
      <w:rFonts w:ascii="Symbol" w:hAnsi="Symbol" w:cs="Times New Roman"/>
    </w:rPr>
  </w:style>
  <w:style w:type="character" w:customStyle="1" w:styleId="WW8Num837z8">
    <w:name w:val="WW8Num837z8"/>
    <w:rsid w:val="00336DBE"/>
    <w:rPr>
      <w:rFonts w:ascii="Wingdings" w:hAnsi="Wingdings" w:cs="Times New Roman"/>
    </w:rPr>
  </w:style>
  <w:style w:type="character" w:customStyle="1" w:styleId="WW8Num839z0">
    <w:name w:val="WW8Num839z0"/>
    <w:rsid w:val="00336DBE"/>
    <w:rPr>
      <w:rFonts w:ascii="Times New Roman" w:hAnsi="Times New Roman" w:cs="Times New Roman"/>
    </w:rPr>
  </w:style>
  <w:style w:type="character" w:customStyle="1" w:styleId="WW8Num839z1">
    <w:name w:val="WW8Num839z1"/>
    <w:rsid w:val="00336DBE"/>
    <w:rPr>
      <w:rFonts w:ascii="Courier New" w:hAnsi="Courier New" w:cs="Courier New"/>
    </w:rPr>
  </w:style>
  <w:style w:type="character" w:customStyle="1" w:styleId="WW8Num839z2">
    <w:name w:val="WW8Num839z2"/>
    <w:rsid w:val="00336DBE"/>
    <w:rPr>
      <w:rFonts w:ascii="Wingdings" w:hAnsi="Wingdings" w:cs="Wingdings"/>
    </w:rPr>
  </w:style>
  <w:style w:type="character" w:customStyle="1" w:styleId="WW8Num839z3">
    <w:name w:val="WW8Num839z3"/>
    <w:rsid w:val="00336DBE"/>
    <w:rPr>
      <w:rFonts w:ascii="Symbol" w:hAnsi="Symbol" w:cs="Symbol"/>
    </w:rPr>
  </w:style>
  <w:style w:type="character" w:customStyle="1" w:styleId="WW8Num840z6">
    <w:name w:val="WW8Num840z6"/>
    <w:rsid w:val="00336DBE"/>
    <w:rPr>
      <w:rFonts w:ascii="Symbol" w:hAnsi="Symbol" w:cs="Times New Roman"/>
    </w:rPr>
  </w:style>
  <w:style w:type="character" w:customStyle="1" w:styleId="WW8Num840z8">
    <w:name w:val="WW8Num840z8"/>
    <w:rsid w:val="00336DBE"/>
    <w:rPr>
      <w:rFonts w:ascii="Wingdings" w:hAnsi="Wingdings" w:cs="Times New Roman"/>
    </w:rPr>
  </w:style>
  <w:style w:type="character" w:customStyle="1" w:styleId="WW8Num847z0">
    <w:name w:val="WW8Num847z0"/>
    <w:rsid w:val="00336DBE"/>
    <w:rPr>
      <w:b/>
    </w:rPr>
  </w:style>
  <w:style w:type="character" w:customStyle="1" w:styleId="WW8Num848z0">
    <w:name w:val="WW8Num848z0"/>
    <w:rsid w:val="00336DBE"/>
    <w:rPr>
      <w:rFonts w:ascii="Arial" w:hAnsi="Arial" w:cs="Arial"/>
      <w:b w:val="0"/>
      <w:i w:val="0"/>
      <w:sz w:val="20"/>
      <w:u w:val="none"/>
    </w:rPr>
  </w:style>
  <w:style w:type="character" w:customStyle="1" w:styleId="WW8Num851z0">
    <w:name w:val="WW8Num851z0"/>
    <w:rsid w:val="00336DBE"/>
    <w:rPr>
      <w:rFonts w:ascii="Symbol" w:hAnsi="Symbol" w:cs="Symbol"/>
    </w:rPr>
  </w:style>
  <w:style w:type="character" w:customStyle="1" w:styleId="WW8Num851z1">
    <w:name w:val="WW8Num851z1"/>
    <w:rsid w:val="00336DBE"/>
    <w:rPr>
      <w:rFonts w:ascii="Courier New" w:hAnsi="Courier New" w:cs="Courier New"/>
    </w:rPr>
  </w:style>
  <w:style w:type="character" w:customStyle="1" w:styleId="WW8Num851z2">
    <w:name w:val="WW8Num851z2"/>
    <w:rsid w:val="00336DBE"/>
    <w:rPr>
      <w:rFonts w:ascii="Wingdings" w:hAnsi="Wingdings" w:cs="Wingdings"/>
    </w:rPr>
  </w:style>
  <w:style w:type="character" w:customStyle="1" w:styleId="WW8Num855z6">
    <w:name w:val="WW8Num855z6"/>
    <w:rsid w:val="00336DBE"/>
    <w:rPr>
      <w:rFonts w:ascii="Symbol" w:hAnsi="Symbol" w:cs="Times New Roman"/>
    </w:rPr>
  </w:style>
  <w:style w:type="character" w:customStyle="1" w:styleId="WW8Num855z8">
    <w:name w:val="WW8Num855z8"/>
    <w:rsid w:val="00336DBE"/>
    <w:rPr>
      <w:rFonts w:ascii="Wingdings" w:hAnsi="Wingdings" w:cs="Times New Roman"/>
    </w:rPr>
  </w:style>
  <w:style w:type="character" w:customStyle="1" w:styleId="WW8Num857z0">
    <w:name w:val="WW8Num857z0"/>
    <w:rsid w:val="00336DBE"/>
    <w:rPr>
      <w:rFonts w:ascii="Arial" w:hAnsi="Arial" w:cs="Arial"/>
      <w:b w:val="0"/>
      <w:i w:val="0"/>
      <w:sz w:val="20"/>
      <w:u w:val="none"/>
    </w:rPr>
  </w:style>
  <w:style w:type="character" w:customStyle="1" w:styleId="WW8Num858z0">
    <w:name w:val="WW8Num858z0"/>
    <w:rsid w:val="00336DBE"/>
    <w:rPr>
      <w:rFonts w:ascii="Symbol" w:hAnsi="Symbol" w:cs="Symbol"/>
    </w:rPr>
  </w:style>
  <w:style w:type="character" w:customStyle="1" w:styleId="WW8Num859z6">
    <w:name w:val="WW8Num859z6"/>
    <w:rsid w:val="00336DBE"/>
    <w:rPr>
      <w:rFonts w:ascii="Symbol" w:hAnsi="Symbol" w:cs="Times New Roman"/>
    </w:rPr>
  </w:style>
  <w:style w:type="character" w:customStyle="1" w:styleId="WW8Num859z8">
    <w:name w:val="WW8Num859z8"/>
    <w:rsid w:val="00336DBE"/>
    <w:rPr>
      <w:rFonts w:ascii="Wingdings" w:hAnsi="Wingdings" w:cs="Times New Roman"/>
    </w:rPr>
  </w:style>
  <w:style w:type="character" w:customStyle="1" w:styleId="WW8Num863z0">
    <w:name w:val="WW8Num863z0"/>
    <w:rsid w:val="00336DBE"/>
    <w:rPr>
      <w:rFonts w:ascii="Symbol" w:hAnsi="Symbol" w:cs="Symbol"/>
    </w:rPr>
  </w:style>
  <w:style w:type="character" w:customStyle="1" w:styleId="WW8Num863z1">
    <w:name w:val="WW8Num863z1"/>
    <w:rsid w:val="00336DBE"/>
    <w:rPr>
      <w:rFonts w:ascii="Courier New" w:hAnsi="Courier New" w:cs="Courier New"/>
    </w:rPr>
  </w:style>
  <w:style w:type="character" w:customStyle="1" w:styleId="WW8Num863z2">
    <w:name w:val="WW8Num863z2"/>
    <w:rsid w:val="00336DBE"/>
    <w:rPr>
      <w:rFonts w:ascii="Wingdings" w:hAnsi="Wingdings" w:cs="Wingdings"/>
    </w:rPr>
  </w:style>
  <w:style w:type="character" w:customStyle="1" w:styleId="WW8Num865z0">
    <w:name w:val="WW8Num865z0"/>
    <w:rsid w:val="00336DBE"/>
    <w:rPr>
      <w:rFonts w:ascii="Symbol" w:hAnsi="Symbol" w:cs="Symbol"/>
    </w:rPr>
  </w:style>
  <w:style w:type="character" w:customStyle="1" w:styleId="WW8Num866z0">
    <w:name w:val="WW8Num866z0"/>
    <w:rsid w:val="00336DBE"/>
    <w:rPr>
      <w:rFonts w:ascii="Wingdings" w:hAnsi="Wingdings" w:cs="Times New Roman"/>
    </w:rPr>
  </w:style>
  <w:style w:type="character" w:customStyle="1" w:styleId="WW8Num867z6">
    <w:name w:val="WW8Num867z6"/>
    <w:rsid w:val="00336DBE"/>
    <w:rPr>
      <w:rFonts w:ascii="Symbol" w:hAnsi="Symbol" w:cs="Times New Roman"/>
    </w:rPr>
  </w:style>
  <w:style w:type="character" w:customStyle="1" w:styleId="WW8Num867z8">
    <w:name w:val="WW8Num867z8"/>
    <w:rsid w:val="00336DBE"/>
    <w:rPr>
      <w:rFonts w:ascii="Wingdings" w:hAnsi="Wingdings" w:cs="Times New Roman"/>
    </w:rPr>
  </w:style>
  <w:style w:type="character" w:customStyle="1" w:styleId="WW8Num868z0">
    <w:name w:val="WW8Num868z0"/>
    <w:rsid w:val="00336DBE"/>
    <w:rPr>
      <w:rFonts w:ascii="Symbol" w:hAnsi="Symbol" w:cs="Symbol"/>
    </w:rPr>
  </w:style>
  <w:style w:type="character" w:customStyle="1" w:styleId="WW8Num871z6">
    <w:name w:val="WW8Num871z6"/>
    <w:rsid w:val="00336DBE"/>
    <w:rPr>
      <w:rFonts w:ascii="Symbol" w:hAnsi="Symbol" w:cs="Times New Roman"/>
    </w:rPr>
  </w:style>
  <w:style w:type="character" w:customStyle="1" w:styleId="WW8Num871z8">
    <w:name w:val="WW8Num871z8"/>
    <w:rsid w:val="00336DBE"/>
    <w:rPr>
      <w:rFonts w:ascii="Wingdings" w:hAnsi="Wingdings" w:cs="Times New Roman"/>
    </w:rPr>
  </w:style>
  <w:style w:type="character" w:customStyle="1" w:styleId="WW8Num872z6">
    <w:name w:val="WW8Num872z6"/>
    <w:rsid w:val="00336DBE"/>
    <w:rPr>
      <w:rFonts w:ascii="Symbol" w:hAnsi="Symbol" w:cs="Times New Roman"/>
    </w:rPr>
  </w:style>
  <w:style w:type="character" w:customStyle="1" w:styleId="WW8Num872z8">
    <w:name w:val="WW8Num872z8"/>
    <w:rsid w:val="00336DBE"/>
    <w:rPr>
      <w:rFonts w:ascii="Wingdings" w:hAnsi="Wingdings" w:cs="Times New Roman"/>
    </w:rPr>
  </w:style>
  <w:style w:type="character" w:customStyle="1" w:styleId="WW8Num873z6">
    <w:name w:val="WW8Num873z6"/>
    <w:rsid w:val="00336DBE"/>
    <w:rPr>
      <w:rFonts w:ascii="Symbol" w:hAnsi="Symbol" w:cs="Times New Roman"/>
    </w:rPr>
  </w:style>
  <w:style w:type="character" w:customStyle="1" w:styleId="WW8Num873z8">
    <w:name w:val="WW8Num873z8"/>
    <w:rsid w:val="00336DBE"/>
    <w:rPr>
      <w:rFonts w:ascii="Wingdings" w:hAnsi="Wingdings" w:cs="Times New Roman"/>
    </w:rPr>
  </w:style>
  <w:style w:type="character" w:customStyle="1" w:styleId="WW8Num875z0">
    <w:name w:val="WW8Num875z0"/>
    <w:rsid w:val="00336DBE"/>
    <w:rPr>
      <w:rFonts w:ascii="Symbol" w:hAnsi="Symbol" w:cs="Symbol"/>
    </w:rPr>
  </w:style>
  <w:style w:type="character" w:customStyle="1" w:styleId="WW8Num875z1">
    <w:name w:val="WW8Num875z1"/>
    <w:rsid w:val="00336DBE"/>
    <w:rPr>
      <w:rFonts w:ascii="Courier New" w:hAnsi="Courier New" w:cs="Courier New"/>
    </w:rPr>
  </w:style>
  <w:style w:type="character" w:customStyle="1" w:styleId="WW8Num875z2">
    <w:name w:val="WW8Num875z2"/>
    <w:rsid w:val="00336DBE"/>
    <w:rPr>
      <w:rFonts w:ascii="Wingdings" w:hAnsi="Wingdings" w:cs="Wingdings"/>
    </w:rPr>
  </w:style>
  <w:style w:type="character" w:customStyle="1" w:styleId="WW8Num877z6">
    <w:name w:val="WW8Num877z6"/>
    <w:rsid w:val="00336DBE"/>
    <w:rPr>
      <w:rFonts w:ascii="Symbol" w:hAnsi="Symbol" w:cs="Symbol"/>
    </w:rPr>
  </w:style>
  <w:style w:type="character" w:customStyle="1" w:styleId="WW8Num877z8">
    <w:name w:val="WW8Num877z8"/>
    <w:rsid w:val="00336DBE"/>
    <w:rPr>
      <w:rFonts w:ascii="Wingdings" w:hAnsi="Wingdings" w:cs="Wingdings"/>
    </w:rPr>
  </w:style>
  <w:style w:type="character" w:customStyle="1" w:styleId="WW8Num878z0">
    <w:name w:val="WW8Num878z0"/>
    <w:rsid w:val="00336DBE"/>
    <w:rPr>
      <w:rFonts w:ascii="Symbol" w:hAnsi="Symbol" w:cs="Symbol"/>
    </w:rPr>
  </w:style>
  <w:style w:type="character" w:customStyle="1" w:styleId="WW8Num878z1">
    <w:name w:val="WW8Num878z1"/>
    <w:rsid w:val="00336DBE"/>
    <w:rPr>
      <w:rFonts w:ascii="Courier New" w:hAnsi="Courier New" w:cs="Courier New"/>
    </w:rPr>
  </w:style>
  <w:style w:type="character" w:customStyle="1" w:styleId="WW8Num878z2">
    <w:name w:val="WW8Num878z2"/>
    <w:rsid w:val="00336DBE"/>
    <w:rPr>
      <w:rFonts w:ascii="Wingdings" w:hAnsi="Wingdings" w:cs="Wingdings"/>
    </w:rPr>
  </w:style>
  <w:style w:type="character" w:customStyle="1" w:styleId="WW8Num880z0">
    <w:name w:val="WW8Num880z0"/>
    <w:rsid w:val="00336DBE"/>
    <w:rPr>
      <w:rFonts w:ascii="Times New Roman" w:hAnsi="Times New Roman" w:cs="Times New Roman"/>
    </w:rPr>
  </w:style>
  <w:style w:type="character" w:customStyle="1" w:styleId="WW8Num881z0">
    <w:name w:val="WW8Num881z0"/>
    <w:rsid w:val="00336DBE"/>
    <w:rPr>
      <w:rFonts w:ascii="Symbol" w:hAnsi="Symbol" w:cs="Symbol"/>
    </w:rPr>
  </w:style>
  <w:style w:type="character" w:customStyle="1" w:styleId="WW8Num882z0">
    <w:name w:val="WW8Num882z0"/>
    <w:rsid w:val="00336DBE"/>
    <w:rPr>
      <w:rFonts w:ascii="Arial" w:hAnsi="Arial" w:cs="Arial"/>
      <w:b w:val="0"/>
      <w:i w:val="0"/>
      <w:sz w:val="24"/>
      <w:u w:val="none"/>
    </w:rPr>
  </w:style>
  <w:style w:type="character" w:customStyle="1" w:styleId="WW8Num884z6">
    <w:name w:val="WW8Num884z6"/>
    <w:rsid w:val="00336DBE"/>
    <w:rPr>
      <w:rFonts w:ascii="Symbol" w:hAnsi="Symbol" w:cs="Times New Roman"/>
    </w:rPr>
  </w:style>
  <w:style w:type="character" w:customStyle="1" w:styleId="WW8Num884z8">
    <w:name w:val="WW8Num884z8"/>
    <w:rsid w:val="00336DBE"/>
    <w:rPr>
      <w:rFonts w:ascii="Wingdings" w:hAnsi="Wingdings" w:cs="Times New Roman"/>
    </w:rPr>
  </w:style>
  <w:style w:type="character" w:customStyle="1" w:styleId="WW8Num886z0">
    <w:name w:val="WW8Num886z0"/>
    <w:rsid w:val="00336DBE"/>
    <w:rPr>
      <w:rFonts w:ascii="Symbol" w:hAnsi="Symbol" w:cs="Symbol"/>
    </w:rPr>
  </w:style>
  <w:style w:type="character" w:customStyle="1" w:styleId="WW8Num887z0">
    <w:name w:val="WW8Num887z0"/>
    <w:rsid w:val="00336DBE"/>
    <w:rPr>
      <w:b/>
    </w:rPr>
  </w:style>
  <w:style w:type="character" w:customStyle="1" w:styleId="WW8Num888z0">
    <w:name w:val="WW8Num888z0"/>
    <w:rsid w:val="00336DBE"/>
    <w:rPr>
      <w:rFonts w:ascii="Arial" w:hAnsi="Arial" w:cs="Arial"/>
      <w:b w:val="0"/>
      <w:i w:val="0"/>
      <w:sz w:val="20"/>
      <w:u w:val="none"/>
    </w:rPr>
  </w:style>
  <w:style w:type="character" w:customStyle="1" w:styleId="WW8Num889z0">
    <w:name w:val="WW8Num889z0"/>
    <w:rsid w:val="00336DBE"/>
    <w:rPr>
      <w:b/>
    </w:rPr>
  </w:style>
  <w:style w:type="character" w:customStyle="1" w:styleId="WW8Num891z0">
    <w:name w:val="WW8Num891z0"/>
    <w:rsid w:val="00336DBE"/>
    <w:rPr>
      <w:rFonts w:ascii="Arial" w:hAnsi="Arial" w:cs="Arial"/>
      <w:b w:val="0"/>
      <w:i w:val="0"/>
      <w:sz w:val="20"/>
      <w:u w:val="none"/>
    </w:rPr>
  </w:style>
  <w:style w:type="character" w:customStyle="1" w:styleId="WW8Num892z6">
    <w:name w:val="WW8Num892z6"/>
    <w:rsid w:val="00336DBE"/>
    <w:rPr>
      <w:rFonts w:ascii="Symbol" w:hAnsi="Symbol" w:cs="Symbol"/>
    </w:rPr>
  </w:style>
  <w:style w:type="character" w:customStyle="1" w:styleId="WW8Num892z8">
    <w:name w:val="WW8Num892z8"/>
    <w:rsid w:val="00336DBE"/>
    <w:rPr>
      <w:rFonts w:ascii="Wingdings" w:hAnsi="Wingdings" w:cs="Wingdings"/>
    </w:rPr>
  </w:style>
  <w:style w:type="character" w:customStyle="1" w:styleId="WW8Num893z0">
    <w:name w:val="WW8Num893z0"/>
    <w:rsid w:val="00336DBE"/>
    <w:rPr>
      <w:rFonts w:ascii="Arial" w:hAnsi="Arial" w:cs="Arial"/>
      <w:b w:val="0"/>
      <w:i w:val="0"/>
      <w:sz w:val="20"/>
      <w:u w:val="none"/>
    </w:rPr>
  </w:style>
  <w:style w:type="character" w:customStyle="1" w:styleId="WW8Num895z0">
    <w:name w:val="WW8Num895z0"/>
    <w:rsid w:val="00336DBE"/>
    <w:rPr>
      <w:rFonts w:ascii="Symbol" w:hAnsi="Symbol" w:cs="Symbol"/>
    </w:rPr>
  </w:style>
  <w:style w:type="character" w:customStyle="1" w:styleId="WW8Num895z1">
    <w:name w:val="WW8Num895z1"/>
    <w:rsid w:val="00336DBE"/>
    <w:rPr>
      <w:rFonts w:ascii="Courier New" w:hAnsi="Courier New" w:cs="Courier New"/>
    </w:rPr>
  </w:style>
  <w:style w:type="character" w:customStyle="1" w:styleId="WW8Num895z2">
    <w:name w:val="WW8Num895z2"/>
    <w:rsid w:val="00336DBE"/>
    <w:rPr>
      <w:rFonts w:ascii="Wingdings" w:hAnsi="Wingdings" w:cs="Wingdings"/>
    </w:rPr>
  </w:style>
  <w:style w:type="character" w:customStyle="1" w:styleId="WW8Num896z0">
    <w:name w:val="WW8Num896z0"/>
    <w:rsid w:val="00336DBE"/>
    <w:rPr>
      <w:rFonts w:ascii="Symbol" w:hAnsi="Symbol" w:cs="Symbol"/>
    </w:rPr>
  </w:style>
  <w:style w:type="character" w:customStyle="1" w:styleId="WW8Num898z0">
    <w:name w:val="WW8Num898z0"/>
    <w:rsid w:val="00336DBE"/>
    <w:rPr>
      <w:rFonts w:ascii="Symbol" w:hAnsi="Symbol" w:cs="Symbol"/>
    </w:rPr>
  </w:style>
  <w:style w:type="character" w:customStyle="1" w:styleId="WW8Num898z1">
    <w:name w:val="WW8Num898z1"/>
    <w:rsid w:val="00336DBE"/>
    <w:rPr>
      <w:rFonts w:ascii="Courier New" w:hAnsi="Courier New" w:cs="Courier New"/>
    </w:rPr>
  </w:style>
  <w:style w:type="character" w:customStyle="1" w:styleId="WW8Num898z2">
    <w:name w:val="WW8Num898z2"/>
    <w:rsid w:val="00336DBE"/>
    <w:rPr>
      <w:rFonts w:ascii="Wingdings" w:hAnsi="Wingdings" w:cs="Wingdings"/>
    </w:rPr>
  </w:style>
  <w:style w:type="character" w:customStyle="1" w:styleId="WW8Num899z0">
    <w:name w:val="WW8Num899z0"/>
    <w:rsid w:val="00336DBE"/>
    <w:rPr>
      <w:rFonts w:ascii="Symbol" w:hAnsi="Symbol" w:cs="Symbol"/>
    </w:rPr>
  </w:style>
  <w:style w:type="character" w:customStyle="1" w:styleId="WW8Num902z0">
    <w:name w:val="WW8Num902z0"/>
    <w:rsid w:val="00336DBE"/>
    <w:rPr>
      <w:rFonts w:ascii="Symbol" w:hAnsi="Symbol" w:cs="Symbol"/>
    </w:rPr>
  </w:style>
  <w:style w:type="character" w:customStyle="1" w:styleId="WW8Num902z1">
    <w:name w:val="WW8Num902z1"/>
    <w:rsid w:val="00336DBE"/>
    <w:rPr>
      <w:rFonts w:ascii="Courier New" w:hAnsi="Courier New" w:cs="Courier New"/>
    </w:rPr>
  </w:style>
  <w:style w:type="character" w:customStyle="1" w:styleId="WW8Num902z2">
    <w:name w:val="WW8Num902z2"/>
    <w:rsid w:val="00336DBE"/>
    <w:rPr>
      <w:rFonts w:ascii="Wingdings" w:hAnsi="Wingdings" w:cs="Wingdings"/>
    </w:rPr>
  </w:style>
  <w:style w:type="character" w:customStyle="1" w:styleId="WW8Num905z0">
    <w:name w:val="WW8Num905z0"/>
    <w:rsid w:val="00336DBE"/>
    <w:rPr>
      <w:rFonts w:ascii="Symbol" w:hAnsi="Symbol" w:cs="Symbol"/>
    </w:rPr>
  </w:style>
  <w:style w:type="character" w:customStyle="1" w:styleId="WW8Num905z1">
    <w:name w:val="WW8Num905z1"/>
    <w:rsid w:val="00336DBE"/>
    <w:rPr>
      <w:rFonts w:ascii="Courier New" w:hAnsi="Courier New" w:cs="Courier New"/>
    </w:rPr>
  </w:style>
  <w:style w:type="character" w:customStyle="1" w:styleId="WW8Num905z2">
    <w:name w:val="WW8Num905z2"/>
    <w:rsid w:val="00336DBE"/>
    <w:rPr>
      <w:rFonts w:ascii="Wingdings" w:hAnsi="Wingdings" w:cs="Wingdings"/>
    </w:rPr>
  </w:style>
  <w:style w:type="character" w:customStyle="1" w:styleId="WW8Num906z6">
    <w:name w:val="WW8Num906z6"/>
    <w:rsid w:val="00336DBE"/>
    <w:rPr>
      <w:rFonts w:ascii="Symbol" w:hAnsi="Symbol" w:cs="Symbol"/>
    </w:rPr>
  </w:style>
  <w:style w:type="character" w:customStyle="1" w:styleId="WW8Num906z8">
    <w:name w:val="WW8Num906z8"/>
    <w:rsid w:val="00336DBE"/>
    <w:rPr>
      <w:rFonts w:ascii="Wingdings" w:hAnsi="Wingdings" w:cs="Wingdings"/>
    </w:rPr>
  </w:style>
  <w:style w:type="character" w:customStyle="1" w:styleId="WW8Num907z0">
    <w:name w:val="WW8Num907z0"/>
    <w:rsid w:val="00336DBE"/>
    <w:rPr>
      <w:rFonts w:ascii="Symbol" w:hAnsi="Symbol" w:cs="Symbol"/>
    </w:rPr>
  </w:style>
  <w:style w:type="character" w:customStyle="1" w:styleId="WW8Num907z1">
    <w:name w:val="WW8Num907z1"/>
    <w:rsid w:val="00336DBE"/>
    <w:rPr>
      <w:rFonts w:ascii="Courier New" w:hAnsi="Courier New" w:cs="Courier New"/>
    </w:rPr>
  </w:style>
  <w:style w:type="character" w:customStyle="1" w:styleId="WW8Num907z2">
    <w:name w:val="WW8Num907z2"/>
    <w:rsid w:val="00336DBE"/>
    <w:rPr>
      <w:rFonts w:ascii="Wingdings" w:hAnsi="Wingdings" w:cs="Wingdings"/>
    </w:rPr>
  </w:style>
  <w:style w:type="character" w:customStyle="1" w:styleId="WW8Num908z6">
    <w:name w:val="WW8Num908z6"/>
    <w:rsid w:val="00336DBE"/>
    <w:rPr>
      <w:rFonts w:ascii="Symbol" w:hAnsi="Symbol" w:cs="Times New Roman"/>
    </w:rPr>
  </w:style>
  <w:style w:type="character" w:customStyle="1" w:styleId="WW8Num908z8">
    <w:name w:val="WW8Num908z8"/>
    <w:rsid w:val="00336DBE"/>
    <w:rPr>
      <w:rFonts w:ascii="Wingdings" w:hAnsi="Wingdings" w:cs="Times New Roman"/>
    </w:rPr>
  </w:style>
  <w:style w:type="character" w:customStyle="1" w:styleId="WW8Num909z0">
    <w:name w:val="WW8Num909z0"/>
    <w:rsid w:val="00336DBE"/>
    <w:rPr>
      <w:rFonts w:ascii="Symbol" w:hAnsi="Symbol" w:cs="Symbol"/>
    </w:rPr>
  </w:style>
  <w:style w:type="character" w:customStyle="1" w:styleId="WW8Num909z1">
    <w:name w:val="WW8Num909z1"/>
    <w:rsid w:val="00336DBE"/>
    <w:rPr>
      <w:rFonts w:ascii="Courier New" w:hAnsi="Courier New" w:cs="Courier New"/>
    </w:rPr>
  </w:style>
  <w:style w:type="character" w:customStyle="1" w:styleId="WW8Num909z2">
    <w:name w:val="WW8Num909z2"/>
    <w:rsid w:val="00336DBE"/>
    <w:rPr>
      <w:rFonts w:ascii="Wingdings" w:hAnsi="Wingdings" w:cs="Wingdings"/>
    </w:rPr>
  </w:style>
  <w:style w:type="character" w:customStyle="1" w:styleId="WW8Num910z6">
    <w:name w:val="WW8Num910z6"/>
    <w:rsid w:val="00336DBE"/>
    <w:rPr>
      <w:rFonts w:ascii="Symbol" w:hAnsi="Symbol" w:cs="Times New Roman"/>
    </w:rPr>
  </w:style>
  <w:style w:type="character" w:customStyle="1" w:styleId="WW8Num910z8">
    <w:name w:val="WW8Num910z8"/>
    <w:rsid w:val="00336DBE"/>
    <w:rPr>
      <w:rFonts w:ascii="Wingdings" w:hAnsi="Wingdings" w:cs="Times New Roman"/>
    </w:rPr>
  </w:style>
  <w:style w:type="character" w:customStyle="1" w:styleId="WW8Num912z0">
    <w:name w:val="WW8Num912z0"/>
    <w:rsid w:val="00336DBE"/>
    <w:rPr>
      <w:rFonts w:ascii="Arial" w:hAnsi="Arial" w:cs="Arial"/>
      <w:b w:val="0"/>
      <w:i w:val="0"/>
      <w:sz w:val="20"/>
      <w:u w:val="none"/>
    </w:rPr>
  </w:style>
  <w:style w:type="character" w:customStyle="1" w:styleId="WW8Num913z0">
    <w:name w:val="WW8Num913z0"/>
    <w:rsid w:val="00336DBE"/>
    <w:rPr>
      <w:rFonts w:ascii="Arial" w:hAnsi="Arial" w:cs="Arial"/>
      <w:b w:val="0"/>
      <w:i w:val="0"/>
      <w:sz w:val="20"/>
      <w:u w:val="none"/>
    </w:rPr>
  </w:style>
  <w:style w:type="character" w:customStyle="1" w:styleId="WW8Num914z0">
    <w:name w:val="WW8Num914z0"/>
    <w:rsid w:val="00336DBE"/>
    <w:rPr>
      <w:rFonts w:ascii="Symbol" w:hAnsi="Symbol" w:cs="Symbol"/>
    </w:rPr>
  </w:style>
  <w:style w:type="character" w:customStyle="1" w:styleId="WW8Num914z1">
    <w:name w:val="WW8Num914z1"/>
    <w:rsid w:val="00336DBE"/>
    <w:rPr>
      <w:rFonts w:ascii="Courier New" w:hAnsi="Courier New" w:cs="Courier New"/>
    </w:rPr>
  </w:style>
  <w:style w:type="character" w:customStyle="1" w:styleId="WW8Num914z2">
    <w:name w:val="WW8Num914z2"/>
    <w:rsid w:val="00336DBE"/>
    <w:rPr>
      <w:rFonts w:ascii="Wingdings" w:hAnsi="Wingdings" w:cs="Wingdings"/>
    </w:rPr>
  </w:style>
  <w:style w:type="character" w:customStyle="1" w:styleId="WW8Num920z0">
    <w:name w:val="WW8Num920z0"/>
    <w:rsid w:val="00336DBE"/>
    <w:rPr>
      <w:rFonts w:ascii="Symbol" w:hAnsi="Symbol" w:cs="Symbol"/>
    </w:rPr>
  </w:style>
  <w:style w:type="character" w:customStyle="1" w:styleId="WW8Num925z0">
    <w:name w:val="WW8Num925z0"/>
    <w:rsid w:val="00336DBE"/>
    <w:rPr>
      <w:rFonts w:ascii="Symbol" w:hAnsi="Symbol" w:cs="Symbol"/>
    </w:rPr>
  </w:style>
  <w:style w:type="character" w:customStyle="1" w:styleId="WW8Num925z1">
    <w:name w:val="WW8Num925z1"/>
    <w:rsid w:val="00336DBE"/>
    <w:rPr>
      <w:rFonts w:ascii="Courier New" w:hAnsi="Courier New" w:cs="Courier New"/>
    </w:rPr>
  </w:style>
  <w:style w:type="character" w:customStyle="1" w:styleId="WW8Num925z2">
    <w:name w:val="WW8Num925z2"/>
    <w:rsid w:val="00336DBE"/>
    <w:rPr>
      <w:rFonts w:ascii="Wingdings" w:hAnsi="Wingdings" w:cs="Wingdings"/>
    </w:rPr>
  </w:style>
  <w:style w:type="character" w:customStyle="1" w:styleId="WW8Num927z0">
    <w:name w:val="WW8Num927z0"/>
    <w:rsid w:val="00336DBE"/>
    <w:rPr>
      <w:rFonts w:ascii="Symbol" w:hAnsi="Symbol" w:cs="Symbol"/>
    </w:rPr>
  </w:style>
  <w:style w:type="character" w:customStyle="1" w:styleId="WW8Num929z0">
    <w:name w:val="WW8Num929z0"/>
    <w:rsid w:val="00336DBE"/>
    <w:rPr>
      <w:rFonts w:ascii="Arial" w:hAnsi="Arial" w:cs="Arial"/>
      <w:b w:val="0"/>
      <w:i w:val="0"/>
      <w:sz w:val="24"/>
      <w:u w:val="none"/>
    </w:rPr>
  </w:style>
  <w:style w:type="character" w:customStyle="1" w:styleId="WW8Num930z6">
    <w:name w:val="WW8Num930z6"/>
    <w:rsid w:val="00336DBE"/>
    <w:rPr>
      <w:rFonts w:ascii="Symbol" w:hAnsi="Symbol" w:cs="Times New Roman"/>
    </w:rPr>
  </w:style>
  <w:style w:type="character" w:customStyle="1" w:styleId="WW8Num930z8">
    <w:name w:val="WW8Num930z8"/>
    <w:rsid w:val="00336DBE"/>
    <w:rPr>
      <w:rFonts w:ascii="Wingdings" w:hAnsi="Wingdings" w:cs="Times New Roman"/>
    </w:rPr>
  </w:style>
  <w:style w:type="character" w:customStyle="1" w:styleId="WW8Num931z6">
    <w:name w:val="WW8Num931z6"/>
    <w:rsid w:val="00336DBE"/>
    <w:rPr>
      <w:rFonts w:ascii="Symbol" w:hAnsi="Symbol" w:cs="Times New Roman"/>
    </w:rPr>
  </w:style>
  <w:style w:type="character" w:customStyle="1" w:styleId="WW8Num931z8">
    <w:name w:val="WW8Num931z8"/>
    <w:rsid w:val="00336DBE"/>
    <w:rPr>
      <w:rFonts w:ascii="Wingdings" w:hAnsi="Wingdings" w:cs="Times New Roman"/>
    </w:rPr>
  </w:style>
  <w:style w:type="character" w:customStyle="1" w:styleId="WW8Num932z0">
    <w:name w:val="WW8Num932z0"/>
    <w:rsid w:val="00336DBE"/>
    <w:rPr>
      <w:rFonts w:ascii="Arial" w:hAnsi="Arial" w:cs="Arial"/>
      <w:b w:val="0"/>
      <w:i w:val="0"/>
      <w:sz w:val="20"/>
      <w:u w:val="none"/>
    </w:rPr>
  </w:style>
  <w:style w:type="character" w:customStyle="1" w:styleId="WW8Num933z0">
    <w:name w:val="WW8Num933z0"/>
    <w:rsid w:val="00336DBE"/>
    <w:rPr>
      <w:rFonts w:ascii="Times New Roman" w:hAnsi="Times New Roman" w:cs="Times New Roman"/>
    </w:rPr>
  </w:style>
  <w:style w:type="character" w:customStyle="1" w:styleId="WW8Num934z0">
    <w:name w:val="WW8Num934z0"/>
    <w:rsid w:val="00336DBE"/>
    <w:rPr>
      <w:rFonts w:ascii="Symbol" w:hAnsi="Symbol" w:cs="Symbol"/>
    </w:rPr>
  </w:style>
  <w:style w:type="character" w:customStyle="1" w:styleId="WW8Num935z0">
    <w:name w:val="WW8Num935z0"/>
    <w:rsid w:val="00336DBE"/>
    <w:rPr>
      <w:b/>
    </w:rPr>
  </w:style>
  <w:style w:type="character" w:customStyle="1" w:styleId="WW8Num936z0">
    <w:name w:val="WW8Num936z0"/>
    <w:rsid w:val="00336DBE"/>
    <w:rPr>
      <w:rFonts w:ascii="Wingdings" w:hAnsi="Wingdings" w:cs="Wingdings"/>
      <w:sz w:val="24"/>
    </w:rPr>
  </w:style>
  <w:style w:type="character" w:customStyle="1" w:styleId="WW8Num936z1">
    <w:name w:val="WW8Num936z1"/>
    <w:rsid w:val="00336DBE"/>
    <w:rPr>
      <w:rFonts w:ascii="Courier New" w:hAnsi="Courier New" w:cs="Courier New"/>
    </w:rPr>
  </w:style>
  <w:style w:type="character" w:customStyle="1" w:styleId="WW8Num936z2">
    <w:name w:val="WW8Num936z2"/>
    <w:rsid w:val="00336DBE"/>
    <w:rPr>
      <w:rFonts w:ascii="Wingdings" w:hAnsi="Wingdings" w:cs="Wingdings"/>
    </w:rPr>
  </w:style>
  <w:style w:type="character" w:customStyle="1" w:styleId="WW8Num936z3">
    <w:name w:val="WW8Num936z3"/>
    <w:rsid w:val="00336DBE"/>
    <w:rPr>
      <w:rFonts w:ascii="Symbol" w:hAnsi="Symbol" w:cs="Symbol"/>
    </w:rPr>
  </w:style>
  <w:style w:type="character" w:customStyle="1" w:styleId="WW8Num938z0">
    <w:name w:val="WW8Num938z0"/>
    <w:rsid w:val="00336DBE"/>
    <w:rPr>
      <w:rFonts w:ascii="Symbol" w:hAnsi="Symbol" w:cs="Symbol"/>
    </w:rPr>
  </w:style>
  <w:style w:type="character" w:customStyle="1" w:styleId="WW8Num938z1">
    <w:name w:val="WW8Num938z1"/>
    <w:rsid w:val="00336DBE"/>
    <w:rPr>
      <w:rFonts w:ascii="Courier New" w:hAnsi="Courier New" w:cs="Courier New"/>
    </w:rPr>
  </w:style>
  <w:style w:type="character" w:customStyle="1" w:styleId="WW8Num938z2">
    <w:name w:val="WW8Num938z2"/>
    <w:rsid w:val="00336DBE"/>
    <w:rPr>
      <w:rFonts w:ascii="Wingdings" w:hAnsi="Wingdings" w:cs="Wingdings"/>
    </w:rPr>
  </w:style>
  <w:style w:type="character" w:customStyle="1" w:styleId="WW8Num940z0">
    <w:name w:val="WW8Num940z0"/>
    <w:rsid w:val="00336DBE"/>
    <w:rPr>
      <w:rFonts w:ascii="Symbol" w:hAnsi="Symbol" w:cs="Symbol"/>
    </w:rPr>
  </w:style>
  <w:style w:type="character" w:customStyle="1" w:styleId="WW8Num942z0">
    <w:name w:val="WW8Num942z0"/>
    <w:rsid w:val="00336DBE"/>
    <w:rPr>
      <w:rFonts w:ascii="Wingdings" w:hAnsi="Wingdings" w:cs="Wingdings"/>
      <w:color w:val="auto"/>
      <w:sz w:val="20"/>
    </w:rPr>
  </w:style>
  <w:style w:type="character" w:customStyle="1" w:styleId="WW8Num943z6">
    <w:name w:val="WW8Num943z6"/>
    <w:rsid w:val="00336DBE"/>
    <w:rPr>
      <w:rFonts w:ascii="Symbol" w:hAnsi="Symbol" w:cs="Symbol"/>
    </w:rPr>
  </w:style>
  <w:style w:type="character" w:customStyle="1" w:styleId="WW8Num943z8">
    <w:name w:val="WW8Num943z8"/>
    <w:rsid w:val="00336DBE"/>
    <w:rPr>
      <w:rFonts w:ascii="Wingdings" w:hAnsi="Wingdings" w:cs="Wingdings"/>
    </w:rPr>
  </w:style>
  <w:style w:type="character" w:customStyle="1" w:styleId="WW8Num944z0">
    <w:name w:val="WW8Num944z0"/>
    <w:rsid w:val="00336DBE"/>
    <w:rPr>
      <w:rFonts w:ascii="Arial" w:hAnsi="Arial" w:cs="Arial"/>
      <w:b w:val="0"/>
      <w:i w:val="0"/>
      <w:sz w:val="20"/>
      <w:u w:val="none"/>
    </w:rPr>
  </w:style>
  <w:style w:type="character" w:customStyle="1" w:styleId="WW8Num948z0">
    <w:name w:val="WW8Num948z0"/>
    <w:rsid w:val="00336DBE"/>
    <w:rPr>
      <w:rFonts w:ascii="Wingdings" w:hAnsi="Wingdings" w:cs="Times New Roman"/>
    </w:rPr>
  </w:style>
  <w:style w:type="character" w:customStyle="1" w:styleId="WW8Num949z6">
    <w:name w:val="WW8Num949z6"/>
    <w:rsid w:val="00336DBE"/>
    <w:rPr>
      <w:rFonts w:ascii="Symbol" w:hAnsi="Symbol" w:cs="Times New Roman"/>
    </w:rPr>
  </w:style>
  <w:style w:type="character" w:customStyle="1" w:styleId="WW8Num949z8">
    <w:name w:val="WW8Num949z8"/>
    <w:rsid w:val="00336DBE"/>
    <w:rPr>
      <w:rFonts w:ascii="Wingdings" w:hAnsi="Wingdings" w:cs="Times New Roman"/>
    </w:rPr>
  </w:style>
  <w:style w:type="character" w:customStyle="1" w:styleId="WW8Num956z0">
    <w:name w:val="WW8Num956z0"/>
    <w:rsid w:val="00336DBE"/>
    <w:rPr>
      <w:rFonts w:ascii="Arial" w:hAnsi="Arial" w:cs="Arial"/>
      <w:b w:val="0"/>
      <w:i w:val="0"/>
      <w:sz w:val="20"/>
      <w:u w:val="none"/>
    </w:rPr>
  </w:style>
  <w:style w:type="character" w:customStyle="1" w:styleId="WW8Num957z0">
    <w:name w:val="WW8Num957z0"/>
    <w:rsid w:val="00336DBE"/>
    <w:rPr>
      <w:rFonts w:ascii="Symbol" w:hAnsi="Symbol" w:cs="Symbol"/>
      <w:color w:val="auto"/>
    </w:rPr>
  </w:style>
  <w:style w:type="character" w:customStyle="1" w:styleId="WW8Num958z0">
    <w:name w:val="WW8Num958z0"/>
    <w:rsid w:val="00336DBE"/>
    <w:rPr>
      <w:rFonts w:ascii="Symbol" w:hAnsi="Symbol" w:cs="Symbol"/>
    </w:rPr>
  </w:style>
  <w:style w:type="character" w:customStyle="1" w:styleId="WW8Num959z0">
    <w:name w:val="WW8Num959z0"/>
    <w:rsid w:val="00336DBE"/>
    <w:rPr>
      <w:rFonts w:ascii="Symbol" w:hAnsi="Symbol" w:cs="Symbol"/>
    </w:rPr>
  </w:style>
  <w:style w:type="character" w:customStyle="1" w:styleId="WW8Num959z1">
    <w:name w:val="WW8Num959z1"/>
    <w:rsid w:val="00336DBE"/>
    <w:rPr>
      <w:rFonts w:ascii="Courier New" w:hAnsi="Courier New" w:cs="Courier New"/>
    </w:rPr>
  </w:style>
  <w:style w:type="character" w:customStyle="1" w:styleId="WW8Num959z2">
    <w:name w:val="WW8Num959z2"/>
    <w:rsid w:val="00336DBE"/>
    <w:rPr>
      <w:rFonts w:ascii="Wingdings" w:hAnsi="Wingdings" w:cs="Wingdings"/>
    </w:rPr>
  </w:style>
  <w:style w:type="character" w:customStyle="1" w:styleId="WW8Num961z0">
    <w:name w:val="WW8Num961z0"/>
    <w:rsid w:val="00336DBE"/>
    <w:rPr>
      <w:rFonts w:ascii="Symbol" w:hAnsi="Symbol" w:cs="Symbol"/>
    </w:rPr>
  </w:style>
  <w:style w:type="character" w:customStyle="1" w:styleId="WW8Num961z1">
    <w:name w:val="WW8Num961z1"/>
    <w:rsid w:val="00336DBE"/>
    <w:rPr>
      <w:rFonts w:ascii="Courier New" w:hAnsi="Courier New" w:cs="Courier New"/>
    </w:rPr>
  </w:style>
  <w:style w:type="character" w:customStyle="1" w:styleId="WW8Num961z2">
    <w:name w:val="WW8Num961z2"/>
    <w:rsid w:val="00336DBE"/>
    <w:rPr>
      <w:rFonts w:ascii="Wingdings" w:hAnsi="Wingdings" w:cs="Wingdings"/>
    </w:rPr>
  </w:style>
  <w:style w:type="character" w:customStyle="1" w:styleId="WW8Num965z0">
    <w:name w:val="WW8Num965z0"/>
    <w:rsid w:val="00336DBE"/>
    <w:rPr>
      <w:rFonts w:ascii="Symbol" w:hAnsi="Symbol" w:cs="Symbol"/>
    </w:rPr>
  </w:style>
  <w:style w:type="character" w:customStyle="1" w:styleId="WW8Num965z1">
    <w:name w:val="WW8Num965z1"/>
    <w:rsid w:val="00336DBE"/>
    <w:rPr>
      <w:rFonts w:ascii="Courier New" w:hAnsi="Courier New" w:cs="Courier New"/>
    </w:rPr>
  </w:style>
  <w:style w:type="character" w:customStyle="1" w:styleId="WW8Num965z2">
    <w:name w:val="WW8Num965z2"/>
    <w:rsid w:val="00336DBE"/>
    <w:rPr>
      <w:rFonts w:ascii="Wingdings" w:hAnsi="Wingdings" w:cs="Wingdings"/>
    </w:rPr>
  </w:style>
  <w:style w:type="character" w:customStyle="1" w:styleId="WW8Num970z0">
    <w:name w:val="WW8Num970z0"/>
    <w:rsid w:val="00336DBE"/>
    <w:rPr>
      <w:rFonts w:ascii="Arial" w:hAnsi="Arial" w:cs="Arial"/>
      <w:b w:val="0"/>
      <w:i w:val="0"/>
      <w:sz w:val="20"/>
      <w:u w:val="none"/>
    </w:rPr>
  </w:style>
  <w:style w:type="character" w:customStyle="1" w:styleId="WW8Num971z0">
    <w:name w:val="WW8Num971z0"/>
    <w:rsid w:val="00336DBE"/>
    <w:rPr>
      <w:rFonts w:ascii="Arial" w:hAnsi="Arial" w:cs="Arial"/>
      <w:b w:val="0"/>
      <w:i w:val="0"/>
      <w:sz w:val="20"/>
      <w:u w:val="none"/>
    </w:rPr>
  </w:style>
  <w:style w:type="character" w:customStyle="1" w:styleId="WW8Num974z0">
    <w:name w:val="WW8Num974z0"/>
    <w:rsid w:val="00336DBE"/>
    <w:rPr>
      <w:b/>
    </w:rPr>
  </w:style>
  <w:style w:type="character" w:customStyle="1" w:styleId="WW8Num979z6">
    <w:name w:val="WW8Num979z6"/>
    <w:rsid w:val="00336DBE"/>
    <w:rPr>
      <w:rFonts w:ascii="Symbol" w:hAnsi="Symbol" w:cs="Times New Roman"/>
    </w:rPr>
  </w:style>
  <w:style w:type="character" w:customStyle="1" w:styleId="WW8Num979z8">
    <w:name w:val="WW8Num979z8"/>
    <w:rsid w:val="00336DBE"/>
    <w:rPr>
      <w:rFonts w:ascii="Wingdings" w:hAnsi="Wingdings" w:cs="Times New Roman"/>
    </w:rPr>
  </w:style>
  <w:style w:type="character" w:customStyle="1" w:styleId="WW8NumSt296z0">
    <w:name w:val="WW8NumSt296z0"/>
    <w:rsid w:val="00336DBE"/>
    <w:rPr>
      <w:rFonts w:ascii="Courier New" w:hAnsi="Courier New" w:cs="Courier New"/>
      <w:b w:val="0"/>
      <w:i w:val="0"/>
      <w:sz w:val="22"/>
      <w:u w:val="none"/>
    </w:rPr>
  </w:style>
  <w:style w:type="character" w:customStyle="1" w:styleId="WW8NumSt364z0">
    <w:name w:val="WW8NumSt364z0"/>
    <w:rsid w:val="00336DBE"/>
    <w:rPr>
      <w:rFonts w:ascii="Arial" w:hAnsi="Arial" w:cs="Arial"/>
      <w:b w:val="0"/>
      <w:i w:val="0"/>
      <w:sz w:val="24"/>
      <w:u w:val="none"/>
    </w:rPr>
  </w:style>
  <w:style w:type="character" w:customStyle="1" w:styleId="WW8NumSt709z0">
    <w:name w:val="WW8NumSt709z0"/>
    <w:rsid w:val="00336DBE"/>
    <w:rPr>
      <w:rFonts w:ascii="Symbol" w:hAnsi="Symbol" w:cs="Symbol"/>
    </w:rPr>
  </w:style>
  <w:style w:type="character" w:customStyle="1" w:styleId="WW8NumSt813z0">
    <w:name w:val="WW8NumSt813z0"/>
    <w:rsid w:val="00336DBE"/>
    <w:rPr>
      <w:rFonts w:ascii="Symbol" w:hAnsi="Symbol" w:cs="Symbol"/>
    </w:rPr>
  </w:style>
  <w:style w:type="character" w:customStyle="1" w:styleId="WW8NumSt861z0">
    <w:name w:val="WW8NumSt861z0"/>
    <w:rsid w:val="00336DBE"/>
    <w:rPr>
      <w:rFonts w:ascii="Symbol" w:hAnsi="Symbol" w:cs="Symbol"/>
    </w:rPr>
  </w:style>
  <w:style w:type="character" w:customStyle="1" w:styleId="WW8NumSt862z0">
    <w:name w:val="WW8NumSt862z0"/>
    <w:rsid w:val="00336DBE"/>
    <w:rPr>
      <w:rFonts w:ascii="Symbol" w:hAnsi="Symbol" w:cs="Symbol"/>
    </w:rPr>
  </w:style>
  <w:style w:type="character" w:customStyle="1" w:styleId="WW8NumSt976z0">
    <w:name w:val="WW8NumSt976z0"/>
    <w:rsid w:val="00336DBE"/>
    <w:rPr>
      <w:rFonts w:ascii="Symbol" w:hAnsi="Symbol" w:cs="Symbol"/>
    </w:rPr>
  </w:style>
  <w:style w:type="character" w:customStyle="1" w:styleId="WW8NumSt978z0">
    <w:name w:val="WW8NumSt978z0"/>
    <w:rsid w:val="00336DBE"/>
    <w:rPr>
      <w:rFonts w:ascii="Symbol" w:hAnsi="Symbol" w:cs="Symbol"/>
    </w:rPr>
  </w:style>
  <w:style w:type="character" w:customStyle="1" w:styleId="WW8NumSt1078z0">
    <w:name w:val="WW8NumSt1078z0"/>
    <w:rsid w:val="00336DBE"/>
    <w:rPr>
      <w:rFonts w:ascii="Symbol" w:hAnsi="Symbol" w:cs="Symbol"/>
    </w:rPr>
  </w:style>
  <w:style w:type="character" w:customStyle="1" w:styleId="seta">
    <w:name w:val="seta"/>
    <w:basedOn w:val="Fontepargpadro1"/>
    <w:rsid w:val="00336DBE"/>
  </w:style>
  <w:style w:type="character" w:customStyle="1" w:styleId="texto1">
    <w:name w:val="texto1"/>
    <w:basedOn w:val="Fontepargpadro1"/>
    <w:rsid w:val="00336DBE"/>
    <w:rPr>
      <w:rFonts w:ascii="Arial" w:hAnsi="Arial" w:cs="Arial"/>
      <w:i w:val="0"/>
      <w:iCs w:val="0"/>
      <w:caps w:val="0"/>
      <w:smallCaps w:val="0"/>
      <w:strike w:val="0"/>
      <w:dstrike w:val="0"/>
      <w:sz w:val="15"/>
      <w:szCs w:val="15"/>
      <w:u w:val="none"/>
    </w:rPr>
  </w:style>
  <w:style w:type="character" w:customStyle="1" w:styleId="WW8Num1177z0">
    <w:name w:val="WW8Num1177z0"/>
    <w:rsid w:val="00336DBE"/>
    <w:rPr>
      <w:rFonts w:ascii="Symbol" w:hAnsi="Symbol" w:cs="Symbol"/>
    </w:rPr>
  </w:style>
  <w:style w:type="character" w:customStyle="1" w:styleId="WW8Num1177z1">
    <w:name w:val="WW8Num1177z1"/>
    <w:rsid w:val="00336DBE"/>
    <w:rPr>
      <w:rFonts w:ascii="Courier New" w:hAnsi="Courier New" w:cs="Courier New"/>
    </w:rPr>
  </w:style>
  <w:style w:type="character" w:customStyle="1" w:styleId="WW8Num1177z2">
    <w:name w:val="WW8Num1177z2"/>
    <w:rsid w:val="00336DBE"/>
    <w:rPr>
      <w:rFonts w:ascii="Wingdings" w:hAnsi="Wingdings" w:cs="Wingdings"/>
    </w:rPr>
  </w:style>
  <w:style w:type="character" w:customStyle="1" w:styleId="WW8Num333z1">
    <w:name w:val="WW8Num333z1"/>
    <w:rsid w:val="00336DBE"/>
    <w:rPr>
      <w:rFonts w:ascii="Symbol" w:hAnsi="Symbol" w:cs="Symbol"/>
    </w:rPr>
  </w:style>
  <w:style w:type="character" w:customStyle="1" w:styleId="Smbolosdenumerao">
    <w:name w:val="Símbolos de numeração"/>
    <w:rsid w:val="00336DBE"/>
  </w:style>
  <w:style w:type="character" w:styleId="HiperlinkVisitado">
    <w:name w:val="FollowedHyperlink"/>
    <w:rsid w:val="00336DBE"/>
    <w:rPr>
      <w:color w:val="800000"/>
      <w:u w:val="single"/>
    </w:rPr>
  </w:style>
  <w:style w:type="character" w:customStyle="1" w:styleId="Espaoreservado">
    <w:name w:val="Espaço reservado"/>
    <w:rsid w:val="00336DBE"/>
    <w:rPr>
      <w:smallCaps/>
      <w:color w:val="008080"/>
      <w:u w:val="dotted"/>
    </w:rPr>
  </w:style>
  <w:style w:type="character" w:customStyle="1" w:styleId="WW8Num39z1">
    <w:name w:val="WW8Num39z1"/>
    <w:rsid w:val="00336DBE"/>
    <w:rPr>
      <w:rFonts w:ascii="Courier New" w:hAnsi="Courier New" w:cs="Courier New"/>
    </w:rPr>
  </w:style>
  <w:style w:type="character" w:customStyle="1" w:styleId="WW8Num39z2">
    <w:name w:val="WW8Num39z2"/>
    <w:rsid w:val="00336DBE"/>
    <w:rPr>
      <w:rFonts w:ascii="Wingdings" w:hAnsi="Wingdings" w:cs="Wingdings"/>
    </w:rPr>
  </w:style>
  <w:style w:type="character" w:customStyle="1" w:styleId="WW8Num39z3">
    <w:name w:val="WW8Num39z3"/>
    <w:rsid w:val="00336DBE"/>
    <w:rPr>
      <w:rFonts w:ascii="Symbol" w:hAnsi="Symbol" w:cs="Symbol"/>
    </w:rPr>
  </w:style>
  <w:style w:type="character" w:customStyle="1" w:styleId="WW8Num37z1">
    <w:name w:val="WW8Num37z1"/>
    <w:rsid w:val="00336DBE"/>
    <w:rPr>
      <w:rFonts w:ascii="Courier New" w:hAnsi="Courier New" w:cs="Courier New"/>
    </w:rPr>
  </w:style>
  <w:style w:type="character" w:customStyle="1" w:styleId="WW8Num37z2">
    <w:name w:val="WW8Num37z2"/>
    <w:rsid w:val="00336DBE"/>
    <w:rPr>
      <w:rFonts w:ascii="Wingdings" w:hAnsi="Wingdings" w:cs="Wingdings"/>
    </w:rPr>
  </w:style>
  <w:style w:type="character" w:customStyle="1" w:styleId="WW8Num37z3">
    <w:name w:val="WW8Num37z3"/>
    <w:rsid w:val="00336DBE"/>
    <w:rPr>
      <w:rFonts w:ascii="Symbol" w:hAnsi="Symbol" w:cs="Symbol"/>
    </w:rPr>
  </w:style>
  <w:style w:type="character" w:customStyle="1" w:styleId="WW8Num35z1">
    <w:name w:val="WW8Num35z1"/>
    <w:rsid w:val="00336DBE"/>
    <w:rPr>
      <w:rFonts w:ascii="Courier New" w:hAnsi="Courier New" w:cs="Courier New"/>
    </w:rPr>
  </w:style>
  <w:style w:type="character" w:customStyle="1" w:styleId="WW8Num35z2">
    <w:name w:val="WW8Num35z2"/>
    <w:rsid w:val="00336DBE"/>
    <w:rPr>
      <w:rFonts w:ascii="Wingdings" w:hAnsi="Wingdings" w:cs="Wingdings"/>
    </w:rPr>
  </w:style>
  <w:style w:type="character" w:customStyle="1" w:styleId="WW8Num35z3">
    <w:name w:val="WW8Num35z3"/>
    <w:rsid w:val="00336DBE"/>
    <w:rPr>
      <w:rFonts w:ascii="Symbol" w:hAnsi="Symbol" w:cs="Symbol"/>
    </w:rPr>
  </w:style>
  <w:style w:type="character" w:customStyle="1" w:styleId="WW8Num41z1">
    <w:name w:val="WW8Num41z1"/>
    <w:rsid w:val="00336DBE"/>
    <w:rPr>
      <w:rFonts w:ascii="Courier New" w:hAnsi="Courier New" w:cs="Courier New"/>
    </w:rPr>
  </w:style>
  <w:style w:type="character" w:customStyle="1" w:styleId="WW8Num41z2">
    <w:name w:val="WW8Num41z2"/>
    <w:rsid w:val="00336DBE"/>
    <w:rPr>
      <w:rFonts w:ascii="Wingdings" w:hAnsi="Wingdings" w:cs="Wingdings"/>
    </w:rPr>
  </w:style>
  <w:style w:type="character" w:customStyle="1" w:styleId="WW8Num41z3">
    <w:name w:val="WW8Num41z3"/>
    <w:rsid w:val="00336DBE"/>
    <w:rPr>
      <w:rFonts w:ascii="Symbol" w:hAnsi="Symbol" w:cs="Symbol"/>
    </w:rPr>
  </w:style>
  <w:style w:type="character" w:customStyle="1" w:styleId="WW8Num26z1">
    <w:name w:val="WW8Num26z1"/>
    <w:rsid w:val="00336DBE"/>
    <w:rPr>
      <w:rFonts w:ascii="Courier New" w:hAnsi="Courier New" w:cs="Courier New"/>
    </w:rPr>
  </w:style>
  <w:style w:type="character" w:customStyle="1" w:styleId="WW8Num26z3">
    <w:name w:val="WW8Num26z3"/>
    <w:rsid w:val="00336DBE"/>
    <w:rPr>
      <w:rFonts w:ascii="Symbol" w:hAnsi="Symbol" w:cs="Symbol"/>
    </w:rPr>
  </w:style>
  <w:style w:type="character" w:customStyle="1" w:styleId="WW8Num31z1">
    <w:name w:val="WW8Num31z1"/>
    <w:rsid w:val="00336DBE"/>
    <w:rPr>
      <w:rFonts w:ascii="Courier New" w:hAnsi="Courier New" w:cs="Courier New"/>
    </w:rPr>
  </w:style>
  <w:style w:type="character" w:customStyle="1" w:styleId="WW8Num31z3">
    <w:name w:val="WW8Num31z3"/>
    <w:rsid w:val="00336DBE"/>
    <w:rPr>
      <w:rFonts w:ascii="Symbol" w:hAnsi="Symbol" w:cs="Symbol"/>
    </w:rPr>
  </w:style>
  <w:style w:type="character" w:customStyle="1" w:styleId="WW8Num38z1">
    <w:name w:val="WW8Num38z1"/>
    <w:rsid w:val="00336DBE"/>
    <w:rPr>
      <w:rFonts w:ascii="Courier New" w:hAnsi="Courier New" w:cs="Courier New"/>
    </w:rPr>
  </w:style>
  <w:style w:type="character" w:customStyle="1" w:styleId="WW8Num38z2">
    <w:name w:val="WW8Num38z2"/>
    <w:rsid w:val="00336DBE"/>
    <w:rPr>
      <w:rFonts w:ascii="Wingdings" w:hAnsi="Wingdings" w:cs="Wingdings"/>
    </w:rPr>
  </w:style>
  <w:style w:type="character" w:customStyle="1" w:styleId="WW8Num38z3">
    <w:name w:val="WW8Num38z3"/>
    <w:rsid w:val="00336DBE"/>
    <w:rPr>
      <w:rFonts w:ascii="Symbol" w:hAnsi="Symbol" w:cs="Symbol"/>
    </w:rPr>
  </w:style>
  <w:style w:type="character" w:customStyle="1" w:styleId="WW8Num34z1">
    <w:name w:val="WW8Num34z1"/>
    <w:rsid w:val="00336DBE"/>
    <w:rPr>
      <w:rFonts w:ascii="Courier New" w:hAnsi="Courier New" w:cs="Courier New"/>
    </w:rPr>
  </w:style>
  <w:style w:type="character" w:customStyle="1" w:styleId="WW8Num34z2">
    <w:name w:val="WW8Num34z2"/>
    <w:rsid w:val="00336DBE"/>
    <w:rPr>
      <w:rFonts w:ascii="Wingdings" w:hAnsi="Wingdings" w:cs="Wingdings"/>
    </w:rPr>
  </w:style>
  <w:style w:type="character" w:customStyle="1" w:styleId="WW8Num34z3">
    <w:name w:val="WW8Num34z3"/>
    <w:rsid w:val="00336DBE"/>
    <w:rPr>
      <w:rFonts w:ascii="Symbol" w:hAnsi="Symbol" w:cs="Symbol"/>
    </w:rPr>
  </w:style>
  <w:style w:type="character" w:customStyle="1" w:styleId="WW8Num32z2">
    <w:name w:val="WW8Num32z2"/>
    <w:rsid w:val="00336DBE"/>
    <w:rPr>
      <w:rFonts w:ascii="Wingdings" w:hAnsi="Wingdings" w:cs="Wingdings"/>
    </w:rPr>
  </w:style>
  <w:style w:type="character" w:customStyle="1" w:styleId="WW8Num32z3">
    <w:name w:val="WW8Num32z3"/>
    <w:rsid w:val="00336DBE"/>
    <w:rPr>
      <w:rFonts w:ascii="Symbol" w:hAnsi="Symbol" w:cs="Symbol"/>
    </w:rPr>
  </w:style>
  <w:style w:type="character" w:customStyle="1" w:styleId="WW8Num33z2">
    <w:name w:val="WW8Num33z2"/>
    <w:rsid w:val="00336DBE"/>
    <w:rPr>
      <w:rFonts w:ascii="Wingdings" w:hAnsi="Wingdings" w:cs="Wingdings"/>
    </w:rPr>
  </w:style>
  <w:style w:type="character" w:customStyle="1" w:styleId="WW8Num33z3">
    <w:name w:val="WW8Num33z3"/>
    <w:rsid w:val="00336DBE"/>
    <w:rPr>
      <w:rFonts w:ascii="Symbol" w:hAnsi="Symbol" w:cs="Symbol"/>
    </w:rPr>
  </w:style>
  <w:style w:type="character" w:customStyle="1" w:styleId="WW8Num25z1">
    <w:name w:val="WW8Num25z1"/>
    <w:rsid w:val="00336DBE"/>
    <w:rPr>
      <w:rFonts w:ascii="Courier New" w:hAnsi="Courier New" w:cs="Courier New"/>
    </w:rPr>
  </w:style>
  <w:style w:type="character" w:customStyle="1" w:styleId="WW8Num25z3">
    <w:name w:val="WW8Num25z3"/>
    <w:rsid w:val="00336DBE"/>
    <w:rPr>
      <w:rFonts w:ascii="Symbol" w:hAnsi="Symbol" w:cs="Symbol"/>
    </w:rPr>
  </w:style>
  <w:style w:type="character" w:customStyle="1" w:styleId="WW8Num40z1">
    <w:name w:val="WW8Num40z1"/>
    <w:rsid w:val="00336DBE"/>
    <w:rPr>
      <w:rFonts w:ascii="Courier New" w:hAnsi="Courier New" w:cs="Courier New"/>
    </w:rPr>
  </w:style>
  <w:style w:type="character" w:customStyle="1" w:styleId="WW8Num40z2">
    <w:name w:val="WW8Num40z2"/>
    <w:rsid w:val="00336DBE"/>
    <w:rPr>
      <w:rFonts w:ascii="Wingdings" w:hAnsi="Wingdings" w:cs="Wingdings"/>
    </w:rPr>
  </w:style>
  <w:style w:type="character" w:customStyle="1" w:styleId="WW8Num40z3">
    <w:name w:val="WW8Num40z3"/>
    <w:rsid w:val="00336DBE"/>
    <w:rPr>
      <w:rFonts w:ascii="Symbol" w:hAnsi="Symbol" w:cs="Symbol"/>
    </w:rPr>
  </w:style>
  <w:style w:type="character" w:customStyle="1" w:styleId="WW8Num36z1">
    <w:name w:val="WW8Num36z1"/>
    <w:rsid w:val="00336DBE"/>
    <w:rPr>
      <w:rFonts w:ascii="Courier New" w:hAnsi="Courier New" w:cs="Courier New"/>
    </w:rPr>
  </w:style>
  <w:style w:type="character" w:customStyle="1" w:styleId="WW8Num36z2">
    <w:name w:val="WW8Num36z2"/>
    <w:rsid w:val="00336DBE"/>
    <w:rPr>
      <w:rFonts w:ascii="Wingdings" w:hAnsi="Wingdings" w:cs="Wingdings"/>
    </w:rPr>
  </w:style>
  <w:style w:type="character" w:customStyle="1" w:styleId="WW8Num36z3">
    <w:name w:val="WW8Num36z3"/>
    <w:rsid w:val="00336DBE"/>
    <w:rPr>
      <w:rFonts w:ascii="Symbol" w:hAnsi="Symbol" w:cs="Symbol"/>
    </w:rPr>
  </w:style>
  <w:style w:type="character" w:customStyle="1" w:styleId="Caracteresdenotaderodap">
    <w:name w:val="Caracteres de nota de rodapé"/>
    <w:basedOn w:val="Fontepargpadro1"/>
    <w:rsid w:val="00336DBE"/>
    <w:rPr>
      <w:vertAlign w:val="superscript"/>
    </w:rPr>
  </w:style>
  <w:style w:type="character" w:customStyle="1" w:styleId="Caracteresdelegenda">
    <w:name w:val="Caracteres de legenda"/>
    <w:rsid w:val="00336DBE"/>
  </w:style>
  <w:style w:type="character" w:styleId="nfase">
    <w:name w:val="Emphasis"/>
    <w:qFormat/>
    <w:rsid w:val="00336DBE"/>
    <w:rPr>
      <w:i/>
      <w:iCs/>
    </w:rPr>
  </w:style>
  <w:style w:type="character" w:customStyle="1" w:styleId="WW8Num79z0">
    <w:name w:val="WW8Num79z0"/>
    <w:rsid w:val="00336DBE"/>
    <w:rPr>
      <w:rFonts w:ascii="Times New Roman" w:hAnsi="Times New Roman" w:cs="Times New Roman"/>
      <w:b w:val="0"/>
      <w:i w:val="0"/>
      <w:sz w:val="24"/>
      <w:u w:val="none"/>
    </w:rPr>
  </w:style>
  <w:style w:type="character" w:customStyle="1" w:styleId="WW8Num58z0">
    <w:name w:val="WW8Num58z0"/>
    <w:rsid w:val="00336DBE"/>
    <w:rPr>
      <w:rFonts w:ascii="Times New Roman" w:hAnsi="Times New Roman" w:cs="Times New Roman"/>
      <w:b w:val="0"/>
      <w:i w:val="0"/>
      <w:sz w:val="24"/>
      <w:u w:val="none"/>
    </w:rPr>
  </w:style>
  <w:style w:type="character" w:customStyle="1" w:styleId="WW8Num57z0">
    <w:name w:val="WW8Num57z0"/>
    <w:rsid w:val="00336DBE"/>
    <w:rPr>
      <w:rFonts w:ascii="Times New Roman" w:hAnsi="Times New Roman" w:cs="Times New Roman"/>
      <w:b w:val="0"/>
      <w:i w:val="0"/>
      <w:sz w:val="24"/>
      <w:u w:val="none"/>
    </w:rPr>
  </w:style>
  <w:style w:type="paragraph" w:customStyle="1" w:styleId="Ttulo20">
    <w:name w:val="Título2"/>
    <w:basedOn w:val="Ttulo10"/>
    <w:next w:val="Subttulo"/>
    <w:rsid w:val="00336DBE"/>
  </w:style>
  <w:style w:type="paragraph" w:styleId="Corpodetexto">
    <w:name w:val="Body Text"/>
    <w:basedOn w:val="Normal"/>
    <w:rsid w:val="00336DBE"/>
    <w:pPr>
      <w:widowControl w:val="0"/>
      <w:autoSpaceDE/>
      <w:jc w:val="both"/>
    </w:pPr>
    <w:rPr>
      <w:sz w:val="20"/>
      <w:szCs w:val="20"/>
    </w:rPr>
  </w:style>
  <w:style w:type="paragraph" w:styleId="Lista">
    <w:name w:val="List"/>
    <w:basedOn w:val="Corpodetexto"/>
    <w:rsid w:val="00336DBE"/>
    <w:rPr>
      <w:rFonts w:cs="Tahoma"/>
    </w:rPr>
  </w:style>
  <w:style w:type="paragraph" w:customStyle="1" w:styleId="Legenda2">
    <w:name w:val="Legenda2"/>
    <w:basedOn w:val="Normal"/>
    <w:next w:val="Normal"/>
    <w:rsid w:val="00336DBE"/>
    <w:pPr>
      <w:spacing w:before="120" w:after="120"/>
    </w:pPr>
    <w:rPr>
      <w:b/>
      <w:bCs/>
      <w:sz w:val="20"/>
      <w:szCs w:val="20"/>
    </w:rPr>
  </w:style>
  <w:style w:type="paragraph" w:customStyle="1" w:styleId="ndice">
    <w:name w:val="Índice"/>
    <w:basedOn w:val="Normal"/>
    <w:rsid w:val="00336DBE"/>
    <w:pPr>
      <w:suppressLineNumbers/>
    </w:pPr>
    <w:rPr>
      <w:rFonts w:cs="Tahoma"/>
    </w:rPr>
  </w:style>
  <w:style w:type="paragraph" w:customStyle="1" w:styleId="Ttulo10">
    <w:name w:val="Título1"/>
    <w:basedOn w:val="Normal"/>
    <w:next w:val="Corpodetexto"/>
    <w:rsid w:val="00336DBE"/>
    <w:pPr>
      <w:keepNext/>
      <w:spacing w:before="240" w:after="120"/>
    </w:pPr>
    <w:rPr>
      <w:rFonts w:ascii="Arial" w:eastAsia="MS Mincho" w:hAnsi="Arial" w:cs="Tahoma"/>
      <w:sz w:val="28"/>
      <w:szCs w:val="28"/>
    </w:rPr>
  </w:style>
  <w:style w:type="paragraph" w:styleId="Recuodecorpodetexto">
    <w:name w:val="Body Text Indent"/>
    <w:basedOn w:val="Normal"/>
    <w:rsid w:val="00336DBE"/>
    <w:pPr>
      <w:ind w:left="426"/>
      <w:jc w:val="both"/>
    </w:pPr>
    <w:rPr>
      <w:rFonts w:ascii="Arial" w:hAnsi="Arial" w:cs="Arial"/>
      <w:sz w:val="20"/>
      <w:szCs w:val="24"/>
    </w:rPr>
  </w:style>
  <w:style w:type="paragraph" w:styleId="Subttulo">
    <w:name w:val="Subtitle"/>
    <w:basedOn w:val="Ttulo10"/>
    <w:next w:val="Corpodetexto"/>
    <w:qFormat/>
    <w:rsid w:val="00336DBE"/>
    <w:pPr>
      <w:jc w:val="center"/>
    </w:pPr>
    <w:rPr>
      <w:i/>
      <w:iCs/>
    </w:rPr>
  </w:style>
  <w:style w:type="paragraph" w:styleId="Cabealho">
    <w:name w:val="header"/>
    <w:basedOn w:val="Normal"/>
    <w:rsid w:val="00336DBE"/>
    <w:pPr>
      <w:tabs>
        <w:tab w:val="center" w:pos="4419"/>
        <w:tab w:val="right" w:pos="8838"/>
      </w:tabs>
    </w:pPr>
    <w:rPr>
      <w:sz w:val="20"/>
      <w:szCs w:val="20"/>
    </w:rPr>
  </w:style>
  <w:style w:type="paragraph" w:styleId="Rodap">
    <w:name w:val="footer"/>
    <w:basedOn w:val="Normal"/>
    <w:rsid w:val="00336DBE"/>
    <w:pPr>
      <w:tabs>
        <w:tab w:val="center" w:pos="4419"/>
        <w:tab w:val="right" w:pos="8838"/>
      </w:tabs>
    </w:pPr>
  </w:style>
  <w:style w:type="paragraph" w:customStyle="1" w:styleId="Contedodetabela">
    <w:name w:val="Conteúdo de tabela"/>
    <w:basedOn w:val="Normal"/>
    <w:rsid w:val="00336DBE"/>
    <w:pPr>
      <w:suppressLineNumbers/>
    </w:pPr>
  </w:style>
  <w:style w:type="paragraph" w:customStyle="1" w:styleId="Ttulodetabela">
    <w:name w:val="Título de tabela"/>
    <w:basedOn w:val="Contedodetabela"/>
    <w:rsid w:val="00336DBE"/>
    <w:pPr>
      <w:jc w:val="center"/>
    </w:pPr>
    <w:rPr>
      <w:b/>
      <w:bCs/>
    </w:rPr>
  </w:style>
  <w:style w:type="paragraph" w:customStyle="1" w:styleId="Legenda1">
    <w:name w:val="Legenda1"/>
    <w:basedOn w:val="Normal"/>
    <w:next w:val="Normal"/>
    <w:rsid w:val="00336DBE"/>
    <w:pPr>
      <w:tabs>
        <w:tab w:val="left" w:pos="283"/>
      </w:tabs>
      <w:autoSpaceDE/>
      <w:ind w:left="426" w:right="51"/>
      <w:jc w:val="both"/>
    </w:pPr>
    <w:rPr>
      <w:sz w:val="28"/>
      <w:szCs w:val="20"/>
    </w:rPr>
  </w:style>
  <w:style w:type="paragraph" w:customStyle="1" w:styleId="Contedodequadro">
    <w:name w:val="Conteúdo de quadro"/>
    <w:basedOn w:val="Corpodetexto"/>
    <w:rsid w:val="00336DBE"/>
  </w:style>
  <w:style w:type="paragraph" w:styleId="Remissivo2">
    <w:name w:val="index 2"/>
    <w:basedOn w:val="Normal"/>
    <w:rsid w:val="00336DBE"/>
    <w:pPr>
      <w:overflowPunct w:val="0"/>
      <w:ind w:left="709"/>
      <w:jc w:val="both"/>
      <w:textAlignment w:val="baseline"/>
    </w:pPr>
    <w:rPr>
      <w:sz w:val="24"/>
      <w:szCs w:val="20"/>
    </w:rPr>
  </w:style>
  <w:style w:type="paragraph" w:styleId="Sumrio1">
    <w:name w:val="toc 1"/>
    <w:basedOn w:val="Normal"/>
    <w:next w:val="Normal"/>
    <w:uiPriority w:val="39"/>
    <w:rsid w:val="00336DBE"/>
    <w:pPr>
      <w:spacing w:before="360"/>
    </w:pPr>
    <w:rPr>
      <w:rFonts w:ascii="Arial" w:hAnsi="Arial" w:cs="Arial"/>
      <w:b/>
      <w:caps/>
      <w:sz w:val="24"/>
    </w:rPr>
  </w:style>
  <w:style w:type="paragraph" w:styleId="Sumrio2">
    <w:name w:val="toc 2"/>
    <w:basedOn w:val="Normal"/>
    <w:next w:val="Normal"/>
    <w:uiPriority w:val="39"/>
    <w:rsid w:val="00336DBE"/>
    <w:pPr>
      <w:spacing w:before="240"/>
    </w:pPr>
    <w:rPr>
      <w:b/>
      <w:sz w:val="20"/>
    </w:rPr>
  </w:style>
  <w:style w:type="paragraph" w:styleId="Sumrio3">
    <w:name w:val="toc 3"/>
    <w:basedOn w:val="Normal"/>
    <w:next w:val="Normal"/>
    <w:uiPriority w:val="39"/>
    <w:rsid w:val="00336DBE"/>
    <w:pPr>
      <w:ind w:left="260"/>
    </w:pPr>
    <w:rPr>
      <w:sz w:val="20"/>
    </w:rPr>
  </w:style>
  <w:style w:type="paragraph" w:styleId="Sumrio4">
    <w:name w:val="toc 4"/>
    <w:basedOn w:val="Normal"/>
    <w:next w:val="Normal"/>
    <w:uiPriority w:val="39"/>
    <w:rsid w:val="00336DBE"/>
    <w:pPr>
      <w:ind w:left="520"/>
    </w:pPr>
    <w:rPr>
      <w:sz w:val="20"/>
    </w:rPr>
  </w:style>
  <w:style w:type="paragraph" w:styleId="Sumrio5">
    <w:name w:val="toc 5"/>
    <w:basedOn w:val="Normal"/>
    <w:next w:val="Normal"/>
    <w:rsid w:val="00336DBE"/>
    <w:pPr>
      <w:ind w:left="780"/>
    </w:pPr>
    <w:rPr>
      <w:sz w:val="20"/>
    </w:rPr>
  </w:style>
  <w:style w:type="paragraph" w:styleId="Sumrio6">
    <w:name w:val="toc 6"/>
    <w:basedOn w:val="Normal"/>
    <w:next w:val="Normal"/>
    <w:rsid w:val="00336DBE"/>
    <w:pPr>
      <w:ind w:left="1040"/>
    </w:pPr>
    <w:rPr>
      <w:sz w:val="20"/>
    </w:rPr>
  </w:style>
  <w:style w:type="paragraph" w:styleId="Sumrio7">
    <w:name w:val="toc 7"/>
    <w:basedOn w:val="Normal"/>
    <w:next w:val="Normal"/>
    <w:rsid w:val="00336DBE"/>
    <w:pPr>
      <w:ind w:left="1300"/>
    </w:pPr>
    <w:rPr>
      <w:sz w:val="20"/>
    </w:rPr>
  </w:style>
  <w:style w:type="paragraph" w:styleId="Sumrio8">
    <w:name w:val="toc 8"/>
    <w:basedOn w:val="Normal"/>
    <w:next w:val="Normal"/>
    <w:rsid w:val="00336DBE"/>
    <w:pPr>
      <w:ind w:left="1560"/>
    </w:pPr>
    <w:rPr>
      <w:sz w:val="20"/>
    </w:rPr>
  </w:style>
  <w:style w:type="paragraph" w:styleId="Sumrio9">
    <w:name w:val="toc 9"/>
    <w:basedOn w:val="Normal"/>
    <w:next w:val="Normal"/>
    <w:rsid w:val="00336DBE"/>
    <w:pPr>
      <w:ind w:left="1820"/>
    </w:pPr>
    <w:rPr>
      <w:sz w:val="20"/>
    </w:rPr>
  </w:style>
  <w:style w:type="paragraph" w:customStyle="1" w:styleId="Sumrio10">
    <w:name w:val="Sumário 10"/>
    <w:basedOn w:val="ndice"/>
    <w:rsid w:val="00336DBE"/>
    <w:pPr>
      <w:tabs>
        <w:tab w:val="right" w:leader="dot" w:pos="7090"/>
      </w:tabs>
      <w:ind w:left="2547"/>
    </w:pPr>
  </w:style>
  <w:style w:type="paragraph" w:customStyle="1" w:styleId="Recuodecorpodetexto21">
    <w:name w:val="Recuo de corpo de texto 21"/>
    <w:basedOn w:val="Normal"/>
    <w:rsid w:val="00336DBE"/>
    <w:pPr>
      <w:ind w:left="1134"/>
      <w:jc w:val="both"/>
    </w:pPr>
    <w:rPr>
      <w:rFonts w:ascii="Arial" w:hAnsi="Arial" w:cs="Arial"/>
      <w:sz w:val="20"/>
      <w:szCs w:val="24"/>
    </w:rPr>
  </w:style>
  <w:style w:type="paragraph" w:customStyle="1" w:styleId="Recuodecorpodetexto32">
    <w:name w:val="Recuo de corpo de texto 32"/>
    <w:basedOn w:val="Normal"/>
    <w:rsid w:val="00336DBE"/>
    <w:pPr>
      <w:spacing w:before="160" w:after="160"/>
      <w:ind w:firstLine="1134"/>
      <w:jc w:val="both"/>
    </w:pPr>
    <w:rPr>
      <w:sz w:val="24"/>
    </w:rPr>
  </w:style>
  <w:style w:type="paragraph" w:customStyle="1" w:styleId="Estruturadodocumento1">
    <w:name w:val="Estrutura do documento1"/>
    <w:basedOn w:val="Normal"/>
    <w:rsid w:val="00336DBE"/>
    <w:pPr>
      <w:shd w:val="clear" w:color="auto" w:fill="000080"/>
    </w:pPr>
    <w:rPr>
      <w:rFonts w:ascii="Tahoma" w:hAnsi="Tahoma" w:cs="Tahoma"/>
    </w:rPr>
  </w:style>
  <w:style w:type="paragraph" w:customStyle="1" w:styleId="TEXTO">
    <w:name w:val="TEXTO"/>
    <w:basedOn w:val="Normal"/>
    <w:rsid w:val="00336DBE"/>
    <w:pPr>
      <w:tabs>
        <w:tab w:val="left" w:pos="0"/>
      </w:tabs>
      <w:autoSpaceDE/>
      <w:ind w:left="993"/>
      <w:jc w:val="both"/>
    </w:pPr>
    <w:rPr>
      <w:rFonts w:ascii="CG Times" w:hAnsi="CG Times" w:cs="CG Times"/>
      <w:sz w:val="24"/>
    </w:rPr>
  </w:style>
  <w:style w:type="paragraph" w:customStyle="1" w:styleId="TtulodaSubseoPrimria">
    <w:name w:val="Título da Subseção Primária"/>
    <w:basedOn w:val="Normal"/>
    <w:rsid w:val="00336DBE"/>
    <w:pPr>
      <w:tabs>
        <w:tab w:val="left" w:pos="708"/>
      </w:tabs>
      <w:autoSpaceDE/>
      <w:ind w:left="284" w:right="567" w:hanging="284"/>
      <w:jc w:val="both"/>
    </w:pPr>
    <w:rPr>
      <w:rFonts w:ascii="CG Times" w:hAnsi="CG Times" w:cs="CG Times"/>
      <w:b/>
      <w:sz w:val="24"/>
    </w:rPr>
  </w:style>
  <w:style w:type="paragraph" w:customStyle="1" w:styleId="TtulodaSubseoSecundria">
    <w:name w:val="Título da Subseção Secundária"/>
    <w:basedOn w:val="Normal"/>
    <w:rsid w:val="00336DBE"/>
    <w:pPr>
      <w:tabs>
        <w:tab w:val="left" w:pos="-283"/>
      </w:tabs>
      <w:autoSpaceDE/>
      <w:ind w:left="1276" w:right="567" w:hanging="1276"/>
      <w:jc w:val="both"/>
    </w:pPr>
    <w:rPr>
      <w:rFonts w:ascii="CG Times" w:hAnsi="CG Times" w:cs="CG Times"/>
      <w:sz w:val="24"/>
    </w:rPr>
  </w:style>
  <w:style w:type="paragraph" w:customStyle="1" w:styleId="Corpodetexto21">
    <w:name w:val="Corpo de texto 21"/>
    <w:basedOn w:val="Normal"/>
    <w:rsid w:val="00336DBE"/>
    <w:pPr>
      <w:autoSpaceDE/>
    </w:pPr>
    <w:rPr>
      <w:rFonts w:ascii="Arial" w:hAnsi="Arial" w:cs="Arial"/>
      <w:sz w:val="24"/>
      <w:szCs w:val="20"/>
    </w:rPr>
  </w:style>
  <w:style w:type="paragraph" w:customStyle="1" w:styleId="Listadecontinuao51">
    <w:name w:val="Lista de continuação 51"/>
    <w:basedOn w:val="Normal"/>
    <w:rsid w:val="00336DBE"/>
    <w:pPr>
      <w:autoSpaceDE/>
      <w:spacing w:after="120"/>
      <w:ind w:left="1415"/>
    </w:pPr>
    <w:rPr>
      <w:sz w:val="20"/>
      <w:szCs w:val="20"/>
    </w:rPr>
  </w:style>
  <w:style w:type="paragraph" w:customStyle="1" w:styleId="pargrafo1">
    <w:name w:val="parágrafo 1"/>
    <w:basedOn w:val="Normal"/>
    <w:rsid w:val="00336DBE"/>
    <w:pPr>
      <w:tabs>
        <w:tab w:val="left" w:pos="6634"/>
      </w:tabs>
      <w:overflowPunct w:val="0"/>
      <w:ind w:left="737"/>
      <w:jc w:val="both"/>
      <w:textAlignment w:val="baseline"/>
    </w:pPr>
    <w:rPr>
      <w:sz w:val="20"/>
      <w:szCs w:val="20"/>
    </w:rPr>
  </w:style>
  <w:style w:type="paragraph" w:customStyle="1" w:styleId="pargrafo2">
    <w:name w:val="parágrafo 2"/>
    <w:basedOn w:val="Normal"/>
    <w:rsid w:val="00336DBE"/>
    <w:pPr>
      <w:overflowPunct w:val="0"/>
      <w:ind w:left="709"/>
      <w:jc w:val="both"/>
      <w:textAlignment w:val="baseline"/>
    </w:pPr>
    <w:rPr>
      <w:sz w:val="24"/>
      <w:szCs w:val="20"/>
    </w:rPr>
  </w:style>
  <w:style w:type="paragraph" w:customStyle="1" w:styleId="Remissivo2c">
    <w:name w:val="Remissivo 2c"/>
    <w:basedOn w:val="Normal"/>
    <w:rsid w:val="00336DBE"/>
    <w:pPr>
      <w:tabs>
        <w:tab w:val="left" w:pos="0"/>
      </w:tabs>
      <w:autoSpaceDE/>
      <w:ind w:left="851" w:hanging="142"/>
      <w:jc w:val="both"/>
    </w:pPr>
    <w:rPr>
      <w:sz w:val="24"/>
    </w:rPr>
  </w:style>
  <w:style w:type="paragraph" w:customStyle="1" w:styleId="Textoembloco1">
    <w:name w:val="Texto em bloco1"/>
    <w:basedOn w:val="Normal"/>
    <w:rsid w:val="00336DBE"/>
    <w:pPr>
      <w:autoSpaceDE/>
      <w:ind w:left="426" w:right="51"/>
      <w:jc w:val="both"/>
    </w:pPr>
    <w:rPr>
      <w:sz w:val="28"/>
      <w:szCs w:val="20"/>
    </w:rPr>
  </w:style>
  <w:style w:type="paragraph" w:customStyle="1" w:styleId="xl24">
    <w:name w:val="xl24"/>
    <w:basedOn w:val="Normal"/>
    <w:rsid w:val="00336DBE"/>
    <w:pPr>
      <w:pBdr>
        <w:top w:val="single" w:sz="4" w:space="0" w:color="000000"/>
        <w:left w:val="single" w:sz="4" w:space="0" w:color="000000"/>
        <w:bottom w:val="single" w:sz="4" w:space="0" w:color="000000"/>
        <w:right w:val="single" w:sz="4" w:space="0" w:color="000000"/>
      </w:pBdr>
      <w:autoSpaceDE/>
      <w:spacing w:before="100" w:after="100"/>
      <w:textAlignment w:val="top"/>
    </w:pPr>
    <w:rPr>
      <w:rFonts w:ascii="Verdana" w:hAnsi="Verdana" w:cs="Verdana"/>
      <w:sz w:val="17"/>
      <w:szCs w:val="17"/>
    </w:rPr>
  </w:style>
  <w:style w:type="paragraph" w:customStyle="1" w:styleId="xl25">
    <w:name w:val="xl25"/>
    <w:basedOn w:val="Normal"/>
    <w:rsid w:val="00336DBE"/>
    <w:pPr>
      <w:pBdr>
        <w:top w:val="single" w:sz="4" w:space="0" w:color="000000"/>
        <w:left w:val="single" w:sz="4" w:space="0" w:color="000000"/>
        <w:bottom w:val="single" w:sz="4" w:space="0" w:color="000000"/>
        <w:right w:val="single" w:sz="4" w:space="0" w:color="000000"/>
      </w:pBdr>
      <w:autoSpaceDE/>
      <w:spacing w:before="100" w:after="100"/>
      <w:jc w:val="center"/>
      <w:textAlignment w:val="top"/>
    </w:pPr>
    <w:rPr>
      <w:rFonts w:ascii="Verdana" w:hAnsi="Verdana" w:cs="Verdana"/>
      <w:sz w:val="17"/>
      <w:szCs w:val="17"/>
    </w:rPr>
  </w:style>
  <w:style w:type="paragraph" w:customStyle="1" w:styleId="xl26">
    <w:name w:val="xl26"/>
    <w:basedOn w:val="Normal"/>
    <w:rsid w:val="00336DBE"/>
    <w:pPr>
      <w:pBdr>
        <w:top w:val="single" w:sz="4" w:space="0" w:color="000000"/>
        <w:bottom w:val="single" w:sz="4" w:space="0" w:color="000000"/>
        <w:right w:val="single" w:sz="4" w:space="0" w:color="000000"/>
      </w:pBdr>
      <w:autoSpaceDE/>
      <w:spacing w:before="100" w:after="100"/>
      <w:textAlignment w:val="top"/>
    </w:pPr>
    <w:rPr>
      <w:rFonts w:ascii="Verdana" w:hAnsi="Verdana" w:cs="Verdana"/>
      <w:sz w:val="17"/>
      <w:szCs w:val="17"/>
    </w:rPr>
  </w:style>
  <w:style w:type="paragraph" w:customStyle="1" w:styleId="xl27">
    <w:name w:val="xl27"/>
    <w:basedOn w:val="Normal"/>
    <w:rsid w:val="00336DBE"/>
    <w:pPr>
      <w:pBdr>
        <w:top w:val="single" w:sz="4" w:space="0" w:color="000000"/>
        <w:left w:val="single" w:sz="4" w:space="0" w:color="000000"/>
        <w:right w:val="single" w:sz="4" w:space="0" w:color="000000"/>
      </w:pBdr>
      <w:autoSpaceDE/>
      <w:spacing w:before="100" w:after="100"/>
      <w:jc w:val="center"/>
      <w:textAlignment w:val="top"/>
    </w:pPr>
    <w:rPr>
      <w:rFonts w:ascii="Verdana" w:hAnsi="Verdana" w:cs="Verdana"/>
      <w:sz w:val="17"/>
      <w:szCs w:val="17"/>
    </w:rPr>
  </w:style>
  <w:style w:type="paragraph" w:customStyle="1" w:styleId="xl28">
    <w:name w:val="xl28"/>
    <w:basedOn w:val="Normal"/>
    <w:rsid w:val="00336DBE"/>
    <w:pPr>
      <w:pBdr>
        <w:left w:val="single" w:sz="4" w:space="0" w:color="000000"/>
        <w:bottom w:val="single" w:sz="4" w:space="0" w:color="000000"/>
        <w:right w:val="single" w:sz="4" w:space="0" w:color="000000"/>
      </w:pBdr>
      <w:autoSpaceDE/>
      <w:spacing w:before="100" w:after="100"/>
      <w:jc w:val="center"/>
      <w:textAlignment w:val="top"/>
    </w:pPr>
    <w:rPr>
      <w:rFonts w:ascii="Verdana" w:hAnsi="Verdana" w:cs="Verdana"/>
      <w:sz w:val="17"/>
      <w:szCs w:val="17"/>
    </w:rPr>
  </w:style>
  <w:style w:type="paragraph" w:customStyle="1" w:styleId="xl29">
    <w:name w:val="xl29"/>
    <w:basedOn w:val="Normal"/>
    <w:rsid w:val="00336DBE"/>
    <w:pPr>
      <w:pBdr>
        <w:left w:val="single" w:sz="4" w:space="0" w:color="000000"/>
        <w:bottom w:val="single" w:sz="4" w:space="0" w:color="000000"/>
        <w:right w:val="single" w:sz="4" w:space="0" w:color="000000"/>
      </w:pBdr>
      <w:autoSpaceDE/>
      <w:spacing w:before="100" w:after="100"/>
      <w:textAlignment w:val="top"/>
    </w:pPr>
    <w:rPr>
      <w:rFonts w:ascii="Verdana" w:hAnsi="Verdana" w:cs="Verdana"/>
      <w:sz w:val="17"/>
      <w:szCs w:val="17"/>
    </w:rPr>
  </w:style>
  <w:style w:type="paragraph" w:customStyle="1" w:styleId="xl30">
    <w:name w:val="xl30"/>
    <w:basedOn w:val="Normal"/>
    <w:rsid w:val="00336DBE"/>
    <w:pPr>
      <w:pBdr>
        <w:left w:val="single" w:sz="4" w:space="0" w:color="000000"/>
        <w:right w:val="single" w:sz="4" w:space="0" w:color="000000"/>
      </w:pBdr>
      <w:autoSpaceDE/>
      <w:spacing w:before="100" w:after="100"/>
      <w:jc w:val="center"/>
      <w:textAlignment w:val="top"/>
    </w:pPr>
    <w:rPr>
      <w:rFonts w:ascii="Verdana" w:hAnsi="Verdana" w:cs="Verdana"/>
      <w:sz w:val="17"/>
      <w:szCs w:val="17"/>
    </w:rPr>
  </w:style>
  <w:style w:type="paragraph" w:customStyle="1" w:styleId="xl31">
    <w:name w:val="xl31"/>
    <w:basedOn w:val="Normal"/>
    <w:rsid w:val="00336DBE"/>
    <w:pPr>
      <w:pBdr>
        <w:top w:val="single" w:sz="4" w:space="0" w:color="000000"/>
        <w:left w:val="single" w:sz="4" w:space="0" w:color="000000"/>
        <w:right w:val="single" w:sz="4" w:space="0" w:color="000000"/>
      </w:pBdr>
      <w:autoSpaceDE/>
      <w:spacing w:before="100" w:after="100"/>
      <w:textAlignment w:val="top"/>
    </w:pPr>
    <w:rPr>
      <w:rFonts w:ascii="Verdana" w:hAnsi="Verdana" w:cs="Verdana"/>
      <w:sz w:val="17"/>
      <w:szCs w:val="17"/>
    </w:rPr>
  </w:style>
  <w:style w:type="paragraph" w:customStyle="1" w:styleId="xl32">
    <w:name w:val="xl32"/>
    <w:basedOn w:val="Normal"/>
    <w:rsid w:val="00336DBE"/>
    <w:pPr>
      <w:pBdr>
        <w:left w:val="single" w:sz="4" w:space="0" w:color="000000"/>
        <w:right w:val="single" w:sz="4" w:space="0" w:color="000000"/>
      </w:pBdr>
      <w:autoSpaceDE/>
      <w:spacing w:before="100" w:after="100"/>
      <w:textAlignment w:val="top"/>
    </w:pPr>
    <w:rPr>
      <w:rFonts w:ascii="Verdana" w:hAnsi="Verdana" w:cs="Verdana"/>
      <w:sz w:val="17"/>
      <w:szCs w:val="17"/>
    </w:rPr>
  </w:style>
  <w:style w:type="paragraph" w:styleId="NormalWeb">
    <w:name w:val="Normal (Web)"/>
    <w:basedOn w:val="Normal"/>
    <w:uiPriority w:val="99"/>
    <w:rsid w:val="00336DBE"/>
    <w:pPr>
      <w:autoSpaceDE/>
      <w:spacing w:before="100" w:after="100"/>
    </w:pPr>
    <w:rPr>
      <w:sz w:val="24"/>
      <w:szCs w:val="24"/>
    </w:rPr>
  </w:style>
  <w:style w:type="paragraph" w:customStyle="1" w:styleId="Recuodecorpodetexto31">
    <w:name w:val="Recuo de corpo de texto 31"/>
    <w:basedOn w:val="Normal"/>
    <w:rsid w:val="00336DBE"/>
    <w:pPr>
      <w:spacing w:before="160" w:after="160"/>
      <w:ind w:firstLine="1134"/>
      <w:jc w:val="both"/>
    </w:pPr>
    <w:rPr>
      <w:sz w:val="24"/>
    </w:rPr>
  </w:style>
  <w:style w:type="paragraph" w:customStyle="1" w:styleId="Ttulo100">
    <w:name w:val="Título 10"/>
    <w:basedOn w:val="Ttulo10"/>
    <w:next w:val="Corpodetexto"/>
    <w:rsid w:val="00336DBE"/>
    <w:pPr>
      <w:tabs>
        <w:tab w:val="num" w:pos="4320"/>
      </w:tabs>
      <w:ind w:left="4320" w:hanging="1440"/>
      <w:outlineLvl w:val="8"/>
    </w:pPr>
    <w:rPr>
      <w:b/>
      <w:bCs/>
      <w:sz w:val="21"/>
      <w:szCs w:val="21"/>
    </w:rPr>
  </w:style>
  <w:style w:type="paragraph" w:customStyle="1" w:styleId="Corpodetexto31">
    <w:name w:val="Corpo de texto 31"/>
    <w:basedOn w:val="Normal"/>
    <w:rsid w:val="00336DBE"/>
    <w:pPr>
      <w:spacing w:before="160" w:after="160"/>
      <w:jc w:val="center"/>
    </w:pPr>
  </w:style>
  <w:style w:type="paragraph" w:styleId="PargrafodaLista">
    <w:name w:val="List Paragraph"/>
    <w:basedOn w:val="Normal"/>
    <w:uiPriority w:val="34"/>
    <w:qFormat/>
    <w:rsid w:val="00336DBE"/>
    <w:pPr>
      <w:ind w:left="720"/>
    </w:pPr>
  </w:style>
  <w:style w:type="paragraph" w:customStyle="1" w:styleId="Figura">
    <w:name w:val="Figura"/>
    <w:basedOn w:val="Legenda1"/>
    <w:rsid w:val="00336DBE"/>
  </w:style>
  <w:style w:type="paragraph" w:customStyle="1" w:styleId="Ilustrao">
    <w:name w:val="Ilustração"/>
    <w:basedOn w:val="Legenda1"/>
    <w:rsid w:val="00336DBE"/>
  </w:style>
  <w:style w:type="paragraph" w:customStyle="1" w:styleId="Ttulodondicedeilustraes">
    <w:name w:val="Título do índice de ilustrações"/>
    <w:basedOn w:val="Ttulo10"/>
    <w:rsid w:val="00336DBE"/>
    <w:pPr>
      <w:suppressLineNumbers/>
    </w:pPr>
    <w:rPr>
      <w:b/>
      <w:bCs/>
      <w:sz w:val="32"/>
      <w:szCs w:val="32"/>
    </w:rPr>
  </w:style>
  <w:style w:type="paragraph" w:customStyle="1" w:styleId="Ttulodondicedetabelas">
    <w:name w:val="Título do índice de tabelas"/>
    <w:basedOn w:val="Ttulo10"/>
    <w:rsid w:val="00336DBE"/>
    <w:pPr>
      <w:suppressLineNumbers/>
    </w:pPr>
    <w:rPr>
      <w:b/>
      <w:bCs/>
      <w:sz w:val="32"/>
      <w:szCs w:val="32"/>
    </w:rPr>
  </w:style>
  <w:style w:type="paragraph" w:customStyle="1" w:styleId="ndicedetabelas1">
    <w:name w:val="Índice de tabelas 1"/>
    <w:basedOn w:val="ndice"/>
    <w:rsid w:val="00336DBE"/>
    <w:pPr>
      <w:tabs>
        <w:tab w:val="right" w:leader="dot" w:pos="9636"/>
      </w:tabs>
    </w:pPr>
  </w:style>
  <w:style w:type="paragraph" w:customStyle="1" w:styleId="p14">
    <w:name w:val="p14"/>
    <w:basedOn w:val="Normal"/>
    <w:rsid w:val="00336DBE"/>
    <w:pPr>
      <w:widowControl w:val="0"/>
      <w:tabs>
        <w:tab w:val="left" w:pos="1080"/>
      </w:tabs>
      <w:spacing w:line="240" w:lineRule="atLeast"/>
      <w:ind w:left="288" w:hanging="864"/>
    </w:pPr>
  </w:style>
  <w:style w:type="paragraph" w:customStyle="1" w:styleId="Ttulodosumrio">
    <w:name w:val="Título do sumário"/>
    <w:basedOn w:val="Ttulo10"/>
    <w:rsid w:val="00336DBE"/>
    <w:pPr>
      <w:suppressLineNumbers/>
    </w:pPr>
    <w:rPr>
      <w:b/>
      <w:bCs/>
      <w:sz w:val="32"/>
      <w:szCs w:val="32"/>
    </w:rPr>
  </w:style>
  <w:style w:type="paragraph" w:customStyle="1" w:styleId="ndicedefiguras1">
    <w:name w:val="Índice de figuras1"/>
    <w:basedOn w:val="Normal"/>
    <w:next w:val="Normal"/>
    <w:rsid w:val="00336DBE"/>
    <w:pPr>
      <w:ind w:left="520" w:hanging="520"/>
    </w:pPr>
  </w:style>
  <w:style w:type="paragraph" w:customStyle="1" w:styleId="Recuodecorpodetexto34">
    <w:name w:val="Recuo de corpo de texto 34"/>
    <w:basedOn w:val="Normal"/>
    <w:rsid w:val="00336DBE"/>
    <w:pPr>
      <w:tabs>
        <w:tab w:val="right" w:leader="dot" w:pos="8789"/>
      </w:tabs>
      <w:spacing w:before="160" w:after="240"/>
      <w:ind w:firstLine="1134"/>
      <w:jc w:val="both"/>
    </w:pPr>
    <w:rPr>
      <w:sz w:val="24"/>
    </w:rPr>
  </w:style>
  <w:style w:type="paragraph" w:customStyle="1" w:styleId="Ttulo3Justificado">
    <w:name w:val="Título 3 + Justificado"/>
    <w:basedOn w:val="Ttulo2"/>
    <w:rsid w:val="00336DBE"/>
    <w:pPr>
      <w:numPr>
        <w:ilvl w:val="0"/>
        <w:numId w:val="0"/>
      </w:numPr>
      <w:tabs>
        <w:tab w:val="num" w:pos="360"/>
      </w:tabs>
      <w:spacing w:before="0" w:after="170" w:line="100" w:lineRule="atLeast"/>
      <w:ind w:left="360" w:hanging="360"/>
      <w:jc w:val="both"/>
    </w:pPr>
  </w:style>
  <w:style w:type="paragraph" w:customStyle="1" w:styleId="Recuodecorpodetexto33">
    <w:name w:val="Recuo de corpo de texto 33"/>
    <w:basedOn w:val="Normal"/>
    <w:rsid w:val="00336DBE"/>
    <w:pPr>
      <w:tabs>
        <w:tab w:val="right" w:leader="dot" w:pos="8789"/>
      </w:tabs>
      <w:spacing w:before="160" w:after="240"/>
      <w:ind w:firstLine="1134"/>
      <w:jc w:val="both"/>
    </w:pPr>
    <w:rPr>
      <w:sz w:val="24"/>
    </w:rPr>
  </w:style>
  <w:style w:type="table" w:styleId="Tabelacomgrade">
    <w:name w:val="Table Grid"/>
    <w:basedOn w:val="Tabelanormal"/>
    <w:uiPriority w:val="59"/>
    <w:rsid w:val="009F25C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egenda">
    <w:name w:val="caption"/>
    <w:basedOn w:val="Normal"/>
    <w:next w:val="Normal"/>
    <w:unhideWhenUsed/>
    <w:qFormat/>
    <w:rsid w:val="00245489"/>
    <w:rPr>
      <w:b/>
      <w:bCs/>
      <w:sz w:val="20"/>
      <w:szCs w:val="20"/>
    </w:rPr>
  </w:style>
  <w:style w:type="paragraph" w:customStyle="1" w:styleId="western">
    <w:name w:val="western"/>
    <w:basedOn w:val="Normal"/>
    <w:rsid w:val="008A634D"/>
    <w:pPr>
      <w:autoSpaceDE/>
      <w:spacing w:before="100" w:beforeAutospacing="1" w:after="119"/>
    </w:pPr>
    <w:rPr>
      <w:kern w:val="0"/>
      <w:sz w:val="24"/>
      <w:szCs w:val="24"/>
      <w:lang w:eastAsia="pt-BR"/>
    </w:rPr>
  </w:style>
  <w:style w:type="paragraph" w:styleId="Textodebalo">
    <w:name w:val="Balloon Text"/>
    <w:basedOn w:val="Normal"/>
    <w:link w:val="TextodebaloChar"/>
    <w:uiPriority w:val="99"/>
    <w:semiHidden/>
    <w:unhideWhenUsed/>
    <w:rsid w:val="008A634D"/>
    <w:rPr>
      <w:rFonts w:ascii="Tahoma" w:hAnsi="Tahoma" w:cs="Tahoma"/>
      <w:sz w:val="16"/>
      <w:szCs w:val="16"/>
    </w:rPr>
  </w:style>
  <w:style w:type="character" w:customStyle="1" w:styleId="TextodebaloChar">
    <w:name w:val="Texto de balão Char"/>
    <w:basedOn w:val="Fontepargpadro"/>
    <w:link w:val="Textodebalo"/>
    <w:uiPriority w:val="99"/>
    <w:semiHidden/>
    <w:rsid w:val="008A634D"/>
    <w:rPr>
      <w:rFonts w:ascii="Tahoma" w:hAnsi="Tahoma" w:cs="Tahoma"/>
      <w:kern w:val="1"/>
      <w:sz w:val="16"/>
      <w:szCs w:val="16"/>
      <w:lang w:eastAsia="ar-SA"/>
    </w:rPr>
  </w:style>
  <w:style w:type="paragraph" w:styleId="Recuodecorpodetexto3">
    <w:name w:val="Body Text Indent 3"/>
    <w:basedOn w:val="Normal"/>
    <w:link w:val="Recuodecorpodetexto3Char"/>
    <w:uiPriority w:val="99"/>
    <w:semiHidden/>
    <w:unhideWhenUsed/>
    <w:rsid w:val="00B5252C"/>
    <w:pPr>
      <w:spacing w:after="120"/>
      <w:ind w:left="283"/>
    </w:pPr>
    <w:rPr>
      <w:sz w:val="16"/>
      <w:szCs w:val="16"/>
    </w:rPr>
  </w:style>
  <w:style w:type="character" w:customStyle="1" w:styleId="Recuodecorpodetexto3Char">
    <w:name w:val="Recuo de corpo de texto 3 Char"/>
    <w:basedOn w:val="Fontepargpadro"/>
    <w:link w:val="Recuodecorpodetexto3"/>
    <w:uiPriority w:val="99"/>
    <w:semiHidden/>
    <w:rsid w:val="00B5252C"/>
    <w:rPr>
      <w:kern w:val="1"/>
      <w:sz w:val="16"/>
      <w:szCs w:val="16"/>
      <w:lang w:eastAsia="ar-SA"/>
    </w:rPr>
  </w:style>
  <w:style w:type="paragraph" w:customStyle="1" w:styleId="Standard">
    <w:name w:val="Standard"/>
    <w:rsid w:val="00E53A33"/>
    <w:pPr>
      <w:autoSpaceDE w:val="0"/>
      <w:autoSpaceDN w:val="0"/>
      <w:textAlignment w:val="baseline"/>
    </w:pPr>
    <w:rPr>
      <w:kern w:val="3"/>
      <w:sz w:val="26"/>
      <w:szCs w:val="26"/>
    </w:rPr>
  </w:style>
  <w:style w:type="paragraph" w:styleId="Recuodecorpodetexto2">
    <w:name w:val="Body Text Indent 2"/>
    <w:basedOn w:val="Normal"/>
    <w:link w:val="Recuodecorpodetexto2Char"/>
    <w:uiPriority w:val="99"/>
    <w:semiHidden/>
    <w:unhideWhenUsed/>
    <w:rsid w:val="00637557"/>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637557"/>
    <w:rPr>
      <w:kern w:val="1"/>
      <w:sz w:val="26"/>
      <w:szCs w:val="26"/>
      <w:lang w:eastAsia="ar-SA"/>
    </w:rPr>
  </w:style>
</w:styles>
</file>

<file path=word/webSettings.xml><?xml version="1.0" encoding="utf-8"?>
<w:webSettings xmlns:r="http://schemas.openxmlformats.org/officeDocument/2006/relationships" xmlns:w="http://schemas.openxmlformats.org/wordprocessingml/2006/main">
  <w:divs>
    <w:div w:id="479268787">
      <w:bodyDiv w:val="1"/>
      <w:marLeft w:val="0"/>
      <w:marRight w:val="0"/>
      <w:marTop w:val="0"/>
      <w:marBottom w:val="0"/>
      <w:divBdr>
        <w:top w:val="none" w:sz="0" w:space="0" w:color="auto"/>
        <w:left w:val="none" w:sz="0" w:space="0" w:color="auto"/>
        <w:bottom w:val="none" w:sz="0" w:space="0" w:color="auto"/>
        <w:right w:val="none" w:sz="0" w:space="0" w:color="auto"/>
      </w:divBdr>
    </w:div>
    <w:div w:id="834539457">
      <w:bodyDiv w:val="1"/>
      <w:marLeft w:val="0"/>
      <w:marRight w:val="0"/>
      <w:marTop w:val="0"/>
      <w:marBottom w:val="0"/>
      <w:divBdr>
        <w:top w:val="none" w:sz="0" w:space="0" w:color="auto"/>
        <w:left w:val="none" w:sz="0" w:space="0" w:color="auto"/>
        <w:bottom w:val="none" w:sz="0" w:space="0" w:color="auto"/>
        <w:right w:val="none" w:sz="0" w:space="0" w:color="auto"/>
      </w:divBdr>
    </w:div>
    <w:div w:id="1062214846">
      <w:bodyDiv w:val="1"/>
      <w:marLeft w:val="0"/>
      <w:marRight w:val="0"/>
      <w:marTop w:val="0"/>
      <w:marBottom w:val="0"/>
      <w:divBdr>
        <w:top w:val="none" w:sz="0" w:space="0" w:color="auto"/>
        <w:left w:val="none" w:sz="0" w:space="0" w:color="auto"/>
        <w:bottom w:val="none" w:sz="0" w:space="0" w:color="auto"/>
        <w:right w:val="none" w:sz="0" w:space="0" w:color="auto"/>
      </w:divBdr>
    </w:div>
    <w:div w:id="1170220778">
      <w:bodyDiv w:val="1"/>
      <w:marLeft w:val="0"/>
      <w:marRight w:val="0"/>
      <w:marTop w:val="0"/>
      <w:marBottom w:val="0"/>
      <w:divBdr>
        <w:top w:val="none" w:sz="0" w:space="0" w:color="auto"/>
        <w:left w:val="none" w:sz="0" w:space="0" w:color="auto"/>
        <w:bottom w:val="none" w:sz="0" w:space="0" w:color="auto"/>
        <w:right w:val="none" w:sz="0" w:space="0" w:color="auto"/>
      </w:divBdr>
    </w:div>
    <w:div w:id="1523858939">
      <w:bodyDiv w:val="1"/>
      <w:marLeft w:val="0"/>
      <w:marRight w:val="0"/>
      <w:marTop w:val="0"/>
      <w:marBottom w:val="0"/>
      <w:divBdr>
        <w:top w:val="none" w:sz="0" w:space="0" w:color="auto"/>
        <w:left w:val="none" w:sz="0" w:space="0" w:color="auto"/>
        <w:bottom w:val="none" w:sz="0" w:space="0" w:color="auto"/>
        <w:right w:val="none" w:sz="0" w:space="0" w:color="auto"/>
      </w:divBdr>
    </w:div>
    <w:div w:id="1623224358">
      <w:bodyDiv w:val="1"/>
      <w:marLeft w:val="0"/>
      <w:marRight w:val="0"/>
      <w:marTop w:val="0"/>
      <w:marBottom w:val="0"/>
      <w:divBdr>
        <w:top w:val="none" w:sz="0" w:space="0" w:color="auto"/>
        <w:left w:val="none" w:sz="0" w:space="0" w:color="auto"/>
        <w:bottom w:val="none" w:sz="0" w:space="0" w:color="auto"/>
        <w:right w:val="none" w:sz="0" w:space="0" w:color="auto"/>
      </w:divBdr>
    </w:div>
    <w:div w:id="1716349539">
      <w:bodyDiv w:val="1"/>
      <w:marLeft w:val="0"/>
      <w:marRight w:val="0"/>
      <w:marTop w:val="0"/>
      <w:marBottom w:val="0"/>
      <w:divBdr>
        <w:top w:val="none" w:sz="0" w:space="0" w:color="auto"/>
        <w:left w:val="none" w:sz="0" w:space="0" w:color="auto"/>
        <w:bottom w:val="none" w:sz="0" w:space="0" w:color="auto"/>
        <w:right w:val="none" w:sz="0" w:space="0" w:color="auto"/>
      </w:divBdr>
    </w:div>
    <w:div w:id="2061128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emf"/><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emf"/></Relationships>
</file>

<file path=word/_rels/footer1.xml.rels><?xml version="1.0" encoding="UTF-8" standalone="yes"?>
<Relationships xmlns="http://schemas.openxmlformats.org/package/2006/relationships"><Relationship Id="rId1" Type="http://schemas.openxmlformats.org/officeDocument/2006/relationships/image" Target="media/image9.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BBD313-7209-4764-ABA5-2DC416364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3265</TotalTime>
  <Pages>38</Pages>
  <Words>12389</Words>
  <Characters>66902</Characters>
  <Application>Microsoft Office Word</Application>
  <DocSecurity>0</DocSecurity>
  <Lines>557</Lines>
  <Paragraphs>158</Paragraphs>
  <ScaleCrop>false</ScaleCrop>
  <HeadingPairs>
    <vt:vector size="2" baseType="variant">
      <vt:variant>
        <vt:lpstr>Título</vt:lpstr>
      </vt:variant>
      <vt:variant>
        <vt:i4>1</vt:i4>
      </vt:variant>
    </vt:vector>
  </HeadingPairs>
  <TitlesOfParts>
    <vt:vector size="1" baseType="lpstr">
      <vt:lpstr/>
    </vt:vector>
  </TitlesOfParts>
  <Company>EXERCITO BRASILEIRO</Company>
  <LinksUpToDate>false</LinksUpToDate>
  <CharactersWithSpaces>79133</CharactersWithSpaces>
  <SharedDoc>false</SharedDoc>
  <HLinks>
    <vt:vector size="6" baseType="variant">
      <vt:variant>
        <vt:i4>2687030</vt:i4>
      </vt:variant>
      <vt:variant>
        <vt:i4>378</vt:i4>
      </vt:variant>
      <vt:variant>
        <vt:i4>0</vt:i4>
      </vt:variant>
      <vt:variant>
        <vt:i4>5</vt:i4>
      </vt:variant>
      <vt:variant>
        <vt:lpwstr>https://www.ipen.br/sitio/index.php?idc=168</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Fontenelle</dc:creator>
  <cp:lastModifiedBy>holocheski</cp:lastModifiedBy>
  <cp:revision>68</cp:revision>
  <cp:lastPrinted>2015-07-29T11:22:00Z</cp:lastPrinted>
  <dcterms:created xsi:type="dcterms:W3CDTF">2012-09-26T13:14:00Z</dcterms:created>
  <dcterms:modified xsi:type="dcterms:W3CDTF">2015-09-18T12:05:00Z</dcterms:modified>
</cp:coreProperties>
</file>